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ED575" w14:textId="6DBED641" w:rsidR="00ED3CA4" w:rsidRDefault="008121AD" w:rsidP="008121AD">
      <w:pPr>
        <w:ind w:left="5664"/>
        <w:jc w:val="center"/>
      </w:pPr>
      <w:r>
        <w:t>Burmistrz Miasta</w:t>
      </w:r>
    </w:p>
    <w:p w14:paraId="0BE92BBF" w14:textId="0C058031" w:rsidR="008121AD" w:rsidRDefault="008121AD" w:rsidP="008121AD">
      <w:pPr>
        <w:ind w:left="5664"/>
        <w:jc w:val="center"/>
      </w:pPr>
      <w:r>
        <w:t>Podkowa Leśna</w:t>
      </w:r>
    </w:p>
    <w:p w14:paraId="6B1DB11A" w14:textId="3DC050AE" w:rsidR="008121AD" w:rsidRDefault="008121AD" w:rsidP="008121AD">
      <w:pPr>
        <w:ind w:left="5664"/>
        <w:jc w:val="center"/>
      </w:pPr>
      <w:r>
        <w:t>ul. Akacjowa 39/41</w:t>
      </w:r>
    </w:p>
    <w:p w14:paraId="7A8051AF" w14:textId="78A81E1F" w:rsidR="008121AD" w:rsidRDefault="008121AD" w:rsidP="008121AD">
      <w:pPr>
        <w:ind w:left="5664"/>
        <w:jc w:val="center"/>
      </w:pPr>
      <w:r>
        <w:t>05-807 Podkowa Leśna</w:t>
      </w:r>
    </w:p>
    <w:p w14:paraId="49C995CF" w14:textId="77777777" w:rsidR="008121AD" w:rsidRDefault="008121AD" w:rsidP="00ED3CA4">
      <w:pPr>
        <w:jc w:val="center"/>
      </w:pPr>
    </w:p>
    <w:p w14:paraId="6B8763FB" w14:textId="77777777" w:rsidR="008121AD" w:rsidRPr="003A6466" w:rsidRDefault="008121AD" w:rsidP="00ED3CA4">
      <w:pPr>
        <w:jc w:val="center"/>
        <w:rPr>
          <w:vertAlign w:val="superscript"/>
        </w:rPr>
      </w:pPr>
    </w:p>
    <w:p w14:paraId="25AFE1B1" w14:textId="77777777" w:rsidR="00ED3CA4" w:rsidRPr="009F269E" w:rsidRDefault="00ED3CA4" w:rsidP="00ED3CA4">
      <w:pPr>
        <w:jc w:val="center"/>
        <w:rPr>
          <w:b/>
          <w:sz w:val="22"/>
          <w:szCs w:val="22"/>
        </w:rPr>
      </w:pPr>
      <w:r w:rsidRPr="009F269E">
        <w:rPr>
          <w:b/>
          <w:sz w:val="22"/>
          <w:szCs w:val="22"/>
        </w:rPr>
        <w:t xml:space="preserve">ZGŁOSZENIE </w:t>
      </w:r>
    </w:p>
    <w:p w14:paraId="18637922" w14:textId="77777777" w:rsidR="008121AD" w:rsidRPr="009F269E" w:rsidRDefault="00ED3CA4" w:rsidP="008121AD">
      <w:pPr>
        <w:jc w:val="center"/>
        <w:rPr>
          <w:b/>
          <w:sz w:val="22"/>
          <w:szCs w:val="22"/>
        </w:rPr>
      </w:pPr>
      <w:r w:rsidRPr="009F269E">
        <w:rPr>
          <w:b/>
          <w:sz w:val="22"/>
          <w:szCs w:val="22"/>
        </w:rPr>
        <w:t>ZAMIARU GŁOSOWANIA KORESPONDENCYJNEGO</w:t>
      </w:r>
    </w:p>
    <w:p w14:paraId="6FDFE9FB" w14:textId="5BFE5C30" w:rsidR="00ED3CA4" w:rsidRPr="003A6466" w:rsidRDefault="008121AD" w:rsidP="009F269E">
      <w:pPr>
        <w:pStyle w:val="Default"/>
        <w:jc w:val="center"/>
        <w:rPr>
          <w:b/>
          <w:szCs w:val="26"/>
        </w:rPr>
      </w:pPr>
      <w:r w:rsidRPr="009F269E">
        <w:rPr>
          <w:rFonts w:cstheme="minorHAnsi"/>
          <w:b/>
          <w:bCs/>
          <w:caps/>
          <w:sz w:val="22"/>
          <w:szCs w:val="22"/>
        </w:rPr>
        <w:t>W REFERENDUM GMINNYM dotyczącym dokończenia rewitalizacji stawu w Parku Miejskim w Podkowie Leśnej według propozycji Miasta Podkowa Leśna ZARZĄDZONYM NA DZIEŃ 1 października 2023 ROKU</w:t>
      </w:r>
      <w:r w:rsidR="00ED3CA4" w:rsidRPr="003A6466">
        <w:rPr>
          <w:b/>
        </w:rPr>
        <w:br/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14:paraId="3272CD6E" w14:textId="77777777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4694" w14:textId="77777777" w:rsidR="00ED3CA4" w:rsidRPr="009F269E" w:rsidRDefault="00ED3CA4" w:rsidP="00E761CE">
            <w:pPr>
              <w:spacing w:before="120"/>
              <w:jc w:val="center"/>
              <w:rPr>
                <w:b/>
                <w:i/>
                <w:sz w:val="24"/>
                <w:szCs w:val="24"/>
              </w:rPr>
            </w:pPr>
            <w:r w:rsidRPr="009F269E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9A77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08D65309" w14:textId="77777777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B4B9" w14:textId="77777777" w:rsidR="00ED3CA4" w:rsidRPr="009F269E" w:rsidRDefault="00ED3CA4" w:rsidP="00E761CE">
            <w:pPr>
              <w:spacing w:before="120"/>
              <w:jc w:val="center"/>
              <w:rPr>
                <w:b/>
                <w:i/>
                <w:sz w:val="24"/>
                <w:szCs w:val="24"/>
              </w:rPr>
            </w:pPr>
            <w:r w:rsidRPr="009F269E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0D27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8302C85" w14:textId="77777777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6B2D" w14:textId="77777777" w:rsidR="00ED3CA4" w:rsidRPr="009F269E" w:rsidRDefault="00ED3CA4" w:rsidP="00E761CE">
            <w:pPr>
              <w:spacing w:before="120"/>
              <w:jc w:val="center"/>
              <w:rPr>
                <w:b/>
                <w:i/>
                <w:sz w:val="24"/>
                <w:szCs w:val="24"/>
              </w:rPr>
            </w:pPr>
            <w:r w:rsidRPr="009F269E">
              <w:rPr>
                <w:b/>
                <w:i/>
                <w:sz w:val="24"/>
                <w:szCs w:val="24"/>
              </w:rPr>
              <w:t>Nr ewidencyjny 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8160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54DC5711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D2B0" w14:textId="596ED10D" w:rsidR="00ED3CA4" w:rsidRPr="009F269E" w:rsidRDefault="00ED3CA4" w:rsidP="00E761CE">
            <w:pPr>
              <w:spacing w:before="120"/>
              <w:jc w:val="center"/>
              <w:rPr>
                <w:b/>
                <w:i/>
                <w:sz w:val="24"/>
                <w:szCs w:val="24"/>
              </w:rPr>
            </w:pPr>
            <w:r w:rsidRPr="009F269E">
              <w:rPr>
                <w:b/>
                <w:i/>
                <w:sz w:val="24"/>
                <w:szCs w:val="24"/>
              </w:rPr>
              <w:t>A</w:t>
            </w:r>
            <w:r w:rsidR="009F269E">
              <w:rPr>
                <w:b/>
                <w:i/>
                <w:sz w:val="24"/>
                <w:szCs w:val="24"/>
              </w:rPr>
              <w:t>dres</w:t>
            </w:r>
            <w:r w:rsidRPr="009F269E">
              <w:rPr>
                <w:b/>
                <w:i/>
                <w:sz w:val="24"/>
                <w:szCs w:val="24"/>
              </w:rPr>
              <w:t xml:space="preserve">, na który ma być </w:t>
            </w:r>
            <w:r w:rsidR="001369C2" w:rsidRPr="009F269E">
              <w:rPr>
                <w:b/>
                <w:i/>
                <w:sz w:val="24"/>
                <w:szCs w:val="24"/>
              </w:rPr>
              <w:t>dostarczony</w:t>
            </w:r>
            <w:r w:rsidRPr="009F269E">
              <w:rPr>
                <w:b/>
                <w:i/>
                <w:sz w:val="24"/>
                <w:szCs w:val="24"/>
              </w:rPr>
              <w:t xml:space="preserve"> pakiet wyborczy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AB1D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1369C2" w:rsidRPr="003A6466" w14:paraId="51AF0799" w14:textId="77777777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0506" w14:textId="05CF4EA7" w:rsidR="001369C2" w:rsidRPr="009F269E" w:rsidRDefault="001369C2" w:rsidP="00E761CE">
            <w:pPr>
              <w:spacing w:before="120"/>
              <w:jc w:val="center"/>
              <w:rPr>
                <w:b/>
                <w:i/>
                <w:sz w:val="24"/>
                <w:szCs w:val="24"/>
              </w:rPr>
            </w:pPr>
            <w:r w:rsidRPr="009F269E">
              <w:rPr>
                <w:b/>
                <w:i/>
                <w:sz w:val="24"/>
                <w:szCs w:val="24"/>
              </w:rPr>
              <w:t>ADRES, z którego ma być odebrany pakiet wyborczy,</w:t>
            </w:r>
            <w:r w:rsidR="009F269E">
              <w:rPr>
                <w:b/>
                <w:i/>
                <w:sz w:val="24"/>
                <w:szCs w:val="24"/>
              </w:rPr>
              <w:t xml:space="preserve">  </w:t>
            </w:r>
            <w:r w:rsidRPr="009F269E">
              <w:rPr>
                <w:b/>
                <w:i/>
                <w:sz w:val="24"/>
                <w:szCs w:val="24"/>
              </w:rPr>
              <w:t>lub</w:t>
            </w:r>
            <w:r w:rsidRPr="009F269E">
              <w:rPr>
                <w:b/>
                <w:i/>
                <w:sz w:val="24"/>
                <w:szCs w:val="24"/>
              </w:rPr>
              <w:br/>
              <w:t>wskazanie, że zostanie on</w:t>
            </w:r>
            <w:r w:rsidR="009F269E">
              <w:rPr>
                <w:b/>
                <w:i/>
                <w:sz w:val="24"/>
                <w:szCs w:val="24"/>
              </w:rPr>
              <w:t xml:space="preserve"> </w:t>
            </w:r>
            <w:r w:rsidRPr="009F269E">
              <w:rPr>
                <w:b/>
                <w:i/>
                <w:sz w:val="24"/>
                <w:szCs w:val="24"/>
              </w:rPr>
              <w:t xml:space="preserve">dostarczony </w:t>
            </w:r>
            <w:r w:rsidRPr="009F269E">
              <w:rPr>
                <w:b/>
                <w:i/>
                <w:sz w:val="24"/>
                <w:szCs w:val="24"/>
              </w:rPr>
              <w:br/>
              <w:t>przez wyborcę do urzędu gminy lub do obwodowej komisji</w:t>
            </w:r>
            <w:r w:rsidR="00E3700E" w:rsidRPr="009F269E">
              <w:rPr>
                <w:b/>
                <w:i/>
                <w:sz w:val="24"/>
                <w:szCs w:val="24"/>
              </w:rPr>
              <w:t xml:space="preserve"> </w:t>
            </w:r>
            <w:r w:rsidR="009F269E">
              <w:rPr>
                <w:b/>
                <w:i/>
                <w:sz w:val="24"/>
                <w:szCs w:val="24"/>
              </w:rPr>
              <w:t>ds.</w:t>
            </w:r>
            <w:r w:rsidRPr="009F269E">
              <w:rPr>
                <w:b/>
                <w:i/>
                <w:sz w:val="24"/>
                <w:szCs w:val="24"/>
              </w:rPr>
              <w:t xml:space="preserve"> </w:t>
            </w:r>
            <w:r w:rsidR="00E3700E" w:rsidRPr="009F269E">
              <w:rPr>
                <w:b/>
                <w:i/>
                <w:sz w:val="24"/>
                <w:szCs w:val="24"/>
              </w:rPr>
              <w:t>referendum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9E49" w14:textId="77777777" w:rsidR="001369C2" w:rsidRPr="003A6466" w:rsidRDefault="001369C2" w:rsidP="00E761CE">
            <w:pPr>
              <w:rPr>
                <w:b/>
                <w:szCs w:val="26"/>
              </w:rPr>
            </w:pPr>
          </w:p>
        </w:tc>
      </w:tr>
      <w:tr w:rsidR="00ED3CA4" w:rsidRPr="003A6466" w14:paraId="2AD5A1E3" w14:textId="77777777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17B8" w14:textId="77777777" w:rsidR="00ED3CA4" w:rsidRPr="009F269E" w:rsidRDefault="00ED3CA4" w:rsidP="00E761CE">
            <w:pPr>
              <w:spacing w:before="120"/>
              <w:jc w:val="center"/>
              <w:rPr>
                <w:b/>
                <w:i/>
                <w:sz w:val="24"/>
                <w:szCs w:val="24"/>
              </w:rPr>
            </w:pPr>
            <w:r w:rsidRPr="009F269E">
              <w:rPr>
                <w:b/>
                <w:i/>
                <w:sz w:val="24"/>
                <w:szCs w:val="24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C0F0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14:paraId="487E065C" w14:textId="77777777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4E1D" w14:textId="77777777" w:rsidR="00ED3CA4" w:rsidRPr="009F269E" w:rsidRDefault="00ED3CA4" w:rsidP="00E761CE">
            <w:pPr>
              <w:spacing w:before="120"/>
              <w:jc w:val="center"/>
              <w:rPr>
                <w:b/>
                <w:i/>
                <w:sz w:val="24"/>
                <w:szCs w:val="24"/>
              </w:rPr>
            </w:pPr>
            <w:r w:rsidRPr="009F269E">
              <w:rPr>
                <w:b/>
                <w:i/>
                <w:sz w:val="24"/>
                <w:szCs w:val="24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A7C4" w14:textId="77777777"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14:paraId="25C6D070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24359C3F" w14:textId="77777777" w:rsidR="008121AD" w:rsidRDefault="008121AD" w:rsidP="00ED3CA4">
      <w:pPr>
        <w:tabs>
          <w:tab w:val="left" w:pos="426"/>
        </w:tabs>
        <w:rPr>
          <w:b/>
          <w:szCs w:val="26"/>
        </w:rPr>
      </w:pPr>
    </w:p>
    <w:p w14:paraId="10D0A491" w14:textId="77777777" w:rsidR="008121AD" w:rsidRPr="00D77A50" w:rsidRDefault="008121AD" w:rsidP="00812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IV. Oświadczenie</w:t>
      </w:r>
    </w:p>
    <w:p w14:paraId="2F460586" w14:textId="21C8470D" w:rsidR="008121AD" w:rsidRDefault="008121AD" w:rsidP="008121AD">
      <w:pPr>
        <w:ind w:right="13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Oświadczam, że jestem wpisana/y do rejestru wyborców miasta Podkowa Leśna.</w:t>
      </w:r>
    </w:p>
    <w:p w14:paraId="0051B502" w14:textId="77777777" w:rsidR="008121AD" w:rsidRPr="0057724C" w:rsidRDefault="008121AD" w:rsidP="008121AD">
      <w:pPr>
        <w:ind w:right="130"/>
        <w:jc w:val="both"/>
        <w:rPr>
          <w:rFonts w:ascii="Arial" w:hAnsi="Arial" w:cs="Arial"/>
          <w:vertAlign w:val="superscript"/>
        </w:rPr>
      </w:pPr>
    </w:p>
    <w:p w14:paraId="2C4EBE06" w14:textId="77777777" w:rsidR="008121AD" w:rsidRPr="00331CBA" w:rsidRDefault="008121AD" w:rsidP="008121A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Cs w:val="26"/>
        </w:rPr>
      </w:pPr>
      <w:r w:rsidRPr="00331CBA">
        <w:rPr>
          <w:rFonts w:ascii="Arial" w:hAnsi="Arial" w:cs="Arial"/>
          <w:b/>
          <w:szCs w:val="26"/>
        </w:rPr>
        <w:t>V. Inne</w:t>
      </w:r>
    </w:p>
    <w:p w14:paraId="63DCA593" w14:textId="45F0ECB0" w:rsidR="008121AD" w:rsidRDefault="001468BC" w:rsidP="001468BC">
      <w:pPr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 </w:t>
      </w:r>
      <w:r w:rsidR="008121AD">
        <w:rPr>
          <w:rFonts w:ascii="Arial" w:hAnsi="Arial" w:cs="Arial"/>
          <w:szCs w:val="26"/>
        </w:rPr>
        <w:t>Proszę o dołączenie do pakietu wyborczego nakładki na kartę do głosowania sporządzoną w alfabecie Braille’a:</w:t>
      </w:r>
    </w:p>
    <w:p w14:paraId="22C8D77D" w14:textId="77777777" w:rsidR="008121AD" w:rsidRDefault="008121AD" w:rsidP="008121AD">
      <w:pPr>
        <w:rPr>
          <w:rFonts w:ascii="Arial" w:hAnsi="Arial" w:cs="Arial"/>
          <w:szCs w:val="26"/>
        </w:rPr>
      </w:pPr>
    </w:p>
    <w:p w14:paraId="0DFF9D25" w14:textId="77777777" w:rsidR="008121AD" w:rsidRPr="00D77A50" w:rsidRDefault="008121AD" w:rsidP="008121AD">
      <w:pPr>
        <w:ind w:left="3540" w:firstLine="708"/>
        <w:rPr>
          <w:rFonts w:ascii="Arial" w:hAnsi="Arial" w:cs="Arial"/>
          <w:sz w:val="28"/>
          <w:szCs w:val="28"/>
        </w:rPr>
      </w:pPr>
      <w:r w:rsidRPr="00331CBA">
        <w:rPr>
          <w:rFonts w:ascii="Arial" w:hAnsi="Arial" w:cs="Arial"/>
          <w:sz w:val="32"/>
          <w:szCs w:val="32"/>
        </w:rPr>
        <w:sym w:font="Wingdings 2" w:char="F0A3"/>
      </w:r>
      <w:r>
        <w:rPr>
          <w:rFonts w:ascii="Arial" w:hAnsi="Arial" w:cs="Arial"/>
          <w:sz w:val="28"/>
          <w:szCs w:val="28"/>
        </w:rPr>
        <w:t xml:space="preserve"> tak   </w:t>
      </w:r>
      <w:r w:rsidRPr="00331CBA">
        <w:rPr>
          <w:rFonts w:ascii="Arial" w:hAnsi="Arial" w:cs="Arial"/>
          <w:sz w:val="32"/>
          <w:szCs w:val="32"/>
        </w:rPr>
        <w:sym w:font="Wingdings 2" w:char="F0A3"/>
      </w:r>
      <w:r>
        <w:rPr>
          <w:rFonts w:ascii="Arial" w:hAnsi="Arial" w:cs="Arial"/>
          <w:sz w:val="28"/>
          <w:szCs w:val="28"/>
        </w:rPr>
        <w:t xml:space="preserve"> nie</w:t>
      </w:r>
    </w:p>
    <w:p w14:paraId="22654117" w14:textId="77777777" w:rsidR="008121AD" w:rsidRDefault="008121AD" w:rsidP="00ED3CA4">
      <w:pPr>
        <w:tabs>
          <w:tab w:val="left" w:pos="426"/>
        </w:tabs>
        <w:rPr>
          <w:b/>
          <w:szCs w:val="26"/>
        </w:rPr>
      </w:pPr>
    </w:p>
    <w:p w14:paraId="3D69530D" w14:textId="77777777" w:rsidR="008121AD" w:rsidRDefault="008121AD" w:rsidP="00ED3CA4">
      <w:pPr>
        <w:tabs>
          <w:tab w:val="left" w:pos="426"/>
        </w:tabs>
        <w:rPr>
          <w:b/>
          <w:szCs w:val="26"/>
        </w:rPr>
      </w:pPr>
    </w:p>
    <w:p w14:paraId="73F2E706" w14:textId="47B21B93"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14:paraId="4895BF06" w14:textId="77777777"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dnia ………………       </w:t>
      </w:r>
      <w:r w:rsidR="008F20C6">
        <w:rPr>
          <w:szCs w:val="26"/>
        </w:rPr>
        <w:t>…………………………………</w:t>
      </w:r>
    </w:p>
    <w:p w14:paraId="07CBB55A" w14:textId="16D8AD8C" w:rsidR="00523C9F" w:rsidRDefault="00ED3CA4" w:rsidP="008121AD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(miejscowość)                                   (data)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14:paraId="0A5396BE" w14:textId="77777777" w:rsidR="00174578" w:rsidRDefault="00174578" w:rsidP="008121AD">
      <w:pPr>
        <w:tabs>
          <w:tab w:val="left" w:pos="426"/>
        </w:tabs>
        <w:rPr>
          <w:szCs w:val="26"/>
          <w:vertAlign w:val="superscript"/>
        </w:rPr>
      </w:pPr>
    </w:p>
    <w:p w14:paraId="50F3228F" w14:textId="77777777" w:rsidR="00174578" w:rsidRDefault="00174578" w:rsidP="008121AD">
      <w:pPr>
        <w:tabs>
          <w:tab w:val="left" w:pos="426"/>
        </w:tabs>
        <w:rPr>
          <w:szCs w:val="26"/>
          <w:vertAlign w:val="superscript"/>
        </w:rPr>
      </w:pPr>
    </w:p>
    <w:p w14:paraId="7BF19F7D" w14:textId="77777777" w:rsidR="00174578" w:rsidRDefault="00174578" w:rsidP="008121AD">
      <w:pPr>
        <w:tabs>
          <w:tab w:val="left" w:pos="426"/>
        </w:tabs>
        <w:rPr>
          <w:szCs w:val="26"/>
          <w:vertAlign w:val="superscript"/>
        </w:rPr>
      </w:pPr>
    </w:p>
    <w:p w14:paraId="7EFF04C8" w14:textId="77777777" w:rsidR="00174578" w:rsidRDefault="00174578" w:rsidP="008121AD">
      <w:pPr>
        <w:tabs>
          <w:tab w:val="left" w:pos="426"/>
        </w:tabs>
        <w:rPr>
          <w:szCs w:val="26"/>
          <w:vertAlign w:val="superscript"/>
        </w:rPr>
      </w:pPr>
    </w:p>
    <w:p w14:paraId="53018315" w14:textId="77777777" w:rsidR="00174578" w:rsidRDefault="00174578" w:rsidP="008121AD">
      <w:pPr>
        <w:tabs>
          <w:tab w:val="left" w:pos="426"/>
        </w:tabs>
        <w:rPr>
          <w:szCs w:val="26"/>
          <w:vertAlign w:val="superscript"/>
        </w:rPr>
      </w:pPr>
    </w:p>
    <w:p w14:paraId="56CEE9D8" w14:textId="77777777" w:rsidR="00174578" w:rsidRDefault="00174578" w:rsidP="008121AD">
      <w:pPr>
        <w:tabs>
          <w:tab w:val="left" w:pos="426"/>
        </w:tabs>
        <w:rPr>
          <w:szCs w:val="26"/>
          <w:vertAlign w:val="superscript"/>
        </w:rPr>
      </w:pPr>
    </w:p>
    <w:p w14:paraId="71363E0B" w14:textId="77777777" w:rsidR="00174578" w:rsidRDefault="00174578" w:rsidP="008121AD">
      <w:pPr>
        <w:tabs>
          <w:tab w:val="left" w:pos="426"/>
        </w:tabs>
        <w:rPr>
          <w:szCs w:val="26"/>
          <w:vertAlign w:val="superscript"/>
        </w:rPr>
      </w:pPr>
    </w:p>
    <w:p w14:paraId="4A9E9259" w14:textId="77777777" w:rsidR="00174578" w:rsidRDefault="00174578" w:rsidP="008121AD">
      <w:pPr>
        <w:tabs>
          <w:tab w:val="left" w:pos="426"/>
        </w:tabs>
        <w:rPr>
          <w:szCs w:val="26"/>
          <w:vertAlign w:val="superscript"/>
        </w:rPr>
      </w:pPr>
    </w:p>
    <w:p w14:paraId="6BEAA833" w14:textId="77777777" w:rsidR="00174578" w:rsidRDefault="00174578" w:rsidP="008121AD">
      <w:pPr>
        <w:tabs>
          <w:tab w:val="left" w:pos="426"/>
        </w:tabs>
        <w:rPr>
          <w:szCs w:val="26"/>
          <w:vertAlign w:val="superscript"/>
        </w:rPr>
      </w:pPr>
    </w:p>
    <w:p w14:paraId="3E5A6B90" w14:textId="77777777" w:rsidR="00174578" w:rsidRDefault="00174578" w:rsidP="008121AD">
      <w:pPr>
        <w:tabs>
          <w:tab w:val="left" w:pos="426"/>
        </w:tabs>
        <w:rPr>
          <w:szCs w:val="26"/>
          <w:vertAlign w:val="superscript"/>
        </w:rPr>
      </w:pPr>
    </w:p>
    <w:p w14:paraId="1E69DCE5" w14:textId="77777777" w:rsidR="00174578" w:rsidRDefault="00174578" w:rsidP="008121AD">
      <w:pPr>
        <w:tabs>
          <w:tab w:val="left" w:pos="426"/>
        </w:tabs>
        <w:rPr>
          <w:szCs w:val="26"/>
          <w:vertAlign w:val="superscript"/>
        </w:rPr>
      </w:pPr>
    </w:p>
    <w:p w14:paraId="442DB43B" w14:textId="77777777" w:rsidR="00174578" w:rsidRDefault="00174578" w:rsidP="00174578">
      <w:pPr>
        <w:spacing w:before="240" w:after="240"/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Klauzula informacyjna dotycząca przetwarzania danych osobowych </w:t>
      </w:r>
    </w:p>
    <w:p w14:paraId="28680C95" w14:textId="77777777" w:rsidR="00174578" w:rsidRDefault="00174578" w:rsidP="00174578">
      <w:pPr>
        <w:spacing w:before="240" w:after="24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Zgodnie z art. 13 ust. 1 i 2 rozporządzenia Parlamentu Europejskiego i Rady (UE) 2016/679 z dnia 27 kwietnia 2016 r. w sprawie ochrony osób fizycznych w związku   z przetwarzaniem danych osobowych i w sprawie swobodnego przepływu takich danych oraz uchylenia dyrektywy 95/46/WE (ogólne rozporządzenie o ochronie danych) - zwanego dalej „RODO”, informujemy o tym, że:</w:t>
      </w:r>
    </w:p>
    <w:p w14:paraId="3AB77F1B" w14:textId="77777777" w:rsidR="00174578" w:rsidRDefault="00174578" w:rsidP="00174578">
      <w:pPr>
        <w:numPr>
          <w:ilvl w:val="0"/>
          <w:numId w:val="1"/>
        </w:numPr>
        <w:spacing w:before="120" w:after="120" w:line="254" w:lineRule="auto"/>
        <w:ind w:left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Administratorem Danych Osobowych jest Burmistrz Miasta Podkowa Leśna Akacjowa 39/41, 05-807 Podkowa Leśna, 22 75 92 100, email: </w:t>
      </w:r>
      <w:hyperlink r:id="rId5" w:history="1">
        <w:r>
          <w:rPr>
            <w:rStyle w:val="Hipercze"/>
            <w:rFonts w:eastAsia="Calibri"/>
            <w:sz w:val="22"/>
            <w:szCs w:val="22"/>
            <w:lang w:eastAsia="en-US"/>
          </w:rPr>
          <w:t>urzadmiasta@podkowalesna.pl</w:t>
        </w:r>
      </w:hyperlink>
    </w:p>
    <w:p w14:paraId="2C93F385" w14:textId="77777777" w:rsidR="00174578" w:rsidRPr="00A35619" w:rsidRDefault="00174578" w:rsidP="00174578">
      <w:pPr>
        <w:numPr>
          <w:ilvl w:val="0"/>
          <w:numId w:val="1"/>
        </w:numPr>
        <w:spacing w:before="120" w:after="120" w:line="254" w:lineRule="auto"/>
        <w:ind w:left="0"/>
        <w:jc w:val="both"/>
        <w:rPr>
          <w:rFonts w:eastAsia="Calibri"/>
          <w:spacing w:val="-4"/>
          <w:sz w:val="22"/>
          <w:szCs w:val="22"/>
          <w:lang w:eastAsia="en-US"/>
        </w:rPr>
      </w:pPr>
      <w:r>
        <w:rPr>
          <w:rFonts w:eastAsia="Calibri"/>
          <w:spacing w:val="-4"/>
          <w:sz w:val="22"/>
          <w:szCs w:val="22"/>
          <w:lang w:eastAsia="en-US"/>
        </w:rPr>
        <w:t xml:space="preserve">Administrator wyznaczył Inspektora Ochrony Danych (art. 37 ust 1 lit a RODO), z którym można się </w:t>
      </w:r>
      <w:r w:rsidRPr="00A35619">
        <w:rPr>
          <w:rFonts w:eastAsia="Calibri"/>
          <w:spacing w:val="-4"/>
          <w:sz w:val="22"/>
          <w:szCs w:val="22"/>
          <w:lang w:eastAsia="en-US"/>
        </w:rPr>
        <w:t xml:space="preserve">kontaktować pisemnie, za pomocą poczty tradycyjnej na adres: Akacjowa 39/41, 05 807 Podkowa Leśna lub email: </w:t>
      </w:r>
      <w:hyperlink r:id="rId6" w:history="1">
        <w:r w:rsidRPr="00A35619">
          <w:rPr>
            <w:rStyle w:val="Hipercze"/>
            <w:rFonts w:eastAsia="Calibri"/>
            <w:color w:val="auto"/>
            <w:spacing w:val="-4"/>
            <w:sz w:val="22"/>
            <w:szCs w:val="22"/>
            <w:lang w:eastAsia="en-US"/>
          </w:rPr>
          <w:t>iod@podkowalesna.pl</w:t>
        </w:r>
      </w:hyperlink>
    </w:p>
    <w:p w14:paraId="42F1FE72" w14:textId="752C6082" w:rsidR="00174578" w:rsidRPr="00A35619" w:rsidRDefault="000E40AD" w:rsidP="00174578">
      <w:pPr>
        <w:numPr>
          <w:ilvl w:val="0"/>
          <w:numId w:val="1"/>
        </w:numPr>
        <w:spacing w:before="120" w:after="120" w:line="254" w:lineRule="auto"/>
        <w:ind w:left="0"/>
        <w:jc w:val="both"/>
        <w:rPr>
          <w:rFonts w:eastAsia="Calibri"/>
          <w:spacing w:val="-4"/>
          <w:sz w:val="22"/>
          <w:szCs w:val="22"/>
          <w:lang w:eastAsia="en-US"/>
        </w:rPr>
      </w:pPr>
      <w:r w:rsidRPr="00A35619">
        <w:rPr>
          <w:rFonts w:eastAsia="Calibri"/>
          <w:spacing w:val="-4"/>
          <w:sz w:val="22"/>
          <w:szCs w:val="22"/>
          <w:lang w:eastAsia="en-US"/>
        </w:rPr>
        <w:t>Dane osobowe będą przetwarzane w celu przyjęcia i obsługi zamiaru głosowania korespondencyjnego w referendum lokalnym wyznaczonym na dzień 1 października 2023 r., na podstawie ustawy z dnia 5 stycznia 2011 r. – Kodeks wyborczy  oraz art. 6 ust. 1 lit. c RODO.</w:t>
      </w:r>
    </w:p>
    <w:p w14:paraId="58BB400B" w14:textId="77777777" w:rsidR="00174578" w:rsidRDefault="00174578" w:rsidP="00174578">
      <w:pPr>
        <w:numPr>
          <w:ilvl w:val="0"/>
          <w:numId w:val="1"/>
        </w:numPr>
        <w:spacing w:before="120" w:after="120" w:line="254" w:lineRule="auto"/>
        <w:ind w:left="0"/>
        <w:jc w:val="both"/>
        <w:rPr>
          <w:rFonts w:eastAsia="Calibri"/>
          <w:color w:val="000000"/>
          <w:spacing w:val="-4"/>
          <w:sz w:val="22"/>
          <w:szCs w:val="22"/>
          <w:lang w:eastAsia="en-US"/>
        </w:rPr>
      </w:pPr>
      <w:r w:rsidRPr="00A35619">
        <w:rPr>
          <w:rFonts w:eastAsia="Calibri"/>
          <w:spacing w:val="-4"/>
          <w:sz w:val="22"/>
          <w:szCs w:val="22"/>
          <w:lang w:eastAsia="en-US"/>
        </w:rPr>
        <w:t xml:space="preserve">Dane osobowe będą przechowywane przez okres niezbędny do realizacji wskazanych celów przetwarzania, </w:t>
      </w:r>
      <w:r>
        <w:rPr>
          <w:rFonts w:eastAsia="Calibri"/>
          <w:spacing w:val="-4"/>
          <w:sz w:val="22"/>
          <w:szCs w:val="22"/>
          <w:lang w:eastAsia="en-US"/>
        </w:rPr>
        <w:t>lecz nie krócej niż przez okres wskazany w przepisach o archiwizacji. Okres przetwarzania może ulec przedłużeniu o okres przedawnienia potencjalnych roszczeń, jeżeli przetwarzanie danych osobowych będzie niezbędne dla ustalenia lub dochodzenia ewentualnych roszczeń lub obrony przed takimi roszczeniami.</w:t>
      </w:r>
    </w:p>
    <w:p w14:paraId="2294BDAA" w14:textId="77777777" w:rsidR="00174578" w:rsidRDefault="00174578" w:rsidP="00174578">
      <w:pPr>
        <w:numPr>
          <w:ilvl w:val="0"/>
          <w:numId w:val="1"/>
        </w:numPr>
        <w:spacing w:before="120" w:after="120" w:line="254" w:lineRule="auto"/>
        <w:ind w:left="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Dane osobowe mogą być udostępnione wyłącznie podmiotom lub organom uprawnionym na podstawie przepisów prawa, a także na podstawie umów powierzenia, m.in. dostawcom systemów informatycznych oraz usług IT. Przekazywanie danych osobowych dokonywane jest wyłącznie we wskazanych celach. </w:t>
      </w:r>
    </w:p>
    <w:p w14:paraId="3F3CEA2A" w14:textId="77777777" w:rsidR="00174578" w:rsidRDefault="00174578" w:rsidP="00174578">
      <w:pPr>
        <w:numPr>
          <w:ilvl w:val="0"/>
          <w:numId w:val="1"/>
        </w:numPr>
        <w:spacing w:before="120" w:after="120" w:line="254" w:lineRule="auto"/>
        <w:ind w:left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W zakresie przetwarzania danych osobowych posiadają Państwo </w:t>
      </w:r>
      <w:r>
        <w:rPr>
          <w:rFonts w:eastAsia="Calibri"/>
          <w:sz w:val="22"/>
          <w:szCs w:val="22"/>
          <w:lang w:eastAsia="en-US"/>
        </w:rPr>
        <w:t>następujące prawa: dostępu do swoich danych osobowych, sprostowania, usunięcia swoich danych osobowych, ograniczenia przetwarzania danych osobowych, wniesienia sprzeciwu wobec przetwarzania danych osobowych - przy czym możliwość (zakres i sytuacje) skorzystania z wymienionych praw uzależniona jest od spełnienia przesłanek określonych w przepisach prawa oraz podstawy prawnej i celu przetwarzania danych osobowych.</w:t>
      </w:r>
    </w:p>
    <w:p w14:paraId="1EF02B12" w14:textId="77777777" w:rsidR="00174578" w:rsidRDefault="00174578" w:rsidP="00174578">
      <w:pPr>
        <w:numPr>
          <w:ilvl w:val="0"/>
          <w:numId w:val="1"/>
        </w:numPr>
        <w:spacing w:before="120" w:after="120" w:line="254" w:lineRule="auto"/>
        <w:ind w:left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W przypadku uznania, że przetwarzanie danych osobowych odbywa się w sposób niezgodny z prawem przysługuje Państwu prawo wniesienia skargi do Prezesa Urzędu Ochrony Danych Osobowych.</w:t>
      </w:r>
    </w:p>
    <w:p w14:paraId="7EB114E5" w14:textId="77777777" w:rsidR="00174578" w:rsidRDefault="00174578" w:rsidP="00174578">
      <w:pPr>
        <w:numPr>
          <w:ilvl w:val="0"/>
          <w:numId w:val="1"/>
        </w:numPr>
        <w:spacing w:before="120" w:after="120" w:line="254" w:lineRule="auto"/>
        <w:ind w:left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Dane osobowe nie będą przetwarzane w sposób zautomatyzowany i nie będą profilowane.</w:t>
      </w:r>
    </w:p>
    <w:p w14:paraId="6A7BA0B5" w14:textId="77777777" w:rsidR="00174578" w:rsidRDefault="00174578" w:rsidP="00174578">
      <w:pPr>
        <w:numPr>
          <w:ilvl w:val="0"/>
          <w:numId w:val="1"/>
        </w:numPr>
        <w:spacing w:before="120" w:after="120" w:line="254" w:lineRule="auto"/>
        <w:ind w:left="0"/>
        <w:jc w:val="both"/>
        <w:rPr>
          <w:rFonts w:eastAsia="Calibri"/>
          <w:spacing w:val="-6"/>
          <w:sz w:val="22"/>
          <w:szCs w:val="22"/>
          <w:lang w:eastAsia="en-US"/>
        </w:rPr>
      </w:pPr>
      <w:r>
        <w:rPr>
          <w:rFonts w:eastAsia="Calibri"/>
          <w:spacing w:val="-6"/>
          <w:sz w:val="22"/>
          <w:szCs w:val="22"/>
          <w:lang w:eastAsia="en-US"/>
        </w:rPr>
        <w:t xml:space="preserve">Podanie danych osobowych jest dobrowolne ale niezbędne do realizacji wskazanych celów. Konsekwencją niepodania danych osobowych będzie brak możliwości pełnienia funkcji członka miejskiej komisji do spaw referendum w Podkowie Leśnej w referendum lokalnym wyznaczonym na dzień 1 października 2023 r. </w:t>
      </w:r>
    </w:p>
    <w:p w14:paraId="23D121FD" w14:textId="77777777" w:rsidR="00174578" w:rsidRDefault="00174578" w:rsidP="00174578">
      <w:pPr>
        <w:numPr>
          <w:ilvl w:val="0"/>
          <w:numId w:val="1"/>
        </w:numPr>
        <w:spacing w:before="120" w:after="120" w:line="254" w:lineRule="auto"/>
        <w:ind w:left="0"/>
        <w:jc w:val="both"/>
        <w:rPr>
          <w:rFonts w:eastAsia="Calibri"/>
          <w:spacing w:val="-6"/>
          <w:sz w:val="22"/>
          <w:szCs w:val="22"/>
          <w:lang w:eastAsia="en-US"/>
        </w:rPr>
      </w:pPr>
      <w:r>
        <w:rPr>
          <w:rFonts w:eastAsia="Calibri"/>
          <w:spacing w:val="-6"/>
          <w:sz w:val="22"/>
          <w:szCs w:val="22"/>
          <w:lang w:eastAsia="en-US"/>
        </w:rPr>
        <w:t>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</w:t>
      </w:r>
    </w:p>
    <w:p w14:paraId="29119F68" w14:textId="77777777" w:rsidR="00174578" w:rsidRDefault="00174578" w:rsidP="00174578">
      <w:pPr>
        <w:spacing w:before="120" w:after="120"/>
        <w:rPr>
          <w:rFonts w:eastAsia="Calibri"/>
          <w:sz w:val="22"/>
          <w:szCs w:val="22"/>
          <w:lang w:eastAsia="en-US"/>
        </w:rPr>
      </w:pPr>
    </w:p>
    <w:p w14:paraId="241D30F9" w14:textId="77777777" w:rsidR="00174578" w:rsidRDefault="00174578" w:rsidP="00174578">
      <w:pPr>
        <w:spacing w:before="120" w:after="120"/>
        <w:rPr>
          <w:rFonts w:eastAsia="Calibri"/>
          <w:sz w:val="22"/>
          <w:szCs w:val="22"/>
          <w:lang w:eastAsia="en-US"/>
        </w:rPr>
      </w:pPr>
    </w:p>
    <w:p w14:paraId="0EEC9248" w14:textId="2AE4FCB6" w:rsidR="00174578" w:rsidRDefault="00174578" w:rsidP="00174578">
      <w:pPr>
        <w:tabs>
          <w:tab w:val="left" w:pos="5040"/>
        </w:tabs>
        <w:jc w:val="both"/>
        <w:rPr>
          <w:sz w:val="24"/>
          <w:szCs w:val="24"/>
        </w:rPr>
      </w:pPr>
      <w:r>
        <w:t xml:space="preserve">....................................... dnia ..................2023 r.                 ........................................       </w:t>
      </w:r>
    </w:p>
    <w:p w14:paraId="24B4951F" w14:textId="591E0ECB" w:rsidR="00174578" w:rsidRDefault="00174578" w:rsidP="00174578">
      <w:pPr>
        <w:tabs>
          <w:tab w:val="left" w:pos="5040"/>
        </w:tabs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(podpis</w:t>
      </w:r>
      <w:r w:rsidR="000E40AD">
        <w:rPr>
          <w:sz w:val="16"/>
          <w:szCs w:val="16"/>
        </w:rPr>
        <w:t xml:space="preserve"> osoby dokonującej zgłoszenia</w:t>
      </w:r>
      <w:r>
        <w:rPr>
          <w:sz w:val="16"/>
          <w:szCs w:val="16"/>
        </w:rPr>
        <w:t>)</w:t>
      </w:r>
    </w:p>
    <w:p w14:paraId="3EC98C3F" w14:textId="77777777" w:rsidR="00174578" w:rsidRDefault="00174578" w:rsidP="00174578">
      <w:pPr>
        <w:rPr>
          <w:sz w:val="24"/>
          <w:szCs w:val="24"/>
        </w:rPr>
      </w:pPr>
    </w:p>
    <w:p w14:paraId="4FDF5ACA" w14:textId="77777777" w:rsidR="00174578" w:rsidRDefault="00174578" w:rsidP="008121AD">
      <w:pPr>
        <w:tabs>
          <w:tab w:val="left" w:pos="426"/>
        </w:tabs>
      </w:pPr>
    </w:p>
    <w:sectPr w:rsidR="00174578" w:rsidSect="009F269E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67CD3"/>
    <w:multiLevelType w:val="hybridMultilevel"/>
    <w:tmpl w:val="7BEEBE3A"/>
    <w:lvl w:ilvl="0" w:tplc="02E0CE5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0601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0E40AD"/>
    <w:rsid w:val="001369C2"/>
    <w:rsid w:val="00140EE1"/>
    <w:rsid w:val="001468BC"/>
    <w:rsid w:val="00174578"/>
    <w:rsid w:val="00523C9F"/>
    <w:rsid w:val="0069491C"/>
    <w:rsid w:val="00700DB7"/>
    <w:rsid w:val="008121AD"/>
    <w:rsid w:val="00830191"/>
    <w:rsid w:val="008F20C6"/>
    <w:rsid w:val="009A2C2D"/>
    <w:rsid w:val="009F269E"/>
    <w:rsid w:val="00A35619"/>
    <w:rsid w:val="00A45EF2"/>
    <w:rsid w:val="00B64EF0"/>
    <w:rsid w:val="00BE24B4"/>
    <w:rsid w:val="00D374B2"/>
    <w:rsid w:val="00D75C2D"/>
    <w:rsid w:val="00E3700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5F11"/>
  <w15:chartTrackingRefBased/>
  <w15:docId w15:val="{EF2DE9AF-3E60-4FD4-AF84-47C07525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2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745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3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dkowalesna.pl" TargetMode="External"/><Relationship Id="rId5" Type="http://schemas.openxmlformats.org/officeDocument/2006/relationships/hyperlink" Target="mailto:urzadmiasta@podkowales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Beata Krupa</cp:lastModifiedBy>
  <cp:revision>14</cp:revision>
  <dcterms:created xsi:type="dcterms:W3CDTF">2023-08-03T11:48:00Z</dcterms:created>
  <dcterms:modified xsi:type="dcterms:W3CDTF">2023-08-29T10:53:00Z</dcterms:modified>
</cp:coreProperties>
</file>