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proofErr w:type="spellStart"/>
      <w:r w:rsidRPr="000D2648">
        <w:rPr>
          <w:rFonts w:cstheme="minorHAnsi"/>
        </w:rPr>
        <w:t>Pzp</w:t>
      </w:r>
      <w:proofErr w:type="spellEnd"/>
      <w:r w:rsidRPr="000D2648">
        <w:rPr>
          <w:rFonts w:cstheme="minorHAnsi"/>
        </w:rPr>
        <w:t xml:space="preserve">”.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13BE5404" w14:textId="77777777" w:rsidR="0047246B" w:rsidRDefault="000E1A4B" w:rsidP="000E1A4B">
      <w:pPr>
        <w:jc w:val="center"/>
        <w:rPr>
          <w:rFonts w:cstheme="minorHAnsi"/>
          <w:b/>
          <w:bCs/>
          <w:color w:val="auto"/>
          <w:sz w:val="36"/>
          <w:szCs w:val="36"/>
        </w:rPr>
      </w:pPr>
      <w:r w:rsidRPr="00FA03B0">
        <w:rPr>
          <w:rFonts w:cstheme="minorHAnsi"/>
          <w:b/>
          <w:bCs/>
          <w:color w:val="auto"/>
          <w:sz w:val="36"/>
          <w:szCs w:val="36"/>
        </w:rPr>
        <w:t xml:space="preserve">Przebudowa </w:t>
      </w:r>
      <w:r w:rsidR="0047246B">
        <w:rPr>
          <w:rFonts w:cstheme="minorHAnsi"/>
          <w:b/>
          <w:bCs/>
          <w:color w:val="auto"/>
          <w:sz w:val="36"/>
          <w:szCs w:val="36"/>
        </w:rPr>
        <w:t>ul.</w:t>
      </w:r>
      <w:r w:rsidR="0047246B" w:rsidRPr="0047246B">
        <w:rPr>
          <w:rFonts w:cstheme="minorHAnsi"/>
          <w:b/>
          <w:bCs/>
          <w:color w:val="auto"/>
          <w:sz w:val="36"/>
          <w:szCs w:val="36"/>
        </w:rPr>
        <w:t xml:space="preserve"> Wróblej na odcinku Jaskółcza-Sokola </w:t>
      </w:r>
    </w:p>
    <w:p w14:paraId="0F19852B" w14:textId="7D3FE798" w:rsidR="000D2648" w:rsidRPr="00FA03B0" w:rsidRDefault="0047246B" w:rsidP="000E1A4B">
      <w:pPr>
        <w:jc w:val="center"/>
        <w:rPr>
          <w:rFonts w:cstheme="minorHAnsi"/>
          <w:b/>
          <w:bCs/>
          <w:color w:val="auto"/>
          <w:sz w:val="36"/>
          <w:szCs w:val="36"/>
        </w:rPr>
      </w:pPr>
      <w:r w:rsidRPr="0047246B">
        <w:rPr>
          <w:rFonts w:cstheme="minorHAnsi"/>
          <w:b/>
          <w:bCs/>
          <w:color w:val="auto"/>
          <w:sz w:val="36"/>
          <w:szCs w:val="36"/>
        </w:rPr>
        <w:t xml:space="preserve">oraz ul. Sokolej </w:t>
      </w:r>
      <w:r w:rsidR="000E1A4B" w:rsidRPr="00FA03B0">
        <w:rPr>
          <w:rFonts w:cstheme="minorHAnsi"/>
          <w:b/>
          <w:bCs/>
          <w:color w:val="auto"/>
          <w:sz w:val="36"/>
          <w:szCs w:val="36"/>
        </w:rPr>
        <w:t>w Podkowie Leśnej</w:t>
      </w:r>
    </w:p>
    <w:p w14:paraId="4D9D29A1" w14:textId="77777777" w:rsidR="000D2648" w:rsidRDefault="000D2648" w:rsidP="000D2648">
      <w:pPr>
        <w:rPr>
          <w:rFonts w:cstheme="minorHAnsi"/>
          <w:color w:val="auto"/>
        </w:rPr>
      </w:pPr>
    </w:p>
    <w:p w14:paraId="1514B32F" w14:textId="1C058680"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633CA2">
        <w:rPr>
          <w:rFonts w:cstheme="minorHAnsi"/>
          <w:b/>
          <w:bCs/>
          <w:color w:val="auto"/>
        </w:rPr>
        <w:t>1</w:t>
      </w:r>
      <w:r w:rsidR="0047246B">
        <w:rPr>
          <w:rFonts w:cstheme="minorHAnsi"/>
          <w:b/>
          <w:bCs/>
          <w:color w:val="auto"/>
        </w:rPr>
        <w:t>4</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2AC9DB4D" w14:textId="25CD9A6E" w:rsidR="00891F33" w:rsidRPr="0047246B" w:rsidRDefault="000D2648" w:rsidP="0047246B">
      <w:pPr>
        <w:jc w:val="right"/>
        <w:rPr>
          <w:rFonts w:cstheme="minorHAnsi"/>
          <w:color w:val="auto"/>
        </w:rPr>
      </w:pPr>
      <w:r w:rsidRPr="000D2648">
        <w:rPr>
          <w:rFonts w:cstheme="minorHAnsi"/>
          <w:color w:val="auto"/>
        </w:rPr>
        <w:t xml:space="preserve">dnia </w:t>
      </w:r>
      <w:r w:rsidR="0047246B">
        <w:rPr>
          <w:rFonts w:cstheme="minorHAnsi"/>
          <w:color w:val="auto"/>
        </w:rPr>
        <w:t>2</w:t>
      </w:r>
      <w:r w:rsidR="00D375E7">
        <w:rPr>
          <w:rFonts w:cstheme="minorHAnsi"/>
          <w:color w:val="auto"/>
        </w:rPr>
        <w:t>8</w:t>
      </w:r>
      <w:r w:rsidR="001C05C3">
        <w:rPr>
          <w:rFonts w:cstheme="minorHAnsi"/>
          <w:color w:val="auto"/>
        </w:rPr>
        <w:t>.08</w:t>
      </w:r>
      <w:r w:rsidR="00012C8F">
        <w:rPr>
          <w:rFonts w:cstheme="minorHAnsi"/>
          <w:color w:val="auto"/>
        </w:rPr>
        <w:t>.2020 r.</w:t>
      </w:r>
    </w:p>
    <w:p w14:paraId="7FD2D663" w14:textId="77777777" w:rsidR="0025446E" w:rsidRPr="000D2648" w:rsidRDefault="0025446E">
      <w:pPr>
        <w:spacing w:before="240"/>
        <w:rPr>
          <w:rFonts w:cstheme="minorHAnsi"/>
          <w:b/>
          <w:bCs/>
          <w:color w:val="auto"/>
        </w:rPr>
      </w:pPr>
    </w:p>
    <w:p w14:paraId="7CC21986" w14:textId="00AC0CEF"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1C05C3">
        <w:rPr>
          <w:rFonts w:cstheme="minorHAnsi"/>
        </w:rPr>
        <w:t>sierpień</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Default="000D2648">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proofErr w:type="spellStart"/>
      <w:r w:rsidR="000D2648">
        <w:rPr>
          <w:rFonts w:cstheme="minorHAnsi"/>
        </w:rPr>
        <w:t>Pzp</w:t>
      </w:r>
      <w:proofErr w:type="spellEnd"/>
      <w:r w:rsidRPr="000D2648">
        <w:rPr>
          <w:rFonts w:cstheme="minorHAnsi"/>
        </w:rPr>
        <w:t xml:space="preserve">”. </w:t>
      </w:r>
    </w:p>
    <w:p w14:paraId="7BDF64ED" w14:textId="3C49D042" w:rsidR="00891F33" w:rsidRDefault="00E9409E" w:rsidP="00046D0A">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w:t>
      </w:r>
      <w:r w:rsidR="0025446E">
        <w:rPr>
          <w:rFonts w:cstheme="minorHAnsi"/>
        </w:rPr>
        <w:br/>
      </w:r>
      <w:r w:rsidRPr="000D2648">
        <w:rPr>
          <w:rFonts w:cstheme="minorHAnsi"/>
        </w:rPr>
        <w:t>nie podlega wykluczeniu oraz spełnia warunki udziału w postępowaniu. (</w:t>
      </w:r>
      <w:r w:rsidRPr="001F3C81">
        <w:rPr>
          <w:rFonts w:cstheme="minorHAnsi"/>
          <w:b/>
          <w:bCs/>
        </w:rPr>
        <w:t>Art. 24aa</w:t>
      </w:r>
      <w:r w:rsidRPr="000D2648">
        <w:rPr>
          <w:rFonts w:cstheme="minorHAnsi"/>
        </w:rPr>
        <w:t xml:space="preserve">). </w:t>
      </w:r>
    </w:p>
    <w:p w14:paraId="79F9D862" w14:textId="0D628156" w:rsidR="000D2648" w:rsidRDefault="000D2648" w:rsidP="00046D0A">
      <w:pPr>
        <w:pStyle w:val="Akapitzlist"/>
        <w:numPr>
          <w:ilvl w:val="0"/>
          <w:numId w:val="27"/>
        </w:numPr>
        <w:spacing w:after="0"/>
        <w:ind w:left="426"/>
        <w:jc w:val="both"/>
        <w:rPr>
          <w:rFonts w:cstheme="minorHAnsi"/>
        </w:rPr>
      </w:pPr>
      <w:r w:rsidRPr="000D2648">
        <w:rPr>
          <w:rFonts w:cstheme="minorHAnsi"/>
        </w:rPr>
        <w:t xml:space="preserve">W zakresie nieuregulowanym, w niniejszej Specyfikacji Istotnych Warunków Zamówienia, zwanej dalej SIWZ, mają zastosowanie przepisy ustawy </w:t>
      </w:r>
      <w:proofErr w:type="spellStart"/>
      <w:r w:rsidRPr="000D2648">
        <w:rPr>
          <w:rFonts w:cstheme="minorHAnsi"/>
        </w:rPr>
        <w:t>Pzp</w:t>
      </w:r>
      <w:proofErr w:type="spellEnd"/>
      <w:r>
        <w:rPr>
          <w:rFonts w:cstheme="minorHAnsi"/>
        </w:rPr>
        <w:t>.</w:t>
      </w:r>
    </w:p>
    <w:p w14:paraId="5C2DB4B7" w14:textId="77777777" w:rsidR="006C3531" w:rsidRDefault="006C3531" w:rsidP="002D5009">
      <w:pPr>
        <w:pStyle w:val="Nagwek1"/>
        <w:spacing w:before="120" w:line="240" w:lineRule="auto"/>
        <w:rPr>
          <w:rFonts w:asciiTheme="minorHAnsi" w:hAnsiTheme="minorHAnsi" w:cstheme="minorHAnsi"/>
          <w:sz w:val="22"/>
          <w:szCs w:val="22"/>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2883505A" w14:textId="1ECDCC2D" w:rsidR="008B5B8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25446E">
        <w:rPr>
          <w:rFonts w:cstheme="minorHAnsi"/>
          <w:b/>
        </w:rPr>
        <w:t>p</w:t>
      </w:r>
      <w:r w:rsidR="0025446E" w:rsidRPr="0025446E">
        <w:rPr>
          <w:rFonts w:cstheme="minorHAnsi"/>
          <w:b/>
        </w:rPr>
        <w:t>rzebudowa</w:t>
      </w:r>
      <w:r w:rsidR="0047246B" w:rsidRPr="0047246B">
        <w:rPr>
          <w:rFonts w:cstheme="minorHAnsi"/>
          <w:b/>
        </w:rPr>
        <w:t xml:space="preserve"> ul</w:t>
      </w:r>
      <w:r w:rsidR="0047246B">
        <w:rPr>
          <w:rFonts w:cstheme="minorHAnsi"/>
          <w:b/>
        </w:rPr>
        <w:t>.</w:t>
      </w:r>
      <w:r w:rsidR="0047246B" w:rsidRPr="0047246B">
        <w:rPr>
          <w:rFonts w:cstheme="minorHAnsi"/>
          <w:b/>
        </w:rPr>
        <w:t xml:space="preserve"> Wróblej na odcinku Jaskółcza-Sokola oraz ul. Sokolej </w:t>
      </w:r>
      <w:r w:rsidR="00633CA2" w:rsidRPr="00633CA2">
        <w:rPr>
          <w:rFonts w:cstheme="minorHAnsi"/>
          <w:b/>
        </w:rPr>
        <w:t>w Podkowie Leśnej</w:t>
      </w:r>
      <w:r w:rsidR="0047246B">
        <w:rPr>
          <w:rFonts w:cstheme="minorHAnsi"/>
          <w:b/>
        </w:rPr>
        <w:t>, z podziałem na zadania:</w:t>
      </w:r>
    </w:p>
    <w:p w14:paraId="0F793A00" w14:textId="1A19EB37" w:rsidR="0047246B" w:rsidRPr="0047246B" w:rsidRDefault="0047246B" w:rsidP="0047246B">
      <w:pPr>
        <w:pStyle w:val="Tekstpodstawowy"/>
        <w:suppressAutoHyphens/>
        <w:spacing w:after="0" w:line="240" w:lineRule="auto"/>
        <w:jc w:val="both"/>
        <w:rPr>
          <w:rFonts w:cstheme="minorHAnsi"/>
          <w:b/>
        </w:rPr>
      </w:pPr>
      <w:r>
        <w:rPr>
          <w:rFonts w:cstheme="minorHAnsi"/>
          <w:b/>
        </w:rPr>
        <w:t xml:space="preserve">- </w:t>
      </w:r>
      <w:r w:rsidRPr="0047246B">
        <w:rPr>
          <w:rFonts w:cstheme="minorHAnsi"/>
          <w:b/>
        </w:rPr>
        <w:t xml:space="preserve">Zadanie </w:t>
      </w:r>
      <w:r>
        <w:rPr>
          <w:rFonts w:cstheme="minorHAnsi"/>
          <w:b/>
        </w:rPr>
        <w:t>nr</w:t>
      </w:r>
      <w:r w:rsidRPr="0047246B">
        <w:rPr>
          <w:rFonts w:cstheme="minorHAnsi"/>
          <w:b/>
        </w:rPr>
        <w:t xml:space="preserve"> </w:t>
      </w:r>
      <w:r>
        <w:rPr>
          <w:rFonts w:cstheme="minorHAnsi"/>
          <w:b/>
        </w:rPr>
        <w:t>1</w:t>
      </w:r>
      <w:r w:rsidRPr="0047246B">
        <w:rPr>
          <w:rFonts w:cstheme="minorHAnsi"/>
          <w:b/>
        </w:rPr>
        <w:t xml:space="preserve"> „</w:t>
      </w:r>
      <w:r>
        <w:rPr>
          <w:rFonts w:cstheme="minorHAnsi"/>
          <w:b/>
        </w:rPr>
        <w:t>P</w:t>
      </w:r>
      <w:r w:rsidRPr="0047246B">
        <w:rPr>
          <w:rFonts w:cstheme="minorHAnsi"/>
          <w:b/>
        </w:rPr>
        <w:t>rzebudow</w:t>
      </w:r>
      <w:r>
        <w:rPr>
          <w:rFonts w:cstheme="minorHAnsi"/>
          <w:b/>
        </w:rPr>
        <w:t>a</w:t>
      </w:r>
      <w:r w:rsidRPr="0047246B">
        <w:rPr>
          <w:rFonts w:cstheme="minorHAnsi"/>
          <w:b/>
        </w:rPr>
        <w:t xml:space="preserve"> ul</w:t>
      </w:r>
      <w:r>
        <w:rPr>
          <w:rFonts w:cstheme="minorHAnsi"/>
          <w:b/>
        </w:rPr>
        <w:t>.</w:t>
      </w:r>
      <w:r w:rsidRPr="0047246B">
        <w:rPr>
          <w:rFonts w:cstheme="minorHAnsi"/>
          <w:b/>
        </w:rPr>
        <w:t xml:space="preserve"> Wróbla na odcinku od ul. Jaskółczej do ul. Sokola w Podkowie Leśnej”</w:t>
      </w:r>
      <w:r>
        <w:rPr>
          <w:rFonts w:cstheme="minorHAnsi"/>
          <w:b/>
        </w:rPr>
        <w:t>;</w:t>
      </w:r>
      <w:r w:rsidRPr="0047246B">
        <w:rPr>
          <w:rFonts w:cstheme="minorHAnsi"/>
          <w:b/>
        </w:rPr>
        <w:t xml:space="preserve"> </w:t>
      </w:r>
    </w:p>
    <w:p w14:paraId="581EA161" w14:textId="619FC31D" w:rsidR="0047246B" w:rsidRDefault="0047246B" w:rsidP="0047246B">
      <w:pPr>
        <w:pStyle w:val="Tekstpodstawowy"/>
        <w:suppressAutoHyphens/>
        <w:spacing w:after="0" w:line="240" w:lineRule="auto"/>
        <w:jc w:val="both"/>
        <w:rPr>
          <w:rFonts w:cstheme="minorHAnsi"/>
          <w:b/>
        </w:rPr>
      </w:pPr>
      <w:r>
        <w:rPr>
          <w:rFonts w:cstheme="minorHAnsi"/>
          <w:b/>
        </w:rPr>
        <w:t xml:space="preserve">- </w:t>
      </w:r>
      <w:r w:rsidRPr="0047246B">
        <w:rPr>
          <w:rFonts w:cstheme="minorHAnsi"/>
          <w:b/>
        </w:rPr>
        <w:t xml:space="preserve">Zadanie </w:t>
      </w:r>
      <w:r>
        <w:rPr>
          <w:rFonts w:cstheme="minorHAnsi"/>
          <w:b/>
        </w:rPr>
        <w:t>nr 2</w:t>
      </w:r>
      <w:r w:rsidRPr="0047246B">
        <w:rPr>
          <w:rFonts w:cstheme="minorHAnsi"/>
          <w:b/>
        </w:rPr>
        <w:t xml:space="preserve"> „</w:t>
      </w:r>
      <w:r>
        <w:rPr>
          <w:rFonts w:cstheme="minorHAnsi"/>
          <w:b/>
        </w:rPr>
        <w:t>P</w:t>
      </w:r>
      <w:r w:rsidRPr="0047246B">
        <w:rPr>
          <w:rFonts w:cstheme="minorHAnsi"/>
          <w:b/>
        </w:rPr>
        <w:t xml:space="preserve">rzebudowa ul. Sokolej pikieta 0 + 503,00 do 0+ 543,00 w rejonie skrzyżowania </w:t>
      </w:r>
      <w:r>
        <w:rPr>
          <w:rFonts w:cstheme="minorHAnsi"/>
          <w:b/>
        </w:rPr>
        <w:br/>
      </w:r>
      <w:r w:rsidRPr="0047246B">
        <w:rPr>
          <w:rFonts w:cstheme="minorHAnsi"/>
          <w:b/>
        </w:rPr>
        <w:t>z ul. Wróbla</w:t>
      </w:r>
      <w:r>
        <w:rPr>
          <w:rFonts w:cstheme="minorHAnsi"/>
          <w:b/>
        </w:rPr>
        <w:t xml:space="preserve"> w Podkowie Leśnej”.</w:t>
      </w:r>
    </w:p>
    <w:p w14:paraId="5C4E6A8F" w14:textId="274E022D" w:rsidR="0025446E" w:rsidRDefault="0025446E" w:rsidP="0025446E">
      <w:pPr>
        <w:pStyle w:val="Tekstpodstawowy"/>
        <w:suppressAutoHyphens/>
        <w:spacing w:after="0" w:line="240" w:lineRule="auto"/>
        <w:jc w:val="both"/>
        <w:rPr>
          <w:rFonts w:cstheme="minorHAnsi"/>
          <w:b/>
        </w:rPr>
      </w:pPr>
    </w:p>
    <w:p w14:paraId="7F894416" w14:textId="3ABA80FB" w:rsidR="0047246B" w:rsidRDefault="0047246B" w:rsidP="0025446E">
      <w:pPr>
        <w:pStyle w:val="Tekstpodstawowy"/>
        <w:suppressAutoHyphens/>
        <w:spacing w:after="0" w:line="240" w:lineRule="auto"/>
        <w:jc w:val="both"/>
        <w:rPr>
          <w:rFonts w:cstheme="minorHAnsi"/>
          <w:b/>
        </w:rPr>
      </w:pPr>
      <w:r>
        <w:rPr>
          <w:rFonts w:cstheme="minorHAnsi"/>
          <w:b/>
        </w:rPr>
        <w:t>Dla Zadania nr 1 – zakres robót obejmuje:</w:t>
      </w:r>
    </w:p>
    <w:p w14:paraId="1FF3032A" w14:textId="77777777" w:rsidR="0046370D" w:rsidRDefault="0046370D" w:rsidP="0025446E">
      <w:pPr>
        <w:pStyle w:val="Tekstpodstawowy"/>
        <w:suppressAutoHyphens/>
        <w:spacing w:after="0" w:line="240" w:lineRule="auto"/>
        <w:jc w:val="both"/>
        <w:rPr>
          <w:rFonts w:cstheme="minorHAnsi"/>
          <w:b/>
        </w:rPr>
      </w:pPr>
    </w:p>
    <w:p w14:paraId="7F2A0F8D" w14:textId="77777777" w:rsidR="0047246B" w:rsidRPr="0047246B" w:rsidRDefault="0047246B" w:rsidP="0047246B">
      <w:pPr>
        <w:pStyle w:val="Akapitzlist"/>
        <w:numPr>
          <w:ilvl w:val="0"/>
          <w:numId w:val="45"/>
        </w:numPr>
        <w:spacing w:after="0" w:line="240" w:lineRule="auto"/>
        <w:ind w:left="426"/>
        <w:jc w:val="both"/>
        <w:rPr>
          <w:rFonts w:cstheme="minorHAnsi"/>
        </w:rPr>
      </w:pPr>
      <w:r w:rsidRPr="0047246B">
        <w:rPr>
          <w:rFonts w:cstheme="minorHAnsi"/>
        </w:rPr>
        <w:t>BRANZA DROGOWA</w:t>
      </w:r>
    </w:p>
    <w:p w14:paraId="1E79203A" w14:textId="3039EBF9"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roboty pomiarowe</w:t>
      </w:r>
      <w:r>
        <w:rPr>
          <w:rFonts w:cstheme="minorHAnsi"/>
        </w:rPr>
        <w:t>;</w:t>
      </w:r>
    </w:p>
    <w:p w14:paraId="5814A50E" w14:textId="1AD1CC63"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 xml:space="preserve">roboty rozbiórkowe (krawężniki betonowe, ławy pod krawężniki, rozebranie nawierzchni </w:t>
      </w:r>
      <w:r>
        <w:rPr>
          <w:rFonts w:cstheme="minorHAnsi"/>
        </w:rPr>
        <w:br/>
      </w:r>
      <w:r w:rsidRPr="0047246B">
        <w:rPr>
          <w:rFonts w:cstheme="minorHAnsi"/>
        </w:rPr>
        <w:t>z kostki betonowej i chodnikowych płyt betonowych, wywiezienie gruzu z terenu budowy)</w:t>
      </w:r>
      <w:r>
        <w:rPr>
          <w:rFonts w:cstheme="minorHAnsi"/>
        </w:rPr>
        <w:t>;</w:t>
      </w:r>
    </w:p>
    <w:p w14:paraId="2CDDBB3D" w14:textId="6FB5D62D"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 xml:space="preserve">roboty ziemne: korytowanie pod jezdnię, zjazdy, dojścia do furtek, wykonanie wykopów </w:t>
      </w:r>
      <w:r>
        <w:rPr>
          <w:rFonts w:cstheme="minorHAnsi"/>
        </w:rPr>
        <w:br/>
      </w:r>
      <w:r w:rsidRPr="0047246B">
        <w:rPr>
          <w:rFonts w:cstheme="minorHAnsi"/>
        </w:rPr>
        <w:t>pod pobocze utwardzone, elementy odwodnienia i związane z przebudową sieci telekomunikacyjnej</w:t>
      </w:r>
      <w:r>
        <w:rPr>
          <w:rFonts w:cstheme="minorHAnsi"/>
        </w:rPr>
        <w:t>;</w:t>
      </w:r>
    </w:p>
    <w:p w14:paraId="0284417C" w14:textId="2F58771E"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-podbudowa: pod jezdnię - 14cm kruszywo łamane 0/31,5 i 15cm kruszywo łamane 0/63, zjazdy - 20cm kruszywo łamane 0/31,5, chodnik – 14cm kruszywo łamane 0/31,5 i 15cm kruszywo łamane 31,5/63, skrzyżowanie wyniesione - 25cm kruszywo łamane 0/31,5 i 15cm kruszywo łamane 0/63;</w:t>
      </w:r>
    </w:p>
    <w:p w14:paraId="5EB36AB5" w14:textId="77777777" w:rsidR="0047246B" w:rsidRDefault="0047246B" w:rsidP="0047246B">
      <w:pPr>
        <w:pStyle w:val="Akapitzlist"/>
        <w:numPr>
          <w:ilvl w:val="0"/>
          <w:numId w:val="44"/>
        </w:numPr>
        <w:spacing w:after="0" w:line="240" w:lineRule="auto"/>
        <w:jc w:val="both"/>
        <w:rPr>
          <w:rFonts w:cstheme="minorHAnsi"/>
        </w:rPr>
      </w:pPr>
      <w:r w:rsidRPr="0047246B">
        <w:rPr>
          <w:rFonts w:cstheme="minorHAnsi"/>
        </w:rPr>
        <w:t xml:space="preserve">nawierzchnie: jezdnia - 4cm warstwa ścieralna SMA 8 PMB 45/80-65, warstwa wiążąca 6cm </w:t>
      </w:r>
      <w:r>
        <w:rPr>
          <w:rFonts w:cstheme="minorHAnsi"/>
        </w:rPr>
        <w:br/>
      </w:r>
      <w:r w:rsidRPr="0047246B">
        <w:rPr>
          <w:rFonts w:cstheme="minorHAnsi"/>
        </w:rPr>
        <w:t>z betonu asfaltowego AC16W50/70</w:t>
      </w:r>
      <w:r>
        <w:rPr>
          <w:rFonts w:cstheme="minorHAnsi"/>
        </w:rPr>
        <w:t>;</w:t>
      </w:r>
    </w:p>
    <w:p w14:paraId="0305AFEE" w14:textId="77777777" w:rsidR="0047246B" w:rsidRDefault="0047246B" w:rsidP="0047246B">
      <w:pPr>
        <w:pStyle w:val="Akapitzlist"/>
        <w:numPr>
          <w:ilvl w:val="0"/>
          <w:numId w:val="44"/>
        </w:numPr>
        <w:spacing w:after="0" w:line="240" w:lineRule="auto"/>
        <w:jc w:val="both"/>
        <w:rPr>
          <w:rFonts w:cstheme="minorHAnsi"/>
        </w:rPr>
      </w:pPr>
      <w:r w:rsidRPr="0047246B">
        <w:rPr>
          <w:rFonts w:cstheme="minorHAnsi"/>
        </w:rPr>
        <w:t>zjazdy do posesji z kostki betonowej Holland w kolorze grafitowym 8cm na podsypce cementowo piaskowej (1:4);</w:t>
      </w:r>
    </w:p>
    <w:p w14:paraId="46BD0679" w14:textId="77777777" w:rsidR="0046370D" w:rsidRDefault="0047246B" w:rsidP="0047246B">
      <w:pPr>
        <w:pStyle w:val="Akapitzlist"/>
        <w:numPr>
          <w:ilvl w:val="0"/>
          <w:numId w:val="44"/>
        </w:numPr>
        <w:spacing w:after="0" w:line="240" w:lineRule="auto"/>
        <w:jc w:val="both"/>
        <w:rPr>
          <w:rFonts w:cstheme="minorHAnsi"/>
        </w:rPr>
      </w:pPr>
      <w:r w:rsidRPr="0047246B">
        <w:rPr>
          <w:rFonts w:cstheme="minorHAnsi"/>
        </w:rPr>
        <w:t xml:space="preserve">chodniki - z kostki betonowej 8cm na podsypce cementowo piaskowej 1;4, w systemie trzech kostek prostokątnych o proporcji zbliżonych do  1:1,5 – 1:2 – 1:2,5 przy krótszej krawędzi </w:t>
      </w:r>
      <w:r w:rsidR="006971C3">
        <w:rPr>
          <w:rFonts w:cstheme="minorHAnsi"/>
        </w:rPr>
        <w:br/>
      </w:r>
      <w:r w:rsidRPr="0047246B">
        <w:rPr>
          <w:rFonts w:cstheme="minorHAnsi"/>
        </w:rPr>
        <w:t>o wymiarze zawartym pomiędzy 15cm a 20cm, o nie fazowanych krawędziach, delikatnie szorstkiej powierzchni (</w:t>
      </w:r>
      <w:proofErr w:type="spellStart"/>
      <w:r w:rsidRPr="0047246B">
        <w:rPr>
          <w:rFonts w:cstheme="minorHAnsi"/>
        </w:rPr>
        <w:t>drobnopłukana</w:t>
      </w:r>
      <w:proofErr w:type="spellEnd"/>
      <w:r w:rsidRPr="0047246B">
        <w:rPr>
          <w:rFonts w:cstheme="minorHAnsi"/>
        </w:rPr>
        <w:t xml:space="preserve">, </w:t>
      </w:r>
      <w:proofErr w:type="spellStart"/>
      <w:r w:rsidRPr="0047246B">
        <w:rPr>
          <w:rFonts w:cstheme="minorHAnsi"/>
        </w:rPr>
        <w:t>płmieniowaną</w:t>
      </w:r>
      <w:proofErr w:type="spellEnd"/>
      <w:r w:rsidRPr="0047246B">
        <w:rPr>
          <w:rFonts w:cstheme="minorHAnsi"/>
        </w:rPr>
        <w:t>, śrutowana) w kolorach jasnoszarych  Jako wzorzec porównawczy można przyjąć kostkę powszechnie stosowaną na nowo przebudowywanych ulicach miasta np. ul. Główna, Topolowa, Parking P&amp;R i inne</w:t>
      </w:r>
      <w:r w:rsidR="0046370D">
        <w:rPr>
          <w:rFonts w:cstheme="minorHAnsi"/>
        </w:rPr>
        <w:t>;</w:t>
      </w:r>
    </w:p>
    <w:p w14:paraId="59A9E101" w14:textId="77777777" w:rsidR="0046370D" w:rsidRDefault="0047246B" w:rsidP="008E21F2">
      <w:pPr>
        <w:pStyle w:val="Akapitzlist"/>
        <w:numPr>
          <w:ilvl w:val="0"/>
          <w:numId w:val="44"/>
        </w:numPr>
        <w:spacing w:after="0" w:line="240" w:lineRule="auto"/>
        <w:jc w:val="both"/>
        <w:rPr>
          <w:rFonts w:cstheme="minorHAnsi"/>
        </w:rPr>
      </w:pPr>
      <w:r w:rsidRPr="0046370D">
        <w:rPr>
          <w:rFonts w:cstheme="minorHAnsi"/>
        </w:rPr>
        <w:t>skrzyżowanie wyniesione z kostki betonowej Holland w kolorze szarym 8cm na podsypce cementowo piaskowej (1:4)</w:t>
      </w:r>
      <w:r w:rsidR="0046370D" w:rsidRPr="0046370D">
        <w:rPr>
          <w:rFonts w:cstheme="minorHAnsi"/>
        </w:rPr>
        <w:t>;</w:t>
      </w:r>
    </w:p>
    <w:p w14:paraId="532CA521" w14:textId="77777777" w:rsidR="0046370D" w:rsidRDefault="0046370D" w:rsidP="004E2D30">
      <w:pPr>
        <w:pStyle w:val="Akapitzlist"/>
        <w:numPr>
          <w:ilvl w:val="0"/>
          <w:numId w:val="44"/>
        </w:numPr>
        <w:spacing w:after="0" w:line="240" w:lineRule="auto"/>
        <w:jc w:val="both"/>
        <w:rPr>
          <w:rFonts w:cstheme="minorHAnsi"/>
        </w:rPr>
      </w:pPr>
      <w:r w:rsidRPr="0046370D">
        <w:rPr>
          <w:rFonts w:cstheme="minorHAnsi"/>
        </w:rPr>
        <w:t>o</w:t>
      </w:r>
      <w:r w:rsidR="0047246B" w:rsidRPr="0046370D">
        <w:rPr>
          <w:rFonts w:cstheme="minorHAnsi"/>
        </w:rPr>
        <w:t>graniczenia nawierzchni i zjazdów opornik betonowy 12x25x100, chodnika obrzeże betonowe 8x30</w:t>
      </w:r>
      <w:r>
        <w:rPr>
          <w:rFonts w:cstheme="minorHAnsi"/>
        </w:rPr>
        <w:t>;</w:t>
      </w:r>
    </w:p>
    <w:p w14:paraId="794E35D8" w14:textId="28BD702C" w:rsidR="0046370D" w:rsidRDefault="0047246B" w:rsidP="0047246B">
      <w:pPr>
        <w:pStyle w:val="Akapitzlist"/>
        <w:numPr>
          <w:ilvl w:val="0"/>
          <w:numId w:val="44"/>
        </w:numPr>
        <w:spacing w:after="0" w:line="240" w:lineRule="auto"/>
        <w:jc w:val="both"/>
        <w:rPr>
          <w:rFonts w:cstheme="minorHAnsi"/>
        </w:rPr>
      </w:pPr>
      <w:r w:rsidRPr="0046370D">
        <w:rPr>
          <w:rFonts w:cstheme="minorHAnsi"/>
        </w:rPr>
        <w:t xml:space="preserve">odwodnienie: </w:t>
      </w:r>
      <w:r w:rsidR="0046370D">
        <w:rPr>
          <w:rFonts w:cstheme="minorHAnsi"/>
        </w:rPr>
        <w:t>w</w:t>
      </w:r>
      <w:r w:rsidRPr="0046370D">
        <w:rPr>
          <w:rFonts w:cstheme="minorHAnsi"/>
        </w:rPr>
        <w:t>ody opadowe odprowadzone zostaną poprzez spadki podłużne i poprzeczne nawierzchni i odprowadzone do wpustów ulicznych a następnie do rurociągów i skrzynek rozsączających oraz drenażu podziemnego</w:t>
      </w:r>
      <w:r w:rsidR="0046370D">
        <w:rPr>
          <w:rFonts w:cstheme="minorHAnsi"/>
        </w:rPr>
        <w:t>;</w:t>
      </w:r>
    </w:p>
    <w:p w14:paraId="20768C9E" w14:textId="77777777" w:rsidR="0046370D" w:rsidRDefault="0047246B" w:rsidP="003126CA">
      <w:pPr>
        <w:pStyle w:val="Akapitzlist"/>
        <w:numPr>
          <w:ilvl w:val="0"/>
          <w:numId w:val="44"/>
        </w:numPr>
        <w:spacing w:after="0" w:line="240" w:lineRule="auto"/>
        <w:jc w:val="both"/>
        <w:rPr>
          <w:rFonts w:cstheme="minorHAnsi"/>
        </w:rPr>
      </w:pPr>
      <w:r w:rsidRPr="0046370D">
        <w:rPr>
          <w:rFonts w:cstheme="minorHAnsi"/>
        </w:rPr>
        <w:t>organizacja ruchu: wyniesione skrzyżowanie, oznakowanie z projektem stałej organizacji ruchu</w:t>
      </w:r>
      <w:r w:rsidR="0046370D" w:rsidRPr="0046370D">
        <w:rPr>
          <w:rFonts w:cstheme="minorHAnsi"/>
        </w:rPr>
        <w:t>;</w:t>
      </w:r>
    </w:p>
    <w:p w14:paraId="73C90B58" w14:textId="06851670" w:rsidR="0047246B" w:rsidRPr="0046370D" w:rsidRDefault="0047246B" w:rsidP="007B7E21">
      <w:pPr>
        <w:pStyle w:val="Akapitzlist"/>
        <w:numPr>
          <w:ilvl w:val="0"/>
          <w:numId w:val="44"/>
        </w:numPr>
        <w:spacing w:after="0" w:line="240" w:lineRule="auto"/>
        <w:jc w:val="both"/>
        <w:rPr>
          <w:rFonts w:cstheme="minorHAnsi"/>
        </w:rPr>
      </w:pPr>
      <w:r w:rsidRPr="0046370D">
        <w:rPr>
          <w:rFonts w:cstheme="minorHAnsi"/>
        </w:rPr>
        <w:t>roboty porządkowe, regulacja pionowa studzienek dla włazów kanałowych, zaworów wodociągowych i gazowych oraz studni telefonicznych</w:t>
      </w:r>
      <w:r w:rsidR="0046370D">
        <w:rPr>
          <w:rFonts w:cstheme="minorHAnsi"/>
        </w:rPr>
        <w:t>;</w:t>
      </w:r>
    </w:p>
    <w:p w14:paraId="02C51879" w14:textId="77777777" w:rsidR="0047246B" w:rsidRPr="0047246B" w:rsidRDefault="0047246B" w:rsidP="0047246B">
      <w:pPr>
        <w:spacing w:after="0" w:line="240" w:lineRule="auto"/>
        <w:jc w:val="both"/>
        <w:rPr>
          <w:rFonts w:cstheme="minorHAnsi"/>
        </w:rPr>
      </w:pPr>
    </w:p>
    <w:p w14:paraId="5E4883D7" w14:textId="77777777" w:rsidR="0047246B" w:rsidRPr="0047246B" w:rsidRDefault="0047246B" w:rsidP="0047246B">
      <w:pPr>
        <w:pStyle w:val="Akapitzlist"/>
        <w:numPr>
          <w:ilvl w:val="0"/>
          <w:numId w:val="45"/>
        </w:numPr>
        <w:spacing w:after="0" w:line="240" w:lineRule="auto"/>
        <w:ind w:left="426"/>
        <w:jc w:val="both"/>
        <w:rPr>
          <w:rFonts w:cstheme="minorHAnsi"/>
        </w:rPr>
      </w:pPr>
      <w:r w:rsidRPr="0047246B">
        <w:rPr>
          <w:rFonts w:cstheme="minorHAnsi"/>
        </w:rPr>
        <w:t xml:space="preserve">BRANŻA TELEKOMUNIKACYJNA </w:t>
      </w:r>
    </w:p>
    <w:p w14:paraId="7AD2B105" w14:textId="77777777" w:rsidR="0047246B" w:rsidRPr="0046370D" w:rsidRDefault="0047246B" w:rsidP="0046370D">
      <w:pPr>
        <w:pStyle w:val="Akapitzlist"/>
        <w:numPr>
          <w:ilvl w:val="0"/>
          <w:numId w:val="46"/>
        </w:numPr>
        <w:spacing w:after="0" w:line="240" w:lineRule="auto"/>
        <w:jc w:val="both"/>
        <w:rPr>
          <w:rFonts w:cstheme="minorHAnsi"/>
        </w:rPr>
      </w:pPr>
      <w:r w:rsidRPr="0046370D">
        <w:rPr>
          <w:rFonts w:cstheme="minorHAnsi"/>
        </w:rPr>
        <w:t>tyczenie geodezyjne trasy przebudowy;</w:t>
      </w:r>
    </w:p>
    <w:p w14:paraId="7FDE151B" w14:textId="77777777" w:rsidR="0047246B" w:rsidRPr="0046370D" w:rsidRDefault="0047246B" w:rsidP="0046370D">
      <w:pPr>
        <w:pStyle w:val="Akapitzlist"/>
        <w:numPr>
          <w:ilvl w:val="0"/>
          <w:numId w:val="46"/>
        </w:numPr>
        <w:spacing w:after="0" w:line="240" w:lineRule="auto"/>
        <w:jc w:val="both"/>
        <w:rPr>
          <w:rFonts w:cstheme="minorHAnsi"/>
        </w:rPr>
      </w:pPr>
      <w:r w:rsidRPr="0046370D">
        <w:rPr>
          <w:rFonts w:cstheme="minorHAnsi"/>
        </w:rPr>
        <w:t>wykopy ziemne;</w:t>
      </w:r>
    </w:p>
    <w:p w14:paraId="05DCBC9A" w14:textId="77777777" w:rsidR="0047246B" w:rsidRPr="0046370D" w:rsidRDefault="0047246B" w:rsidP="0046370D">
      <w:pPr>
        <w:pStyle w:val="Akapitzlist"/>
        <w:numPr>
          <w:ilvl w:val="0"/>
          <w:numId w:val="46"/>
        </w:numPr>
        <w:spacing w:after="0" w:line="240" w:lineRule="auto"/>
        <w:jc w:val="both"/>
        <w:rPr>
          <w:rFonts w:cstheme="minorHAnsi"/>
        </w:rPr>
      </w:pPr>
      <w:r w:rsidRPr="0046370D">
        <w:rPr>
          <w:rFonts w:cstheme="minorHAnsi"/>
        </w:rPr>
        <w:t>ustawienie żerdzi słupa STŻ;</w:t>
      </w:r>
    </w:p>
    <w:p w14:paraId="003C02F1" w14:textId="77777777" w:rsidR="0047246B" w:rsidRPr="0046370D" w:rsidRDefault="0047246B" w:rsidP="0046370D">
      <w:pPr>
        <w:pStyle w:val="Akapitzlist"/>
        <w:numPr>
          <w:ilvl w:val="0"/>
          <w:numId w:val="46"/>
        </w:numPr>
        <w:spacing w:after="0" w:line="240" w:lineRule="auto"/>
        <w:jc w:val="both"/>
        <w:rPr>
          <w:rFonts w:cstheme="minorHAnsi"/>
        </w:rPr>
      </w:pPr>
      <w:r w:rsidRPr="0046370D">
        <w:rPr>
          <w:rFonts w:cstheme="minorHAnsi"/>
        </w:rPr>
        <w:t>budowa studni w wykopach;</w:t>
      </w:r>
    </w:p>
    <w:p w14:paraId="1949845C" w14:textId="77777777" w:rsidR="0047246B" w:rsidRPr="0046370D" w:rsidRDefault="0047246B" w:rsidP="0046370D">
      <w:pPr>
        <w:pStyle w:val="Akapitzlist"/>
        <w:numPr>
          <w:ilvl w:val="0"/>
          <w:numId w:val="46"/>
        </w:numPr>
        <w:spacing w:after="0" w:line="240" w:lineRule="auto"/>
        <w:jc w:val="both"/>
        <w:rPr>
          <w:rFonts w:cstheme="minorHAnsi"/>
        </w:rPr>
      </w:pPr>
      <w:r w:rsidRPr="0046370D">
        <w:rPr>
          <w:rFonts w:cstheme="minorHAnsi"/>
        </w:rPr>
        <w:t>zabezpieczenie rurami dwudzielnymi istniejącej kanalizacji kablowej oraz kabli doziemnych; inwentaryzacja geodezyjna zabudowanych obiektów;</w:t>
      </w:r>
    </w:p>
    <w:p w14:paraId="2BC3DB3E" w14:textId="5B9AC294" w:rsidR="0047246B" w:rsidRPr="0046370D" w:rsidRDefault="0047246B" w:rsidP="0046370D">
      <w:pPr>
        <w:pStyle w:val="Akapitzlist"/>
        <w:numPr>
          <w:ilvl w:val="0"/>
          <w:numId w:val="46"/>
        </w:numPr>
        <w:spacing w:after="0" w:line="240" w:lineRule="auto"/>
        <w:jc w:val="both"/>
        <w:rPr>
          <w:rFonts w:cstheme="minorHAnsi"/>
        </w:rPr>
      </w:pPr>
      <w:r w:rsidRPr="0046370D">
        <w:rPr>
          <w:rFonts w:cstheme="minorHAnsi"/>
        </w:rPr>
        <w:t>zasypanie wykopów, rekultywacja terenu</w:t>
      </w:r>
      <w:r w:rsidR="0046370D">
        <w:rPr>
          <w:rFonts w:cstheme="minorHAnsi"/>
        </w:rPr>
        <w:t>.</w:t>
      </w:r>
    </w:p>
    <w:p w14:paraId="14E5949E" w14:textId="77777777" w:rsidR="0047246B" w:rsidRPr="0047246B" w:rsidRDefault="0047246B" w:rsidP="0046370D">
      <w:pPr>
        <w:pStyle w:val="Akapitzlist"/>
        <w:spacing w:after="0" w:line="240" w:lineRule="auto"/>
        <w:ind w:left="426"/>
        <w:jc w:val="both"/>
        <w:rPr>
          <w:rFonts w:cstheme="minorHAnsi"/>
        </w:rPr>
      </w:pPr>
    </w:p>
    <w:p w14:paraId="22971206" w14:textId="6C88A8EA" w:rsidR="0047246B" w:rsidRPr="0047246B" w:rsidRDefault="0047246B" w:rsidP="0047246B">
      <w:pPr>
        <w:spacing w:after="0" w:line="240" w:lineRule="auto"/>
        <w:ind w:left="66"/>
        <w:jc w:val="both"/>
        <w:rPr>
          <w:rFonts w:cstheme="minorHAnsi"/>
        </w:rPr>
      </w:pPr>
      <w:r w:rsidRPr="0047246B">
        <w:rPr>
          <w:rFonts w:cstheme="minorHAnsi"/>
          <w:b/>
        </w:rPr>
        <w:t xml:space="preserve">Dla Zadania nr </w:t>
      </w:r>
      <w:r>
        <w:rPr>
          <w:rFonts w:cstheme="minorHAnsi"/>
          <w:b/>
        </w:rPr>
        <w:t>2</w:t>
      </w:r>
      <w:r w:rsidRPr="0047246B">
        <w:rPr>
          <w:rFonts w:cstheme="minorHAnsi"/>
          <w:b/>
        </w:rPr>
        <w:t xml:space="preserve"> – zakres robót obejmuje:</w:t>
      </w:r>
    </w:p>
    <w:p w14:paraId="2FA66F74" w14:textId="6FFB90A3" w:rsidR="0047246B" w:rsidRPr="0046370D" w:rsidRDefault="0047246B" w:rsidP="0046370D">
      <w:pPr>
        <w:pStyle w:val="Tekstpodstawowy"/>
        <w:numPr>
          <w:ilvl w:val="0"/>
          <w:numId w:val="47"/>
        </w:numPr>
        <w:suppressAutoHyphens/>
        <w:spacing w:after="0" w:line="240" w:lineRule="auto"/>
        <w:jc w:val="both"/>
        <w:rPr>
          <w:rFonts w:cstheme="minorHAnsi"/>
          <w:bCs/>
        </w:rPr>
      </w:pPr>
      <w:r w:rsidRPr="0046370D">
        <w:rPr>
          <w:rFonts w:cstheme="minorHAnsi"/>
          <w:bCs/>
        </w:rPr>
        <w:t>roboty pomiarowe</w:t>
      </w:r>
      <w:r w:rsidR="0046370D">
        <w:rPr>
          <w:rFonts w:cstheme="minorHAnsi"/>
          <w:bCs/>
        </w:rPr>
        <w:t>;</w:t>
      </w:r>
    </w:p>
    <w:p w14:paraId="1F0E85D7" w14:textId="1A8AB9C6" w:rsidR="0047246B" w:rsidRPr="0046370D" w:rsidRDefault="0047246B" w:rsidP="0046370D">
      <w:pPr>
        <w:pStyle w:val="Tekstpodstawowy"/>
        <w:numPr>
          <w:ilvl w:val="0"/>
          <w:numId w:val="47"/>
        </w:numPr>
        <w:suppressAutoHyphens/>
        <w:spacing w:after="0" w:line="240" w:lineRule="auto"/>
        <w:jc w:val="both"/>
        <w:rPr>
          <w:rFonts w:cstheme="minorHAnsi"/>
          <w:bCs/>
        </w:rPr>
      </w:pPr>
      <w:r w:rsidRPr="0046370D">
        <w:rPr>
          <w:rFonts w:cstheme="minorHAnsi"/>
          <w:bCs/>
        </w:rPr>
        <w:t>roboty ziemne: korytowanie pod jezdnię, zjazdy, wykonanie wykopów pod pobocze, elementy odwodnienia i związane z przebudową sieci telekomunikacyjnej</w:t>
      </w:r>
      <w:r w:rsidR="0046370D">
        <w:rPr>
          <w:rFonts w:cstheme="minorHAnsi"/>
          <w:bCs/>
        </w:rPr>
        <w:t>;</w:t>
      </w:r>
    </w:p>
    <w:p w14:paraId="12F763C0" w14:textId="03E20E11" w:rsidR="0047246B" w:rsidRPr="0046370D" w:rsidRDefault="0047246B" w:rsidP="00062B5F">
      <w:pPr>
        <w:pStyle w:val="Tekstpodstawowy"/>
        <w:numPr>
          <w:ilvl w:val="0"/>
          <w:numId w:val="47"/>
        </w:numPr>
        <w:suppressAutoHyphens/>
        <w:spacing w:after="0" w:line="240" w:lineRule="auto"/>
        <w:jc w:val="both"/>
        <w:rPr>
          <w:rFonts w:cstheme="minorHAnsi"/>
          <w:bCs/>
        </w:rPr>
      </w:pPr>
      <w:r w:rsidRPr="0046370D">
        <w:rPr>
          <w:rFonts w:cstheme="minorHAnsi"/>
          <w:bCs/>
        </w:rPr>
        <w:t xml:space="preserve">podbudowa: pod jezdnię – 7 cm beton asfaltowy,22cm kruszywo łamane 0/31,5 i 15cm podłoże stabilizowane cementem </w:t>
      </w:r>
      <w:r w:rsidR="0046370D" w:rsidRPr="0046370D">
        <w:rPr>
          <w:rFonts w:cstheme="minorHAnsi"/>
          <w:bCs/>
        </w:rPr>
        <w:t>C1</w:t>
      </w:r>
      <w:r w:rsidRPr="0046370D">
        <w:rPr>
          <w:rFonts w:cstheme="minorHAnsi"/>
          <w:bCs/>
        </w:rPr>
        <w:t>,</w:t>
      </w:r>
      <w:r w:rsidR="0046370D" w:rsidRPr="0046370D">
        <w:rPr>
          <w:rFonts w:cstheme="minorHAnsi"/>
          <w:bCs/>
        </w:rPr>
        <w:t xml:space="preserve"> </w:t>
      </w:r>
      <w:r w:rsidRPr="0046370D">
        <w:rPr>
          <w:rFonts w:cstheme="minorHAnsi"/>
          <w:bCs/>
        </w:rPr>
        <w:t>5/2, zjazdy - 10cm kruszywo łamane 0/31,5</w:t>
      </w:r>
      <w:r w:rsidR="0046370D">
        <w:rPr>
          <w:rFonts w:cstheme="minorHAnsi"/>
          <w:bCs/>
        </w:rPr>
        <w:t>;</w:t>
      </w:r>
    </w:p>
    <w:p w14:paraId="097B2FB3" w14:textId="7BFBC506" w:rsidR="0047246B" w:rsidRPr="0046370D" w:rsidRDefault="0047246B" w:rsidP="0046370D">
      <w:pPr>
        <w:pStyle w:val="Tekstpodstawowy"/>
        <w:numPr>
          <w:ilvl w:val="0"/>
          <w:numId w:val="47"/>
        </w:numPr>
        <w:suppressAutoHyphens/>
        <w:spacing w:after="0" w:line="240" w:lineRule="auto"/>
        <w:jc w:val="both"/>
        <w:rPr>
          <w:rFonts w:cstheme="minorHAnsi"/>
          <w:bCs/>
        </w:rPr>
      </w:pPr>
      <w:r w:rsidRPr="0046370D">
        <w:rPr>
          <w:rFonts w:cstheme="minorHAnsi"/>
          <w:bCs/>
        </w:rPr>
        <w:t>skrzyżowanie wyniesione - 25cm kruszywo łamane 0/31,5 i , 15cm podłoże stabilizowane cementem C</w:t>
      </w:r>
      <w:r w:rsidR="0046370D">
        <w:rPr>
          <w:rFonts w:cstheme="minorHAnsi"/>
          <w:bCs/>
        </w:rPr>
        <w:t>1</w:t>
      </w:r>
      <w:r w:rsidRPr="0046370D">
        <w:rPr>
          <w:rFonts w:cstheme="minorHAnsi"/>
          <w:bCs/>
        </w:rPr>
        <w:t>,</w:t>
      </w:r>
      <w:r w:rsidR="0046370D">
        <w:rPr>
          <w:rFonts w:cstheme="minorHAnsi"/>
          <w:bCs/>
        </w:rPr>
        <w:t xml:space="preserve"> </w:t>
      </w:r>
      <w:r w:rsidRPr="0046370D">
        <w:rPr>
          <w:rFonts w:cstheme="minorHAnsi"/>
          <w:bCs/>
        </w:rPr>
        <w:t>5/2</w:t>
      </w:r>
      <w:r w:rsidR="0046370D">
        <w:rPr>
          <w:rFonts w:cstheme="minorHAnsi"/>
          <w:bCs/>
        </w:rPr>
        <w:t>;</w:t>
      </w:r>
      <w:r w:rsidRPr="0046370D">
        <w:rPr>
          <w:rFonts w:cstheme="minorHAnsi"/>
          <w:bCs/>
        </w:rPr>
        <w:t xml:space="preserve"> </w:t>
      </w:r>
    </w:p>
    <w:p w14:paraId="55E194C8" w14:textId="1B32BCBF" w:rsidR="0047246B" w:rsidRPr="0046370D" w:rsidRDefault="0047246B" w:rsidP="0046370D">
      <w:pPr>
        <w:pStyle w:val="Tekstpodstawowy"/>
        <w:numPr>
          <w:ilvl w:val="0"/>
          <w:numId w:val="47"/>
        </w:numPr>
        <w:suppressAutoHyphens/>
        <w:spacing w:after="0" w:line="240" w:lineRule="auto"/>
        <w:jc w:val="both"/>
        <w:rPr>
          <w:rFonts w:cstheme="minorHAnsi"/>
          <w:bCs/>
        </w:rPr>
      </w:pPr>
      <w:r w:rsidRPr="0046370D">
        <w:rPr>
          <w:rFonts w:cstheme="minorHAnsi"/>
          <w:bCs/>
        </w:rPr>
        <w:t>nawierzchnie: 4cm warstwa ścieralna beton asfaltowy AC 11S, warstwa wiążąca 5cm z betonu asfaltowego AC16W</w:t>
      </w:r>
      <w:r w:rsidR="008F1BF6">
        <w:rPr>
          <w:rFonts w:cstheme="minorHAnsi"/>
          <w:bCs/>
        </w:rPr>
        <w:t>;</w:t>
      </w:r>
      <w:r w:rsidRPr="0046370D">
        <w:rPr>
          <w:rFonts w:cstheme="minorHAnsi"/>
          <w:bCs/>
        </w:rPr>
        <w:t xml:space="preserve"> </w:t>
      </w:r>
    </w:p>
    <w:p w14:paraId="4A15A3AF" w14:textId="5ECAA015" w:rsidR="0047246B" w:rsidRPr="0046370D" w:rsidRDefault="0047246B" w:rsidP="0046370D">
      <w:pPr>
        <w:pStyle w:val="Tekstpodstawowy"/>
        <w:numPr>
          <w:ilvl w:val="0"/>
          <w:numId w:val="47"/>
        </w:numPr>
        <w:suppressAutoHyphens/>
        <w:spacing w:after="0" w:line="240" w:lineRule="auto"/>
        <w:jc w:val="both"/>
        <w:rPr>
          <w:rFonts w:cstheme="minorHAnsi"/>
          <w:bCs/>
        </w:rPr>
      </w:pPr>
      <w:r w:rsidRPr="0046370D">
        <w:rPr>
          <w:rFonts w:cstheme="minorHAnsi"/>
          <w:bCs/>
        </w:rPr>
        <w:t>zjazdy do posesji z kostki betonowej Holland w kolorze grafitowym 8cm na podsypce cementowo piaskowej (1:4)</w:t>
      </w:r>
      <w:r w:rsidR="008F1BF6">
        <w:rPr>
          <w:rFonts w:cstheme="minorHAnsi"/>
          <w:bCs/>
        </w:rPr>
        <w:t>;</w:t>
      </w:r>
    </w:p>
    <w:p w14:paraId="3B35410C" w14:textId="12DD2443" w:rsidR="0047246B" w:rsidRPr="0046370D" w:rsidRDefault="0047246B" w:rsidP="0046370D">
      <w:pPr>
        <w:pStyle w:val="Tekstpodstawowy"/>
        <w:numPr>
          <w:ilvl w:val="0"/>
          <w:numId w:val="47"/>
        </w:numPr>
        <w:suppressAutoHyphens/>
        <w:spacing w:after="0" w:line="240" w:lineRule="auto"/>
        <w:jc w:val="both"/>
        <w:rPr>
          <w:rFonts w:cstheme="minorHAnsi"/>
          <w:bCs/>
        </w:rPr>
      </w:pPr>
      <w:r w:rsidRPr="0046370D">
        <w:rPr>
          <w:rFonts w:cstheme="minorHAnsi"/>
          <w:bCs/>
        </w:rPr>
        <w:t>skrzyżowanie wyniesione z kostki betonowej Holland w kolorze szarym 8cm na podsypce cementowo piaskowej (1:4)</w:t>
      </w:r>
      <w:r w:rsidR="008F1BF6">
        <w:rPr>
          <w:rFonts w:cstheme="minorHAnsi"/>
          <w:bCs/>
        </w:rPr>
        <w:t>;</w:t>
      </w:r>
    </w:p>
    <w:p w14:paraId="050D4659" w14:textId="080180F1" w:rsidR="0047246B" w:rsidRPr="0046370D" w:rsidRDefault="0047246B" w:rsidP="0046370D">
      <w:pPr>
        <w:pStyle w:val="Tekstpodstawowy"/>
        <w:numPr>
          <w:ilvl w:val="0"/>
          <w:numId w:val="47"/>
        </w:numPr>
        <w:suppressAutoHyphens/>
        <w:spacing w:after="0" w:line="240" w:lineRule="auto"/>
        <w:jc w:val="both"/>
        <w:rPr>
          <w:rFonts w:cstheme="minorHAnsi"/>
          <w:bCs/>
        </w:rPr>
      </w:pPr>
      <w:r w:rsidRPr="0046370D">
        <w:rPr>
          <w:rFonts w:cstheme="minorHAnsi"/>
          <w:bCs/>
        </w:rPr>
        <w:t xml:space="preserve">odwodnienie: </w:t>
      </w:r>
      <w:r w:rsidR="008F1BF6">
        <w:rPr>
          <w:rFonts w:cstheme="minorHAnsi"/>
          <w:bCs/>
        </w:rPr>
        <w:t>w</w:t>
      </w:r>
      <w:r w:rsidRPr="0046370D">
        <w:rPr>
          <w:rFonts w:cstheme="minorHAnsi"/>
          <w:bCs/>
        </w:rPr>
        <w:t>ody opadowe poprzez spadki podłużne i poprzeczne nawierzchni i odprowadzone na pobocze do drenażu rozsączającego</w:t>
      </w:r>
      <w:r w:rsidR="008F1BF6">
        <w:rPr>
          <w:rFonts w:cstheme="minorHAnsi"/>
          <w:bCs/>
        </w:rPr>
        <w:t>;</w:t>
      </w:r>
    </w:p>
    <w:p w14:paraId="695087C4" w14:textId="77777777" w:rsidR="0047246B" w:rsidRPr="0046370D" w:rsidRDefault="0047246B" w:rsidP="0047246B">
      <w:pPr>
        <w:pStyle w:val="Tekstpodstawowy"/>
        <w:suppressAutoHyphens/>
        <w:spacing w:after="0" w:line="240" w:lineRule="auto"/>
        <w:jc w:val="both"/>
        <w:rPr>
          <w:rFonts w:cstheme="minorHAnsi"/>
          <w:bCs/>
        </w:rPr>
      </w:pPr>
    </w:p>
    <w:p w14:paraId="51755653" w14:textId="77777777" w:rsidR="0047246B" w:rsidRPr="0046370D" w:rsidRDefault="0047246B" w:rsidP="008F1BF6">
      <w:pPr>
        <w:pStyle w:val="Tekstpodstawowy"/>
        <w:numPr>
          <w:ilvl w:val="0"/>
          <w:numId w:val="45"/>
        </w:numPr>
        <w:suppressAutoHyphens/>
        <w:spacing w:after="0" w:line="240" w:lineRule="auto"/>
        <w:ind w:left="426"/>
        <w:jc w:val="both"/>
        <w:rPr>
          <w:rFonts w:cstheme="minorHAnsi"/>
          <w:bCs/>
        </w:rPr>
      </w:pPr>
      <w:r w:rsidRPr="0046370D">
        <w:rPr>
          <w:rFonts w:cstheme="minorHAnsi"/>
          <w:bCs/>
        </w:rPr>
        <w:t xml:space="preserve">BRANŻA TELEKOMUNIKACYJNA </w:t>
      </w:r>
    </w:p>
    <w:p w14:paraId="747505D4" w14:textId="77777777" w:rsidR="0047246B" w:rsidRPr="0046370D" w:rsidRDefault="0047246B" w:rsidP="008F1BF6">
      <w:pPr>
        <w:pStyle w:val="Tekstpodstawowy"/>
        <w:numPr>
          <w:ilvl w:val="0"/>
          <w:numId w:val="48"/>
        </w:numPr>
        <w:suppressAutoHyphens/>
        <w:spacing w:after="0" w:line="240" w:lineRule="auto"/>
        <w:jc w:val="both"/>
        <w:rPr>
          <w:rFonts w:cstheme="minorHAnsi"/>
          <w:bCs/>
        </w:rPr>
      </w:pPr>
      <w:r w:rsidRPr="0046370D">
        <w:rPr>
          <w:rFonts w:cstheme="minorHAnsi"/>
          <w:bCs/>
        </w:rPr>
        <w:t>tyczenie geodezyjne trasy przebudowy;</w:t>
      </w:r>
    </w:p>
    <w:p w14:paraId="486D994A" w14:textId="77777777" w:rsidR="0047246B" w:rsidRPr="0046370D" w:rsidRDefault="0047246B" w:rsidP="008F1BF6">
      <w:pPr>
        <w:pStyle w:val="Tekstpodstawowy"/>
        <w:numPr>
          <w:ilvl w:val="0"/>
          <w:numId w:val="48"/>
        </w:numPr>
        <w:suppressAutoHyphens/>
        <w:spacing w:after="0" w:line="240" w:lineRule="auto"/>
        <w:jc w:val="both"/>
        <w:rPr>
          <w:rFonts w:cstheme="minorHAnsi"/>
          <w:bCs/>
        </w:rPr>
      </w:pPr>
      <w:r w:rsidRPr="0046370D">
        <w:rPr>
          <w:rFonts w:cstheme="minorHAnsi"/>
          <w:bCs/>
        </w:rPr>
        <w:t>wykopy ziemne;</w:t>
      </w:r>
    </w:p>
    <w:p w14:paraId="2F9E8EB7" w14:textId="71A37120" w:rsidR="0047246B" w:rsidRPr="0046370D" w:rsidRDefault="0047246B" w:rsidP="008F1BF6">
      <w:pPr>
        <w:pStyle w:val="Tekstpodstawowy"/>
        <w:numPr>
          <w:ilvl w:val="0"/>
          <w:numId w:val="48"/>
        </w:numPr>
        <w:suppressAutoHyphens/>
        <w:spacing w:after="0" w:line="240" w:lineRule="auto"/>
        <w:jc w:val="both"/>
        <w:rPr>
          <w:rFonts w:cstheme="minorHAnsi"/>
          <w:bCs/>
        </w:rPr>
      </w:pPr>
      <w:r w:rsidRPr="0046370D">
        <w:rPr>
          <w:rFonts w:cstheme="minorHAnsi"/>
          <w:bCs/>
        </w:rPr>
        <w:t>przebudowa słupa</w:t>
      </w:r>
      <w:r w:rsidR="008F1BF6">
        <w:rPr>
          <w:rFonts w:cstheme="minorHAnsi"/>
          <w:bCs/>
        </w:rPr>
        <w:t>;</w:t>
      </w:r>
    </w:p>
    <w:p w14:paraId="70D5CC5B" w14:textId="77777777" w:rsidR="0047246B" w:rsidRPr="0046370D" w:rsidRDefault="0047246B" w:rsidP="008F1BF6">
      <w:pPr>
        <w:pStyle w:val="Tekstpodstawowy"/>
        <w:numPr>
          <w:ilvl w:val="0"/>
          <w:numId w:val="48"/>
        </w:numPr>
        <w:suppressAutoHyphens/>
        <w:spacing w:after="0" w:line="240" w:lineRule="auto"/>
        <w:jc w:val="both"/>
        <w:rPr>
          <w:rFonts w:cstheme="minorHAnsi"/>
          <w:bCs/>
        </w:rPr>
      </w:pPr>
      <w:r w:rsidRPr="0046370D">
        <w:rPr>
          <w:rFonts w:cstheme="minorHAnsi"/>
          <w:bCs/>
        </w:rPr>
        <w:t xml:space="preserve">zabezpieczenie rurami dwudzielnymi istniejącej kanalizacji kablowej oraz kabli doziemnych; </w:t>
      </w:r>
    </w:p>
    <w:p w14:paraId="550DC302" w14:textId="2637CC3E" w:rsidR="0047246B" w:rsidRPr="0046370D" w:rsidRDefault="0047246B" w:rsidP="008F1BF6">
      <w:pPr>
        <w:pStyle w:val="Tekstpodstawowy"/>
        <w:numPr>
          <w:ilvl w:val="0"/>
          <w:numId w:val="48"/>
        </w:numPr>
        <w:suppressAutoHyphens/>
        <w:spacing w:after="0" w:line="240" w:lineRule="auto"/>
        <w:jc w:val="both"/>
        <w:rPr>
          <w:rFonts w:cstheme="minorHAnsi"/>
          <w:bCs/>
        </w:rPr>
      </w:pPr>
      <w:r w:rsidRPr="0046370D">
        <w:rPr>
          <w:rFonts w:cstheme="minorHAnsi"/>
          <w:bCs/>
        </w:rPr>
        <w:t>regulacja wysokościowa ramy studni</w:t>
      </w:r>
      <w:r w:rsidR="008F1BF6">
        <w:rPr>
          <w:rFonts w:cstheme="minorHAnsi"/>
          <w:bCs/>
        </w:rPr>
        <w:t>;</w:t>
      </w:r>
    </w:p>
    <w:p w14:paraId="0BFEF8A0" w14:textId="77777777" w:rsidR="0047246B" w:rsidRPr="0046370D" w:rsidRDefault="0047246B" w:rsidP="008F1BF6">
      <w:pPr>
        <w:pStyle w:val="Tekstpodstawowy"/>
        <w:numPr>
          <w:ilvl w:val="0"/>
          <w:numId w:val="48"/>
        </w:numPr>
        <w:suppressAutoHyphens/>
        <w:spacing w:after="0" w:line="240" w:lineRule="auto"/>
        <w:jc w:val="both"/>
        <w:rPr>
          <w:rFonts w:cstheme="minorHAnsi"/>
          <w:bCs/>
        </w:rPr>
      </w:pPr>
      <w:r w:rsidRPr="0046370D">
        <w:rPr>
          <w:rFonts w:cstheme="minorHAnsi"/>
          <w:bCs/>
        </w:rPr>
        <w:t>inwentaryzacja geodezyjna zabudowanych obiektów;</w:t>
      </w:r>
    </w:p>
    <w:p w14:paraId="13B4656C" w14:textId="45A3247D" w:rsidR="0046370D" w:rsidRPr="0046370D" w:rsidRDefault="0047246B" w:rsidP="008F1BF6">
      <w:pPr>
        <w:pStyle w:val="Tekstpodstawowy"/>
        <w:numPr>
          <w:ilvl w:val="0"/>
          <w:numId w:val="48"/>
        </w:numPr>
        <w:suppressAutoHyphens/>
        <w:spacing w:after="0" w:line="240" w:lineRule="auto"/>
        <w:jc w:val="both"/>
        <w:rPr>
          <w:rFonts w:cstheme="minorHAnsi"/>
          <w:bCs/>
        </w:rPr>
      </w:pPr>
      <w:r w:rsidRPr="0046370D">
        <w:rPr>
          <w:rFonts w:cstheme="minorHAnsi"/>
          <w:bCs/>
        </w:rPr>
        <w:t>zasypanie wykopów, rekultywacja terenu</w:t>
      </w:r>
      <w:r w:rsidR="008F1BF6">
        <w:rPr>
          <w:rFonts w:cstheme="minorHAnsi"/>
          <w:bCs/>
        </w:rPr>
        <w:t>.</w:t>
      </w:r>
    </w:p>
    <w:p w14:paraId="44297377" w14:textId="77777777" w:rsidR="0046370D" w:rsidRPr="0046370D" w:rsidRDefault="0046370D" w:rsidP="0047246B">
      <w:pPr>
        <w:pStyle w:val="Tekstpodstawowy"/>
        <w:suppressAutoHyphens/>
        <w:spacing w:after="0" w:line="240" w:lineRule="auto"/>
        <w:jc w:val="both"/>
        <w:rPr>
          <w:rFonts w:cstheme="minorHAnsi"/>
          <w:bCs/>
        </w:rPr>
      </w:pPr>
    </w:p>
    <w:p w14:paraId="006C88FA" w14:textId="0AA3ACD1" w:rsidR="00DB55EA" w:rsidRPr="00B57345" w:rsidRDefault="00DB55EA" w:rsidP="0047246B">
      <w:pPr>
        <w:pStyle w:val="Tekstpodstawowy"/>
        <w:suppressAutoHyphens/>
        <w:spacing w:after="0" w:line="240" w:lineRule="auto"/>
        <w:jc w:val="both"/>
        <w:rPr>
          <w:rFonts w:cstheme="minorHAnsi"/>
          <w:b/>
          <w:color w:val="auto"/>
        </w:rPr>
      </w:pPr>
      <w:r w:rsidRPr="00B57345">
        <w:rPr>
          <w:rFonts w:cstheme="minorHAnsi"/>
          <w:b/>
          <w:color w:val="auto"/>
        </w:rPr>
        <w:t xml:space="preserve">Informacje ogólne </w:t>
      </w:r>
    </w:p>
    <w:p w14:paraId="2197DF92" w14:textId="1EC9001C" w:rsidR="008F1BF6" w:rsidRPr="008F1BF6" w:rsidRDefault="008F1BF6" w:rsidP="008F1BF6">
      <w:pPr>
        <w:pStyle w:val="Tekstpodstawowy"/>
        <w:numPr>
          <w:ilvl w:val="0"/>
          <w:numId w:val="38"/>
        </w:numPr>
        <w:suppressAutoHyphens/>
        <w:spacing w:after="0" w:line="240" w:lineRule="auto"/>
        <w:ind w:left="426"/>
        <w:jc w:val="both"/>
        <w:rPr>
          <w:rFonts w:cstheme="minorHAnsi"/>
          <w:bCs/>
          <w:color w:val="auto"/>
        </w:rPr>
      </w:pPr>
      <w:r w:rsidRPr="008F1BF6">
        <w:rPr>
          <w:rFonts w:cstheme="minorHAnsi"/>
          <w:bCs/>
          <w:color w:val="auto"/>
        </w:rPr>
        <w:t>Rejon skrzyżowania z ul</w:t>
      </w:r>
      <w:r>
        <w:rPr>
          <w:rFonts w:cstheme="minorHAnsi"/>
          <w:bCs/>
          <w:color w:val="auto"/>
        </w:rPr>
        <w:t>.</w:t>
      </w:r>
      <w:r w:rsidRPr="008F1BF6">
        <w:rPr>
          <w:rFonts w:cstheme="minorHAnsi"/>
          <w:bCs/>
          <w:color w:val="auto"/>
        </w:rPr>
        <w:t xml:space="preserve"> Sokola należy wykonać zgodnie z dokumentacj</w:t>
      </w:r>
      <w:r>
        <w:rPr>
          <w:rFonts w:cstheme="minorHAnsi"/>
          <w:bCs/>
          <w:color w:val="auto"/>
        </w:rPr>
        <w:t>ą</w:t>
      </w:r>
      <w:r w:rsidRPr="008F1BF6">
        <w:rPr>
          <w:rFonts w:cstheme="minorHAnsi"/>
          <w:bCs/>
          <w:color w:val="auto"/>
        </w:rPr>
        <w:t xml:space="preserve"> na przebudowę </w:t>
      </w:r>
      <w:r w:rsidRPr="008F1BF6">
        <w:rPr>
          <w:rFonts w:cstheme="minorHAnsi"/>
          <w:bCs/>
          <w:color w:val="auto"/>
        </w:rPr>
        <w:br/>
      </w:r>
      <w:r w:rsidRPr="008F1BF6">
        <w:rPr>
          <w:rFonts w:cstheme="minorHAnsi"/>
          <w:bCs/>
          <w:color w:val="auto"/>
        </w:rPr>
        <w:t>ul. Sokol</w:t>
      </w:r>
      <w:r w:rsidRPr="008F1BF6">
        <w:rPr>
          <w:rFonts w:cstheme="minorHAnsi"/>
          <w:bCs/>
          <w:color w:val="auto"/>
        </w:rPr>
        <w:t>ej.</w:t>
      </w:r>
    </w:p>
    <w:p w14:paraId="5ECFA1A8" w14:textId="1EBBB192" w:rsidR="00DB55EA" w:rsidRPr="00B57345" w:rsidRDefault="00B57345" w:rsidP="00046D0A">
      <w:pPr>
        <w:pStyle w:val="Tekstpodstawowy"/>
        <w:numPr>
          <w:ilvl w:val="0"/>
          <w:numId w:val="38"/>
        </w:numPr>
        <w:suppressAutoHyphens/>
        <w:spacing w:after="0" w:line="240" w:lineRule="auto"/>
        <w:ind w:left="426"/>
        <w:jc w:val="both"/>
        <w:rPr>
          <w:rFonts w:cstheme="minorHAnsi"/>
          <w:bCs/>
          <w:color w:val="auto"/>
        </w:rPr>
      </w:pPr>
      <w:r w:rsidRPr="00B57345">
        <w:rPr>
          <w:rFonts w:cstheme="minorHAnsi"/>
          <w:bCs/>
          <w:color w:val="auto"/>
        </w:rPr>
        <w:t>Zamawiający informuje</w:t>
      </w:r>
      <w:r w:rsidR="00B36DEA">
        <w:rPr>
          <w:rFonts w:cstheme="minorHAnsi"/>
          <w:bCs/>
          <w:color w:val="auto"/>
        </w:rPr>
        <w:t>,</w:t>
      </w:r>
      <w:r w:rsidRPr="00B57345">
        <w:rPr>
          <w:rFonts w:cstheme="minorHAnsi"/>
          <w:bCs/>
          <w:color w:val="auto"/>
        </w:rPr>
        <w:t xml:space="preserve"> że dołączone do Materiałów wyjściowych Przedmiary Robót, mogą posłużyć wyłącznie jako materiał pomocniczy do wyceny wynagrodzenia ryczałtowego robót objętych przedmiotem zamówienia. Żadnych ilości podanych w przedmiarach nie należy traktować jako ilości dokładnych i ostatecznych, a jedynie jako ilości przybliżone. Niedoszacowanie, pominięcie oraz brak rozpoznania zakresu przedmiotu zamówienia nie może być podstawą do żądania zmiany wynagrodzenia ryczałtowego. </w:t>
      </w:r>
    </w:p>
    <w:p w14:paraId="6983909D" w14:textId="77777777" w:rsidR="00F02CD5" w:rsidRDefault="00DB55EA" w:rsidP="00F02CD5">
      <w:pPr>
        <w:pStyle w:val="Tekstpodstawowy"/>
        <w:numPr>
          <w:ilvl w:val="0"/>
          <w:numId w:val="38"/>
        </w:numPr>
        <w:suppressAutoHyphens/>
        <w:spacing w:after="0" w:line="240" w:lineRule="auto"/>
        <w:ind w:left="426"/>
        <w:jc w:val="both"/>
        <w:rPr>
          <w:rFonts w:cstheme="minorHAnsi"/>
          <w:b/>
        </w:rPr>
      </w:pPr>
      <w:r w:rsidRPr="00DB55EA">
        <w:rPr>
          <w:rFonts w:cstheme="minorHAnsi"/>
          <w:b/>
        </w:rPr>
        <w:t>Wykonawca zobowiązany jest dołączyć do umowy kosztorysy ofertowe</w:t>
      </w:r>
      <w:r w:rsidR="008F1BF6">
        <w:rPr>
          <w:rFonts w:cstheme="minorHAnsi"/>
          <w:b/>
        </w:rPr>
        <w:t xml:space="preserve">, osobno dla każdego </w:t>
      </w:r>
      <w:r w:rsidR="008F1BF6">
        <w:rPr>
          <w:rFonts w:cstheme="minorHAnsi"/>
          <w:b/>
        </w:rPr>
        <w:br/>
      </w:r>
      <w:r w:rsidR="008F1BF6" w:rsidRPr="008F1BF6">
        <w:rPr>
          <w:rFonts w:cstheme="minorHAnsi"/>
          <w:b/>
        </w:rPr>
        <w:t>z zadań</w:t>
      </w:r>
      <w:r w:rsidRPr="008F1BF6">
        <w:rPr>
          <w:rFonts w:cstheme="minorHAnsi"/>
          <w:b/>
        </w:rPr>
        <w:t xml:space="preserve">. </w:t>
      </w:r>
    </w:p>
    <w:p w14:paraId="292A7B27" w14:textId="77777777" w:rsidR="00F02CD5" w:rsidRDefault="00F02CD5" w:rsidP="00F02CD5">
      <w:pPr>
        <w:pStyle w:val="Tekstpodstawowy"/>
        <w:numPr>
          <w:ilvl w:val="0"/>
          <w:numId w:val="38"/>
        </w:numPr>
        <w:suppressAutoHyphens/>
        <w:spacing w:after="0" w:line="240" w:lineRule="auto"/>
        <w:ind w:left="426"/>
        <w:jc w:val="both"/>
        <w:rPr>
          <w:rFonts w:cstheme="minorHAnsi"/>
          <w:b/>
        </w:rPr>
      </w:pPr>
      <w:r w:rsidRPr="00F02CD5">
        <w:rPr>
          <w:rFonts w:cstheme="minorHAnsi"/>
          <w:bCs/>
        </w:rPr>
        <w:t>Za dzień zakończenia robót budowlanych uznaje się datę podpisania, przez Strony, protokołu końcowego odbioru robót budowlanych bez zastrzeżeń i przekazanie dokumentacji powykonawczej - inwentaryzacji powykonawczej lub oświadczenia (wraz z kopią zgłoszenia) uprawnionego geodety o zgłoszeniu do opracowania w Powiatowym Ośrodku Dokumentacji Geodezyjnej i Kartograficznej inwentaryzacji powykonawczej wraz z oświadczeniem uprawnionego geodety o zgodności wykonanych praz z projektem zagospodarowania terenu, atestów i certyfikatów oraz świadectw zgodności lub aprobat technicznych użytych materiałów, oświadczeń kierownika budowy o wbudowaniu wyżej wymienionych materiałów budowlanych, oświadczeń kierownika budowy o wykonaniu prac zgodnie z obowiązującymi przepisami i sztuką budowlaną, oraz uporządkowaniu terenu budowy. Wykonawca zobowiązany jest do przywrócenia pierwotnego stanu (odtworzenia) powierzchni biologicznie czynnych i innych powierzchni, w przypadku ich zniszczenia.</w:t>
      </w:r>
    </w:p>
    <w:p w14:paraId="1872040F" w14:textId="77777777" w:rsidR="00F02CD5" w:rsidRPr="00F02CD5" w:rsidRDefault="00F02CD5" w:rsidP="00F02CD5">
      <w:pPr>
        <w:pStyle w:val="Tekstpodstawowy"/>
        <w:numPr>
          <w:ilvl w:val="0"/>
          <w:numId w:val="38"/>
        </w:numPr>
        <w:suppressAutoHyphens/>
        <w:spacing w:after="0" w:line="240" w:lineRule="auto"/>
        <w:ind w:left="426"/>
        <w:jc w:val="both"/>
        <w:rPr>
          <w:rFonts w:cstheme="minorHAnsi"/>
          <w:b/>
        </w:rPr>
      </w:pPr>
      <w:r w:rsidRPr="00F02CD5">
        <w:rPr>
          <w:rFonts w:cstheme="minorHAnsi"/>
          <w:bCs/>
        </w:rPr>
        <w:t>Za dzień wykonania Przedmiotu Umowy  uznaje się datę podpisania, przez Strony, protokołu końcowego odbioru przejęcia obiektu w użytkowanie, bez zastrzeżeń i doręczenie Zamawiającemu przyjęcia przez organy nadzoru budowlanego zgłoszenia zakończenia budowy zamierzenia inwestycyjnego, bez sprzeciwu lub doręczenie ostatecznego/ prawomocnego pozwolenia na użytkowanie obiektu (tj. możliwość przejęcia pasa drogowego w użytkowanie, zgodnie z postanowieniami ustawy z 1994 roku – Prawo budowlane oraz wymaganiami eksploatatora dróg publicznych i Zarządcy dróg).</w:t>
      </w:r>
    </w:p>
    <w:p w14:paraId="3B6CA8E6" w14:textId="549CA4FB" w:rsidR="00B57345" w:rsidRPr="00F02CD5" w:rsidRDefault="00B57345" w:rsidP="00F02CD5">
      <w:pPr>
        <w:pStyle w:val="Tekstpodstawowy"/>
        <w:numPr>
          <w:ilvl w:val="0"/>
          <w:numId w:val="38"/>
        </w:numPr>
        <w:suppressAutoHyphens/>
        <w:spacing w:after="0" w:line="240" w:lineRule="auto"/>
        <w:ind w:left="426"/>
        <w:jc w:val="both"/>
        <w:rPr>
          <w:rFonts w:cstheme="minorHAnsi"/>
          <w:b/>
        </w:rPr>
      </w:pPr>
      <w:r w:rsidRPr="00F02CD5">
        <w:rPr>
          <w:rFonts w:cstheme="minorHAnsi"/>
        </w:rPr>
        <w:t>Wzory kostek betonowych przed wbudowaniem muszą uzyskać akceptację Zamawiającego.</w:t>
      </w:r>
    </w:p>
    <w:p w14:paraId="52984CE1" w14:textId="7BF8199B"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 xml:space="preserve">Przed przystąpieniem do prac i po ich zakończeniu Wykonawca dokona wspólnych z konserwatorami sieci kanalizacyjnej i wodociągowej na terenie miasta Podkowa Leśna przeglądów stanu powierzchniowych elementów instalacji </w:t>
      </w:r>
      <w:proofErr w:type="spellStart"/>
      <w:r w:rsidRPr="00B57345">
        <w:rPr>
          <w:rFonts w:cstheme="minorHAnsi"/>
        </w:rPr>
        <w:t>wod-kan</w:t>
      </w:r>
      <w:proofErr w:type="spellEnd"/>
      <w:r w:rsidRPr="00B57345">
        <w:rPr>
          <w:rFonts w:cstheme="minorHAnsi"/>
        </w:rPr>
        <w:t xml:space="preserve"> i sporządzi odpowiedni protokół.</w:t>
      </w:r>
    </w:p>
    <w:p w14:paraId="080CE662" w14:textId="77777777" w:rsidR="001F3C81" w:rsidRDefault="00B57345" w:rsidP="001F3C81">
      <w:pPr>
        <w:pStyle w:val="Akapitzlist"/>
        <w:numPr>
          <w:ilvl w:val="0"/>
          <w:numId w:val="38"/>
        </w:numPr>
        <w:spacing w:after="0" w:line="240" w:lineRule="auto"/>
        <w:ind w:left="426"/>
        <w:jc w:val="both"/>
        <w:rPr>
          <w:rFonts w:cstheme="minorHAnsi"/>
          <w:b/>
        </w:rPr>
      </w:pPr>
      <w:r w:rsidRPr="00B57345">
        <w:rPr>
          <w:rFonts w:cstheme="minorHAnsi"/>
        </w:rPr>
        <w:t>Wykonawca dokona oznakowania terenu robót zgodnie z opracowanym przez siebie projektem czasowej organizacji ruchu zatwierdzonej przez Starostę Grodziskiego na czas prowadzenia robót.</w:t>
      </w:r>
      <w:r w:rsidRPr="00B57345">
        <w:rPr>
          <w:rFonts w:cstheme="minorHAnsi"/>
          <w:b/>
        </w:rPr>
        <w:t xml:space="preserve"> Projekt czasowej organizacji ruchu musi zostać złożony do zatwierdzenia w Starostwie Grodziskim najpóźniej w ciągu 10 dni od dnia zawarcia umowy</w:t>
      </w:r>
      <w:r w:rsidRPr="00B57345">
        <w:rPr>
          <w:rFonts w:cstheme="minorHAnsi"/>
        </w:rPr>
        <w:t xml:space="preserve">. </w:t>
      </w:r>
      <w:r w:rsidRPr="00B57345">
        <w:rPr>
          <w:rFonts w:cstheme="minorHAnsi"/>
          <w:b/>
        </w:rPr>
        <w:t xml:space="preserve">Koszty wykonania czasowej organizacji ruchu nie zostały uwzględnione w przedmiarze dołączonym do dokumentacji i należy je uwzględnić przy sporządzaniu oferty. </w:t>
      </w:r>
    </w:p>
    <w:p w14:paraId="2DAED0C5" w14:textId="691262E0"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 xml:space="preserve">Prace składające się na przedmiot umowy należy wykonać z należyta starannością, zgodnie </w:t>
      </w:r>
      <w:r w:rsidR="00F02CD5">
        <w:rPr>
          <w:rFonts w:cstheme="minorHAnsi"/>
        </w:rPr>
        <w:br/>
      </w:r>
      <w:r w:rsidRPr="001F3C81">
        <w:rPr>
          <w:rFonts w:cstheme="minorHAnsi"/>
        </w:rPr>
        <w:t>z projektami wykonawczymi, obowiązującymi polskimi normami i przepisami prawa, zasadami współczesnej wiedzy technicznej i uzgodnieniami dokonanymi w trakcie realizacji robót.</w:t>
      </w:r>
    </w:p>
    <w:p w14:paraId="4A8A8370"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Za bezpieczeństwo ruchu w obrębie odcinka, na którym wykonywane są roboty, od chwili rozpoczęcia robót aż do dnia oddania nawierzchni do ruchu bez ograniczeń, odpowiedzialny będzie kierownik budowy.</w:t>
      </w:r>
    </w:p>
    <w:p w14:paraId="1571B4F3"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Na odcinku prowadzenia robót należy zabezpieczyć wszystkie drzewa, które znajdują się w miejscach gdzie może nastąpić ich uszkodzenie.</w:t>
      </w:r>
    </w:p>
    <w:p w14:paraId="05AFA3A6" w14:textId="0027CD83" w:rsidR="001F3C81" w:rsidRPr="001F3C81" w:rsidRDefault="001F3C81" w:rsidP="001F3C81">
      <w:pPr>
        <w:pStyle w:val="Akapitzlist"/>
        <w:numPr>
          <w:ilvl w:val="0"/>
          <w:numId w:val="38"/>
        </w:numPr>
        <w:spacing w:after="0" w:line="240" w:lineRule="auto"/>
        <w:ind w:left="426"/>
        <w:jc w:val="both"/>
        <w:rPr>
          <w:rFonts w:cstheme="minorHAnsi"/>
          <w:b/>
        </w:rPr>
      </w:pPr>
      <w:r w:rsidRPr="00F02CD5">
        <w:rPr>
          <w:rFonts w:cstheme="minorHAnsi"/>
          <w:b/>
          <w:bCs/>
        </w:rPr>
        <w:t>Wykonawca zobowiązany jest do prowadzenia dziennika budowy</w:t>
      </w:r>
      <w:r w:rsidR="00F02CD5" w:rsidRPr="00F02CD5">
        <w:rPr>
          <w:rFonts w:cstheme="minorHAnsi"/>
          <w:b/>
          <w:bCs/>
        </w:rPr>
        <w:t>, oddzielnie dla każdego z zadań</w:t>
      </w:r>
      <w:r w:rsidRPr="001F3C81">
        <w:rPr>
          <w:rFonts w:cstheme="minorHAnsi"/>
        </w:rPr>
        <w:t>.</w:t>
      </w:r>
    </w:p>
    <w:p w14:paraId="0A3C221E" w14:textId="695BE6B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Wykonawca ponosi pełną odpowiedzialność za sprawdzenie dokumentacji projektowej otrzymanej od Zamawiającego i w przypadku stwierdzenia błędów niezwłocznie zgłasza je na piśmie Zamawiającemu.</w:t>
      </w:r>
    </w:p>
    <w:p w14:paraId="7664C678" w14:textId="1EFFE756" w:rsidR="00B57345" w:rsidRPr="00CB1B17" w:rsidRDefault="00B57345" w:rsidP="00CB1B17">
      <w:pPr>
        <w:pStyle w:val="Akapitzlist"/>
        <w:numPr>
          <w:ilvl w:val="0"/>
          <w:numId w:val="38"/>
        </w:numPr>
        <w:spacing w:after="0" w:line="240" w:lineRule="auto"/>
        <w:ind w:left="426"/>
        <w:jc w:val="both"/>
        <w:rPr>
          <w:rFonts w:cstheme="minorHAnsi"/>
        </w:rPr>
      </w:pPr>
      <w:r w:rsidRPr="00B57345">
        <w:rPr>
          <w:rFonts w:cstheme="minorHAnsi"/>
        </w:rPr>
        <w:t xml:space="preserve">Jeżeli dokumentacja projektowa zawiera nazwy własne lub wskazuje na pochodzenie towarów </w:t>
      </w:r>
      <w:r>
        <w:rPr>
          <w:rFonts w:cstheme="minorHAnsi"/>
        </w:rPr>
        <w:br/>
      </w:r>
      <w:r w:rsidRPr="00B57345">
        <w:rPr>
          <w:rFonts w:cstheme="minorHAnsi"/>
        </w:rPr>
        <w:t>i urządzeń to określa ona minimalny standard jakości materiałów lub urządzeń przyjętych do wyceny.</w:t>
      </w:r>
      <w:r w:rsidR="00CB1B17">
        <w:rPr>
          <w:rFonts w:cstheme="minorHAnsi"/>
        </w:rPr>
        <w:t xml:space="preserve"> </w:t>
      </w:r>
      <w:r w:rsidRPr="00CB1B17">
        <w:rPr>
          <w:rFonts w:cstheme="minorHAnsi"/>
        </w:rPr>
        <w:t>Wbudowanie przez Wykonawcę materiałów równoważnych nie może wpłynąć na jakość przebudowanej drogi.</w:t>
      </w:r>
    </w:p>
    <w:p w14:paraId="131ED6D8" w14:textId="240BDEC8"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wbudowaniem wykonawca przedstawi inwestorowi karty materiałowe do akceptacji</w:t>
      </w:r>
      <w:r w:rsidR="00B36DEA">
        <w:rPr>
          <w:rFonts w:cstheme="minorHAnsi"/>
        </w:rPr>
        <w:t>.</w:t>
      </w:r>
    </w:p>
    <w:p w14:paraId="2124C9A7" w14:textId="77777777" w:rsidR="00B57345" w:rsidRPr="00B57345" w:rsidRDefault="00B57345" w:rsidP="00B57345">
      <w:pPr>
        <w:pStyle w:val="Akapitzlist"/>
        <w:numPr>
          <w:ilvl w:val="0"/>
          <w:numId w:val="38"/>
        </w:numPr>
        <w:autoSpaceDE w:val="0"/>
        <w:autoSpaceDN w:val="0"/>
        <w:adjustRightInd w:val="0"/>
        <w:spacing w:after="0"/>
        <w:ind w:left="426"/>
        <w:jc w:val="both"/>
        <w:rPr>
          <w:rFonts w:cstheme="minorHAnsi"/>
        </w:rPr>
      </w:pPr>
      <w:r w:rsidRPr="00B57345">
        <w:rPr>
          <w:rFonts w:cstheme="minorHAnsi"/>
        </w:rPr>
        <w:t>Wykonawca zobowiązany jest do stosowania sprzętu do bezpyłowego cięcia elementów  betonowych (kostki, krawężników itp.).</w:t>
      </w:r>
    </w:p>
    <w:p w14:paraId="15DA6B61" w14:textId="77777777" w:rsidR="00DB55EA" w:rsidRPr="00B57345" w:rsidRDefault="00DB55EA" w:rsidP="00B57345">
      <w:pPr>
        <w:pStyle w:val="Tekstpodstawowy"/>
        <w:suppressAutoHyphens/>
        <w:spacing w:after="0" w:line="240" w:lineRule="auto"/>
        <w:ind w:left="426"/>
        <w:jc w:val="both"/>
        <w:rPr>
          <w:rFonts w:cstheme="minorHAnsi"/>
          <w:b/>
          <w:sz w:val="20"/>
          <w:szCs w:val="20"/>
        </w:rPr>
      </w:pPr>
    </w:p>
    <w:p w14:paraId="2B40B7E3" w14:textId="77777777" w:rsidR="00F24FEC" w:rsidRDefault="00F24FEC" w:rsidP="0025446E">
      <w:pPr>
        <w:suppressAutoHyphens/>
        <w:spacing w:after="0" w:line="240" w:lineRule="auto"/>
        <w:jc w:val="both"/>
        <w:rPr>
          <w:rFonts w:cstheme="minorHAnsi"/>
          <w:b/>
          <w:bCs/>
          <w:color w:val="00B050"/>
          <w:shd w:val="clear" w:color="auto" w:fill="FFFFFF"/>
          <w:lang w:eastAsia="x-none"/>
        </w:rPr>
      </w:pPr>
      <w:r w:rsidRPr="00F24FEC">
        <w:rPr>
          <w:rFonts w:cstheme="minorHAnsi"/>
          <w:b/>
          <w:bCs/>
          <w:color w:val="00B050"/>
          <w:shd w:val="clear" w:color="auto" w:fill="FFFFFF"/>
          <w:lang w:eastAsia="x-none"/>
        </w:rPr>
        <w:t>UWAGA - Miasto jest w całości wpisane do rejestru zabytków Wojewódzkiego Konserwatora Zabytków w Warszawie (Dec. Nr. 1194A z dnia 22.10.1981 r.) Przedmiotem ochrony jest układ urbanistyczny, zabudowa oraz zieleń w granicach administracyjnych miasta.</w:t>
      </w:r>
      <w:r>
        <w:rPr>
          <w:rFonts w:cstheme="minorHAnsi"/>
          <w:b/>
          <w:bCs/>
          <w:color w:val="00B050"/>
          <w:shd w:val="clear" w:color="auto" w:fill="FFFFFF"/>
          <w:lang w:eastAsia="x-none"/>
        </w:rPr>
        <w:t xml:space="preserve"> </w:t>
      </w:r>
    </w:p>
    <w:p w14:paraId="0F39BA88" w14:textId="77777777" w:rsidR="00F24FEC" w:rsidRPr="00F24FEC" w:rsidRDefault="00F24FEC" w:rsidP="004B7395">
      <w:pPr>
        <w:widowControl w:val="0"/>
        <w:spacing w:before="120" w:after="0" w:line="256" w:lineRule="auto"/>
        <w:jc w:val="both"/>
        <w:rPr>
          <w:rFonts w:eastAsia="Calibri" w:cstheme="minorHAnsi"/>
          <w:snapToGrid w:val="0"/>
          <w:color w:val="auto"/>
          <w:sz w:val="6"/>
          <w:szCs w:val="6"/>
          <w:lang w:eastAsia="pl-PL" w:bidi="ar-SA"/>
        </w:rPr>
      </w:pPr>
    </w:p>
    <w:p w14:paraId="5646F85B" w14:textId="1216C96B" w:rsidR="00AF4762" w:rsidRPr="008B5B8B" w:rsidRDefault="00AF4762" w:rsidP="004B7395">
      <w:pPr>
        <w:widowControl w:val="0"/>
        <w:spacing w:before="120" w:after="0" w:line="256" w:lineRule="auto"/>
        <w:jc w:val="both"/>
        <w:rPr>
          <w:rFonts w:eastAsia="Calibri" w:cstheme="minorHAnsi"/>
          <w:snapToGrid w:val="0"/>
          <w:color w:val="auto"/>
          <w:lang w:eastAsia="pl-PL" w:bidi="ar-SA"/>
        </w:rPr>
      </w:pPr>
      <w:r w:rsidRPr="008B5B8B">
        <w:rPr>
          <w:rFonts w:eastAsia="Calibri" w:cstheme="minorHAnsi"/>
          <w:snapToGrid w:val="0"/>
          <w:color w:val="auto"/>
          <w:lang w:eastAsia="pl-PL" w:bidi="ar-SA"/>
        </w:rPr>
        <w:t xml:space="preserve">Zamówienie należy wykonać zgodnie z dokumentacją projektową stanowiącą załącznik </w:t>
      </w:r>
      <w:r w:rsidRPr="00DB55EA">
        <w:rPr>
          <w:rFonts w:eastAsia="Calibri" w:cstheme="minorHAnsi"/>
          <w:b/>
          <w:bCs/>
          <w:snapToGrid w:val="0"/>
          <w:color w:val="auto"/>
          <w:lang w:eastAsia="pl-PL" w:bidi="ar-SA"/>
        </w:rPr>
        <w:t xml:space="preserve">Nr </w:t>
      </w:r>
      <w:r w:rsidR="008B5B8B" w:rsidRPr="00DB55EA">
        <w:rPr>
          <w:rFonts w:eastAsia="Calibri" w:cstheme="minorHAnsi"/>
          <w:b/>
          <w:bCs/>
          <w:snapToGrid w:val="0"/>
          <w:color w:val="auto"/>
          <w:lang w:eastAsia="pl-PL" w:bidi="ar-SA"/>
        </w:rPr>
        <w:t>8</w:t>
      </w:r>
      <w:r w:rsidRPr="00DB55EA">
        <w:rPr>
          <w:rFonts w:eastAsia="Calibri" w:cstheme="minorHAnsi"/>
          <w:b/>
          <w:bCs/>
          <w:snapToGrid w:val="0"/>
          <w:color w:val="auto"/>
          <w:lang w:eastAsia="pl-PL" w:bidi="ar-SA"/>
        </w:rPr>
        <w:t xml:space="preserve"> do SIWZ</w:t>
      </w:r>
      <w:r w:rsidRPr="00DB55EA">
        <w:rPr>
          <w:rFonts w:eastAsia="Calibri" w:cstheme="minorHAnsi"/>
          <w:snapToGrid w:val="0"/>
          <w:color w:val="auto"/>
          <w:lang w:eastAsia="pl-PL" w:bidi="ar-SA"/>
        </w:rPr>
        <w:t>.</w:t>
      </w:r>
    </w:p>
    <w:p w14:paraId="4D83C4C9" w14:textId="35F70002"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 xml:space="preserve">W przypadku, gdy w opisie przedmiotu zamówienia /dokumentacji, </w:t>
      </w:r>
      <w:proofErr w:type="spellStart"/>
      <w:r w:rsidRPr="0093357A">
        <w:rPr>
          <w:rFonts w:eastAsia="Calibri" w:cstheme="minorHAnsi"/>
          <w:i/>
          <w:iCs/>
          <w:snapToGrid w:val="0"/>
          <w:color w:val="auto"/>
          <w:lang w:eastAsia="pl-PL" w:bidi="ar-SA"/>
        </w:rPr>
        <w:t>STWiOR</w:t>
      </w:r>
      <w:proofErr w:type="spellEnd"/>
      <w:r w:rsidRPr="0093357A">
        <w:rPr>
          <w:rFonts w:eastAsia="Calibri" w:cstheme="minorHAnsi"/>
          <w:i/>
          <w:iCs/>
          <w:snapToGrid w:val="0"/>
          <w:color w:val="auto"/>
          <w:lang w:eastAsia="pl-PL" w:bidi="ar-SA"/>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w:t>
      </w:r>
      <w:r w:rsidR="00CB1B17">
        <w:rPr>
          <w:rFonts w:eastAsia="Calibri" w:cstheme="minorHAnsi"/>
          <w:i/>
          <w:iCs/>
          <w:snapToGrid w:val="0"/>
          <w:color w:val="auto"/>
          <w:lang w:eastAsia="pl-PL" w:bidi="ar-SA"/>
        </w:rPr>
        <w:t>Zamawiającym</w:t>
      </w:r>
      <w:r w:rsidRPr="0093357A">
        <w:rPr>
          <w:rFonts w:eastAsia="Calibri" w:cstheme="minorHAnsi"/>
          <w:i/>
          <w:iCs/>
          <w:snapToGrid w:val="0"/>
          <w:color w:val="auto"/>
          <w:lang w:eastAsia="pl-PL" w:bidi="ar-SA"/>
        </w:rPr>
        <w:t xml:space="preserve">. Zmiany takie nie stanowią zmiany umowy. Wszelkie znaki towarowe, patenty lub pochodzenie użyte w niniejszej SIWZ winny być interpretowane, jako definicje standardów i propozycje projektanta, na podstawie, których dokonał on stosownych obliczeń, rozmieszczenia urządzeń itp., </w:t>
      </w:r>
      <w:r w:rsidR="00F02CD5">
        <w:rPr>
          <w:rFonts w:eastAsia="Calibri" w:cstheme="minorHAnsi"/>
          <w:i/>
          <w:iCs/>
          <w:snapToGrid w:val="0"/>
          <w:color w:val="auto"/>
          <w:lang w:eastAsia="pl-PL" w:bidi="ar-SA"/>
        </w:rPr>
        <w:br/>
      </w:r>
      <w:r w:rsidRPr="0093357A">
        <w:rPr>
          <w:rFonts w:eastAsia="Calibri" w:cstheme="minorHAnsi"/>
          <w:i/>
          <w:iCs/>
          <w:snapToGrid w:val="0"/>
          <w:color w:val="auto"/>
          <w:lang w:eastAsia="pl-PL" w:bidi="ar-SA"/>
        </w:rPr>
        <w:t xml:space="preserve">a nie jako nazwy konkretnych rozwiązań mających zastosowanie w projekcie i należy je odczytać </w:t>
      </w:r>
      <w:r w:rsidR="00F02CD5">
        <w:rPr>
          <w:rFonts w:eastAsia="Calibri" w:cstheme="minorHAnsi"/>
          <w:i/>
          <w:iCs/>
          <w:snapToGrid w:val="0"/>
          <w:color w:val="auto"/>
          <w:lang w:eastAsia="pl-PL" w:bidi="ar-SA"/>
        </w:rPr>
        <w:br/>
      </w:r>
      <w:r w:rsidRPr="0093357A">
        <w:rPr>
          <w:rFonts w:eastAsia="Calibri" w:cstheme="minorHAnsi"/>
          <w:i/>
          <w:iCs/>
          <w:snapToGrid w:val="0"/>
          <w:color w:val="auto"/>
          <w:lang w:eastAsia="pl-PL" w:bidi="ar-SA"/>
        </w:rPr>
        <w:t>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45E8C" w:rsidRDefault="008A03D5" w:rsidP="00BF2AE0">
      <w:pPr>
        <w:widowControl w:val="0"/>
        <w:spacing w:after="0" w:line="240" w:lineRule="auto"/>
        <w:jc w:val="both"/>
        <w:rPr>
          <w:rFonts w:eastAsia="Calibri" w:cstheme="minorHAnsi"/>
          <w:b/>
          <w:color w:val="FF0000"/>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12348F40"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100000-8 Przygotowanie terenu pod budowę</w:t>
      </w:r>
    </w:p>
    <w:p w14:paraId="505BB3B5" w14:textId="690A13D9"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110000-1 Roboty ziemne</w:t>
      </w:r>
    </w:p>
    <w:p w14:paraId="4613C343" w14:textId="77777777" w:rsidR="00B36DEA" w:rsidRPr="00524D26" w:rsidRDefault="00B36DEA" w:rsidP="00B36DEA">
      <w:pPr>
        <w:widowControl w:val="0"/>
        <w:spacing w:before="120" w:after="0" w:line="240" w:lineRule="auto"/>
        <w:jc w:val="both"/>
        <w:rPr>
          <w:rFonts w:eastAsia="Calibri" w:cstheme="minorHAnsi"/>
          <w:bCs/>
          <w:color w:val="auto"/>
          <w:lang w:eastAsia="pl-PL"/>
        </w:rPr>
      </w:pPr>
      <w:r w:rsidRPr="000960BC">
        <w:rPr>
          <w:rFonts w:eastAsia="Calibri" w:cstheme="minorHAnsi"/>
          <w:bCs/>
          <w:color w:val="auto"/>
          <w:lang w:eastAsia="pl-PL"/>
        </w:rPr>
        <w:t>CPV 45 233222-1 Roboty budowlane w zakresie układania chodników i asfaltowania</w:t>
      </w:r>
    </w:p>
    <w:p w14:paraId="0F26974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233120-6 Roboty w zakresie budowy dróg</w:t>
      </w:r>
    </w:p>
    <w:p w14:paraId="266FE864"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316213-1 Instalowanie oznakowania drogowego</w:t>
      </w:r>
    </w:p>
    <w:p w14:paraId="0758BB7A"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233260-9 Roboty budowlane w zakresie dróg pieszych</w:t>
      </w:r>
    </w:p>
    <w:p w14:paraId="4F5DD81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332300-6 Roboty instalacyjne kanalizacyjne</w:t>
      </w:r>
    </w:p>
    <w:p w14:paraId="7EC139A4" w14:textId="34AD9602" w:rsidR="00B36DEA" w:rsidRDefault="00F02CD5">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 xml:space="preserve">CPV 45 </w:t>
      </w:r>
      <w:r>
        <w:rPr>
          <w:rFonts w:eastAsia="Calibri" w:cstheme="minorHAnsi"/>
          <w:bCs/>
          <w:color w:val="auto"/>
          <w:lang w:eastAsia="pl-PL"/>
        </w:rPr>
        <w:t>2</w:t>
      </w:r>
      <w:r>
        <w:rPr>
          <w:rFonts w:eastAsia="Calibri" w:cstheme="minorHAnsi"/>
          <w:bCs/>
          <w:color w:val="auto"/>
          <w:lang w:eastAsia="pl-PL"/>
        </w:rPr>
        <w:t>3</w:t>
      </w:r>
      <w:r>
        <w:rPr>
          <w:rFonts w:eastAsia="Calibri" w:cstheme="minorHAnsi"/>
          <w:bCs/>
          <w:color w:val="auto"/>
          <w:lang w:eastAsia="pl-PL"/>
        </w:rPr>
        <w:t>2</w:t>
      </w:r>
      <w:r>
        <w:rPr>
          <w:rFonts w:eastAsia="Calibri" w:cstheme="minorHAnsi"/>
          <w:bCs/>
          <w:color w:val="auto"/>
          <w:lang w:eastAsia="pl-PL"/>
        </w:rPr>
        <w:t>3</w:t>
      </w:r>
      <w:r>
        <w:rPr>
          <w:rFonts w:eastAsia="Calibri" w:cstheme="minorHAnsi"/>
          <w:bCs/>
          <w:color w:val="auto"/>
          <w:lang w:eastAsia="pl-PL"/>
        </w:rPr>
        <w:t>10</w:t>
      </w:r>
      <w:r>
        <w:rPr>
          <w:rFonts w:eastAsia="Calibri" w:cstheme="minorHAnsi"/>
          <w:bCs/>
          <w:color w:val="auto"/>
          <w:lang w:eastAsia="pl-PL"/>
        </w:rPr>
        <w:t>-</w:t>
      </w:r>
      <w:r>
        <w:rPr>
          <w:rFonts w:eastAsia="Calibri" w:cstheme="minorHAnsi"/>
          <w:bCs/>
          <w:color w:val="auto"/>
          <w:lang w:eastAsia="pl-PL"/>
        </w:rPr>
        <w:t>8</w:t>
      </w:r>
      <w:r>
        <w:rPr>
          <w:rFonts w:eastAsia="Calibri" w:cstheme="minorHAnsi"/>
          <w:bCs/>
          <w:color w:val="auto"/>
          <w:lang w:eastAsia="pl-PL"/>
        </w:rPr>
        <w:t xml:space="preserve"> Roboty</w:t>
      </w:r>
      <w:r>
        <w:rPr>
          <w:rFonts w:eastAsia="Calibri" w:cstheme="minorHAnsi"/>
          <w:bCs/>
          <w:color w:val="auto"/>
          <w:lang w:eastAsia="pl-PL"/>
        </w:rPr>
        <w:t xml:space="preserve"> budowlane w zakresie linii </w:t>
      </w:r>
      <w:r w:rsidR="00CD7E25">
        <w:rPr>
          <w:rFonts w:eastAsia="Calibri" w:cstheme="minorHAnsi"/>
          <w:bCs/>
          <w:color w:val="auto"/>
          <w:lang w:eastAsia="pl-PL"/>
        </w:rPr>
        <w:t>telefonicznej</w:t>
      </w:r>
    </w:p>
    <w:p w14:paraId="153252E5" w14:textId="77777777" w:rsidR="00F02CD5" w:rsidRDefault="00F02CD5">
      <w:pPr>
        <w:widowControl w:val="0"/>
        <w:spacing w:before="120" w:after="0" w:line="240" w:lineRule="auto"/>
        <w:jc w:val="both"/>
        <w:rPr>
          <w:rFonts w:eastAsia="Calibri" w:cstheme="minorHAnsi"/>
          <w:bCs/>
          <w:color w:val="auto"/>
          <w:lang w:eastAsia="pl-PL"/>
        </w:rPr>
      </w:pPr>
    </w:p>
    <w:p w14:paraId="4D37F4FD" w14:textId="5E36FE28" w:rsidR="00891F33" w:rsidRPr="008C03AF" w:rsidRDefault="00E9409E">
      <w:pPr>
        <w:widowControl w:val="0"/>
        <w:spacing w:before="120" w:after="0" w:line="240" w:lineRule="auto"/>
        <w:jc w:val="both"/>
        <w:rPr>
          <w:rFonts w:eastAsia="Calibri" w:cstheme="minorHAnsi"/>
          <w:b/>
          <w:color w:val="auto"/>
          <w:u w:val="single"/>
          <w:lang w:eastAsia="pl-PL"/>
        </w:rPr>
      </w:pPr>
      <w:r w:rsidRPr="008C03AF">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14:paraId="7592D565" w14:textId="77777777" w:rsidR="00891F33" w:rsidRPr="00C15BC8" w:rsidRDefault="00891F33">
      <w:pPr>
        <w:pStyle w:val="Nagwek1"/>
        <w:spacing w:before="120" w:after="120" w:line="240" w:lineRule="auto"/>
        <w:rPr>
          <w:rFonts w:asciiTheme="minorHAnsi" w:eastAsiaTheme="minorEastAsia" w:hAnsiTheme="minorHAnsi" w:cstheme="minorHAnsi"/>
          <w:b w:val="0"/>
          <w:bCs w:val="0"/>
          <w:color w:val="FF3300"/>
          <w:sz w:val="36"/>
          <w:szCs w:val="36"/>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4D71448F" w14:textId="77777777" w:rsidR="00CD7E25"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Wymagany termin wykonania zamówienia:</w:t>
      </w:r>
      <w:r w:rsidR="00A841D5" w:rsidRPr="00A841D5">
        <w:rPr>
          <w:rFonts w:asciiTheme="minorHAnsi" w:eastAsia="Times New Roman" w:hAnsiTheme="minorHAnsi" w:cstheme="minorHAnsi"/>
          <w:b w:val="0"/>
          <w:sz w:val="22"/>
          <w:szCs w:val="22"/>
          <w:lang w:eastAsia="pl-PL"/>
        </w:rPr>
        <w:t xml:space="preserve"> </w:t>
      </w:r>
    </w:p>
    <w:p w14:paraId="768EA3B2" w14:textId="26D35FE7" w:rsidR="00D3065D" w:rsidRPr="00D3065D" w:rsidRDefault="00CD7E25" w:rsidP="00D3065D">
      <w:pPr>
        <w:pStyle w:val="Nagwek1"/>
        <w:spacing w:before="120" w:after="120" w:line="240" w:lineRule="auto"/>
        <w:jc w:val="both"/>
        <w:rPr>
          <w:rFonts w:asciiTheme="minorHAnsi" w:eastAsia="Times New Roman" w:hAnsiTheme="minorHAnsi" w:cstheme="minorHAnsi"/>
          <w:b w:val="0"/>
          <w:sz w:val="22"/>
          <w:szCs w:val="22"/>
          <w:lang w:eastAsia="pl-PL"/>
        </w:rPr>
      </w:pPr>
      <w:r>
        <w:rPr>
          <w:rFonts w:asciiTheme="minorHAnsi" w:eastAsia="Times New Roman" w:hAnsiTheme="minorHAnsi" w:cstheme="minorHAnsi"/>
          <w:b w:val="0"/>
          <w:sz w:val="22"/>
          <w:szCs w:val="22"/>
          <w:lang w:eastAsia="pl-PL"/>
        </w:rPr>
        <w:t xml:space="preserve">- zakończenie robót budowlanych - </w:t>
      </w:r>
      <w:r w:rsidRPr="00CD7E25">
        <w:rPr>
          <w:rFonts w:asciiTheme="minorHAnsi" w:eastAsia="Times New Roman" w:hAnsiTheme="minorHAnsi" w:cstheme="minorHAnsi"/>
          <w:bCs w:val="0"/>
          <w:sz w:val="22"/>
          <w:szCs w:val="22"/>
          <w:lang w:eastAsia="pl-PL"/>
        </w:rPr>
        <w:t>6</w:t>
      </w:r>
      <w:r w:rsidR="00A841D5" w:rsidRPr="00A841D5">
        <w:rPr>
          <w:rFonts w:asciiTheme="minorHAnsi" w:eastAsia="Times New Roman" w:hAnsiTheme="minorHAnsi" w:cstheme="minorHAnsi"/>
          <w:bCs w:val="0"/>
          <w:sz w:val="22"/>
          <w:szCs w:val="22"/>
          <w:lang w:eastAsia="pl-PL"/>
        </w:rPr>
        <w:t>0 dni od dnia zawarcia umowy</w:t>
      </w:r>
      <w:r>
        <w:rPr>
          <w:rFonts w:asciiTheme="minorHAnsi" w:eastAsia="Times New Roman" w:hAnsiTheme="minorHAnsi" w:cstheme="minorHAnsi"/>
          <w:b w:val="0"/>
          <w:sz w:val="22"/>
          <w:szCs w:val="22"/>
          <w:lang w:eastAsia="pl-PL"/>
        </w:rPr>
        <w:t>;</w:t>
      </w:r>
    </w:p>
    <w:p w14:paraId="4B6F1865" w14:textId="12F4C0DE" w:rsidR="00CD7E25" w:rsidRPr="00D3065D" w:rsidRDefault="00CD7E25" w:rsidP="00CD7E25">
      <w:pPr>
        <w:pStyle w:val="Nagwek1"/>
        <w:spacing w:before="120" w:after="120" w:line="240" w:lineRule="auto"/>
        <w:jc w:val="both"/>
        <w:rPr>
          <w:rFonts w:asciiTheme="minorHAnsi" w:eastAsia="Times New Roman" w:hAnsiTheme="minorHAnsi" w:cstheme="minorHAnsi"/>
          <w:b w:val="0"/>
          <w:sz w:val="22"/>
          <w:szCs w:val="22"/>
          <w:lang w:eastAsia="pl-PL"/>
        </w:rPr>
      </w:pPr>
      <w:r>
        <w:rPr>
          <w:rFonts w:asciiTheme="minorHAnsi" w:eastAsia="Times New Roman" w:hAnsiTheme="minorHAnsi" w:cstheme="minorHAnsi"/>
          <w:b w:val="0"/>
          <w:sz w:val="22"/>
          <w:szCs w:val="22"/>
          <w:lang w:eastAsia="pl-PL"/>
        </w:rPr>
        <w:t xml:space="preserve">- zakończenie </w:t>
      </w:r>
      <w:r>
        <w:rPr>
          <w:rFonts w:asciiTheme="minorHAnsi" w:eastAsia="Times New Roman" w:hAnsiTheme="minorHAnsi" w:cstheme="minorHAnsi"/>
          <w:b w:val="0"/>
          <w:sz w:val="22"/>
          <w:szCs w:val="22"/>
          <w:lang w:eastAsia="pl-PL"/>
        </w:rPr>
        <w:t>przedmiotu zamówienia</w:t>
      </w:r>
      <w:r>
        <w:rPr>
          <w:rFonts w:asciiTheme="minorHAnsi" w:eastAsia="Times New Roman" w:hAnsiTheme="minorHAnsi" w:cstheme="minorHAnsi"/>
          <w:b w:val="0"/>
          <w:sz w:val="22"/>
          <w:szCs w:val="22"/>
          <w:lang w:eastAsia="pl-PL"/>
        </w:rPr>
        <w:t xml:space="preserve"> - </w:t>
      </w:r>
      <w:r>
        <w:rPr>
          <w:rFonts w:asciiTheme="minorHAnsi" w:eastAsia="Times New Roman" w:hAnsiTheme="minorHAnsi" w:cstheme="minorHAnsi"/>
          <w:bCs w:val="0"/>
          <w:sz w:val="22"/>
          <w:szCs w:val="22"/>
          <w:lang w:eastAsia="pl-PL"/>
        </w:rPr>
        <w:t>8</w:t>
      </w:r>
      <w:r w:rsidRPr="00A841D5">
        <w:rPr>
          <w:rFonts w:asciiTheme="minorHAnsi" w:eastAsia="Times New Roman" w:hAnsiTheme="minorHAnsi" w:cstheme="minorHAnsi"/>
          <w:bCs w:val="0"/>
          <w:sz w:val="22"/>
          <w:szCs w:val="22"/>
          <w:lang w:eastAsia="pl-PL"/>
        </w:rPr>
        <w:t>0 dni od dnia zawarcia umowy</w:t>
      </w:r>
      <w:r>
        <w:rPr>
          <w:rFonts w:asciiTheme="minorHAnsi" w:eastAsia="Times New Roman" w:hAnsiTheme="minorHAnsi" w:cstheme="minorHAnsi"/>
          <w:b w:val="0"/>
          <w:sz w:val="22"/>
          <w:szCs w:val="22"/>
          <w:lang w:eastAsia="pl-PL"/>
        </w:rPr>
        <w:t>.</w:t>
      </w:r>
    </w:p>
    <w:p w14:paraId="14F36E60" w14:textId="77777777" w:rsidR="00A841D5" w:rsidRPr="00C15BC8" w:rsidRDefault="00A841D5" w:rsidP="00F5339F">
      <w:pPr>
        <w:pStyle w:val="Nagwek1"/>
        <w:spacing w:before="120" w:after="120" w:line="240" w:lineRule="auto"/>
        <w:rPr>
          <w:rFonts w:asciiTheme="minorHAnsi" w:hAnsiTheme="minorHAnsi" w:cstheme="minorHAnsi"/>
          <w:b w:val="0"/>
          <w:color w:val="FF3300"/>
          <w:sz w:val="36"/>
          <w:szCs w:val="36"/>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0D574141" w14:textId="77777777"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2D7BD780" w14:textId="40434EE6"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20CAB000" w14:textId="77777777" w:rsidR="00891F33" w:rsidRPr="00445E8C" w:rsidRDefault="00891F33">
      <w:pPr>
        <w:spacing w:after="0" w:line="240" w:lineRule="auto"/>
        <w:rPr>
          <w:rFonts w:cstheme="minorHAnsi"/>
          <w:color w:val="FF3300"/>
        </w:rPr>
      </w:pP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20A078E8" w:rsidR="00EC76E7" w:rsidRPr="006C3531" w:rsidRDefault="00AF6175" w:rsidP="00EC76E7">
      <w:pPr>
        <w:autoSpaceDE w:val="0"/>
        <w:autoSpaceDN w:val="0"/>
        <w:adjustRightInd w:val="0"/>
        <w:spacing w:after="0" w:line="240" w:lineRule="auto"/>
        <w:jc w:val="both"/>
        <w:rPr>
          <w:rFonts w:cstheme="minorHAnsi"/>
          <w:color w:val="auto"/>
        </w:rPr>
      </w:pPr>
      <w:r w:rsidRPr="006C3531">
        <w:rPr>
          <w:rFonts w:cstheme="minorHAnsi"/>
          <w:color w:val="auto"/>
        </w:rPr>
        <w:t xml:space="preserve">Zamawiający </w:t>
      </w:r>
      <w:r w:rsidR="00EC76E7" w:rsidRPr="006C3531">
        <w:rPr>
          <w:rFonts w:cstheme="minorHAnsi"/>
          <w:color w:val="auto"/>
        </w:rPr>
        <w:t xml:space="preserve">wymaga, aby Wykonawca wykazał się posiadaniem środków finansowych lub zdolnością kredytową na kwotę nie mniejszą niż </w:t>
      </w:r>
      <w:r w:rsidR="00CD7E25" w:rsidRPr="00CD7E25">
        <w:rPr>
          <w:rFonts w:cstheme="minorHAnsi"/>
          <w:b/>
          <w:bCs/>
          <w:color w:val="auto"/>
        </w:rPr>
        <w:t>5</w:t>
      </w:r>
      <w:r w:rsidR="00A841D5" w:rsidRPr="00CD7E25">
        <w:rPr>
          <w:rFonts w:cstheme="minorHAnsi"/>
          <w:b/>
          <w:bCs/>
          <w:color w:val="auto"/>
        </w:rPr>
        <w:t>0</w:t>
      </w:r>
      <w:r w:rsidR="00EC76E7" w:rsidRPr="00CD7E25">
        <w:rPr>
          <w:rFonts w:cstheme="minorHAnsi"/>
          <w:b/>
          <w:bCs/>
          <w:color w:val="auto"/>
        </w:rPr>
        <w:t>0.000,00 zł</w:t>
      </w:r>
      <w:r w:rsidR="00EC76E7" w:rsidRPr="006C3531">
        <w:rPr>
          <w:rFonts w:cstheme="minorHAnsi"/>
          <w:color w:val="auto"/>
        </w:rPr>
        <w:t xml:space="preserve"> (słownie: </w:t>
      </w:r>
      <w:r w:rsidR="00CD7E25">
        <w:rPr>
          <w:rFonts w:cstheme="minorHAnsi"/>
          <w:color w:val="auto"/>
        </w:rPr>
        <w:t>pięćset</w:t>
      </w:r>
      <w:r w:rsidR="00EC76E7" w:rsidRPr="006C3531">
        <w:rPr>
          <w:rFonts w:cstheme="minorHAnsi"/>
          <w:color w:val="auto"/>
        </w:rPr>
        <w:t xml:space="preserve"> tysięcy 00/100);</w:t>
      </w:r>
    </w:p>
    <w:p w14:paraId="0927FA08" w14:textId="089148E7" w:rsidR="00F35389" w:rsidRPr="006C3531" w:rsidRDefault="00EC76E7" w:rsidP="00EC76E7">
      <w:pPr>
        <w:autoSpaceDE w:val="0"/>
        <w:autoSpaceDN w:val="0"/>
        <w:adjustRightInd w:val="0"/>
        <w:spacing w:after="0" w:line="240" w:lineRule="auto"/>
        <w:jc w:val="both"/>
        <w:rPr>
          <w:rFonts w:cstheme="minorHAnsi"/>
          <w:b/>
          <w:color w:val="auto"/>
        </w:rPr>
      </w:pPr>
      <w:r w:rsidRPr="006C3531">
        <w:rPr>
          <w:rFonts w:cstheme="minorHAnsi"/>
          <w:color w:val="auto"/>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5DAFC531" w14:textId="77777777" w:rsidR="00891F33" w:rsidRPr="006C3531" w:rsidRDefault="00891F33">
      <w:pPr>
        <w:spacing w:after="0" w:line="240" w:lineRule="auto"/>
        <w:rPr>
          <w:rFonts w:cstheme="minorHAnsi"/>
          <w:color w:val="auto"/>
        </w:rPr>
      </w:pPr>
    </w:p>
    <w:p w14:paraId="3B2CE329" w14:textId="77777777" w:rsidR="00891F33" w:rsidRPr="006C3531" w:rsidRDefault="00E9409E">
      <w:pPr>
        <w:spacing w:after="0" w:line="240" w:lineRule="auto"/>
        <w:rPr>
          <w:rFonts w:cstheme="minorHAnsi"/>
          <w:b/>
          <w:bCs/>
          <w:color w:val="auto"/>
        </w:rPr>
      </w:pPr>
      <w:r w:rsidRPr="006C3531">
        <w:rPr>
          <w:rFonts w:cstheme="minorHAnsi"/>
          <w:b/>
          <w:bCs/>
          <w:color w:val="auto"/>
        </w:rPr>
        <w:t>2.3) Zdolności technicznej lub zawodowej.</w:t>
      </w:r>
    </w:p>
    <w:p w14:paraId="4413671F" w14:textId="77777777" w:rsidR="00891F33" w:rsidRPr="006C3531" w:rsidRDefault="00E9409E">
      <w:pPr>
        <w:tabs>
          <w:tab w:val="left" w:pos="1080"/>
        </w:tabs>
        <w:spacing w:before="24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3767F830" w14:textId="4B8F226E" w:rsidR="00891F33" w:rsidRPr="006075E5" w:rsidRDefault="00E9409E">
      <w:pPr>
        <w:tabs>
          <w:tab w:val="left" w:pos="1080"/>
        </w:tabs>
        <w:spacing w:before="240"/>
        <w:jc w:val="both"/>
        <w:rPr>
          <w:rFonts w:cstheme="minorHAnsi"/>
          <w:color w:val="auto"/>
        </w:rPr>
      </w:pPr>
      <w:r w:rsidRPr="006075E5">
        <w:rPr>
          <w:rFonts w:cstheme="minorHAnsi"/>
          <w:color w:val="auto"/>
        </w:rPr>
        <w:t xml:space="preserve">Warunek zostanie spełniony jeśli Wykonawca wykaże, że nie wcześniej niż w okresie ostatnich </w:t>
      </w:r>
      <w:r w:rsidR="00B92C75" w:rsidRPr="006075E5">
        <w:rPr>
          <w:rFonts w:cstheme="minorHAnsi"/>
          <w:color w:val="auto"/>
        </w:rPr>
        <w:t xml:space="preserve">5 lat </w:t>
      </w:r>
      <w:r w:rsidRPr="006075E5">
        <w:rPr>
          <w:rFonts w:cstheme="minorHAnsi"/>
          <w:color w:val="auto"/>
        </w:rPr>
        <w:t>przed upływem terminu składania ofert, a jeżeli okres prowadzenia działalności jest krótszy, to w tym okresie, wykonał:</w:t>
      </w:r>
    </w:p>
    <w:p w14:paraId="5D91BB15" w14:textId="00EF54ED" w:rsidR="00AC1AD5" w:rsidRPr="006075E5" w:rsidRDefault="006C3531" w:rsidP="006075E5">
      <w:pPr>
        <w:tabs>
          <w:tab w:val="left" w:pos="1080"/>
        </w:tabs>
        <w:spacing w:before="240"/>
        <w:jc w:val="both"/>
        <w:rPr>
          <w:rFonts w:cstheme="minorHAnsi"/>
          <w:color w:val="auto"/>
        </w:rPr>
      </w:pPr>
      <w:r w:rsidRPr="006075E5">
        <w:rPr>
          <w:rFonts w:cstheme="minorHAnsi"/>
          <w:color w:val="auto"/>
        </w:rPr>
        <w:t xml:space="preserve">co najmniej </w:t>
      </w:r>
      <w:r w:rsidRPr="00192CB8">
        <w:rPr>
          <w:rFonts w:cstheme="minorHAnsi"/>
          <w:b/>
          <w:bCs/>
          <w:color w:val="auto"/>
        </w:rPr>
        <w:t>2 zadania</w:t>
      </w:r>
      <w:r w:rsidRPr="006075E5">
        <w:rPr>
          <w:rFonts w:cstheme="minorHAnsi"/>
          <w:color w:val="auto"/>
        </w:rPr>
        <w:t xml:space="preserve"> (zamówienia) w zakresie budowy/przebudowy dróg, o wartości brutto min. </w:t>
      </w:r>
      <w:r w:rsidR="00192CB8" w:rsidRPr="00192CB8">
        <w:rPr>
          <w:rFonts w:cstheme="minorHAnsi"/>
          <w:b/>
          <w:bCs/>
          <w:color w:val="auto"/>
        </w:rPr>
        <w:t>60</w:t>
      </w:r>
      <w:r w:rsidR="00A841D5" w:rsidRPr="00192CB8">
        <w:rPr>
          <w:rFonts w:cstheme="minorHAnsi"/>
          <w:b/>
          <w:bCs/>
          <w:color w:val="auto"/>
        </w:rPr>
        <w:t>0</w:t>
      </w:r>
      <w:r w:rsidRPr="00192CB8">
        <w:rPr>
          <w:rFonts w:cstheme="minorHAnsi"/>
          <w:b/>
          <w:bCs/>
          <w:color w:val="auto"/>
        </w:rPr>
        <w:t>.000,00 zł</w:t>
      </w:r>
      <w:r w:rsidRPr="006075E5">
        <w:rPr>
          <w:rFonts w:cstheme="minorHAnsi"/>
          <w:color w:val="auto"/>
        </w:rPr>
        <w:t xml:space="preserve"> (</w:t>
      </w:r>
      <w:r w:rsidR="006075E5" w:rsidRPr="006075E5">
        <w:rPr>
          <w:rFonts w:cstheme="minorHAnsi"/>
          <w:color w:val="auto"/>
        </w:rPr>
        <w:t xml:space="preserve">słownie: </w:t>
      </w:r>
      <w:r w:rsidR="00192CB8">
        <w:rPr>
          <w:rFonts w:cstheme="minorHAnsi"/>
          <w:color w:val="auto"/>
        </w:rPr>
        <w:t>sześćset</w:t>
      </w:r>
      <w:r w:rsidR="00171B9A">
        <w:rPr>
          <w:rFonts w:cstheme="minorHAnsi"/>
          <w:color w:val="auto"/>
        </w:rPr>
        <w:t xml:space="preserve"> tysięcy</w:t>
      </w:r>
      <w:r w:rsidRPr="006075E5">
        <w:rPr>
          <w:rFonts w:cstheme="minorHAnsi"/>
          <w:color w:val="auto"/>
        </w:rPr>
        <w:t xml:space="preserve"> złotych) każde zadanie.</w:t>
      </w:r>
    </w:p>
    <w:p w14:paraId="355C50BC" w14:textId="77777777" w:rsidR="00504E2D"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3192043B" w14:textId="77777777" w:rsidR="007974FB" w:rsidRPr="006075E5" w:rsidRDefault="007974FB" w:rsidP="00504E2D">
      <w:pPr>
        <w:spacing w:after="0" w:line="240" w:lineRule="auto"/>
        <w:contextualSpacing/>
        <w:jc w:val="both"/>
        <w:rPr>
          <w:rFonts w:eastAsia="Times New Roman" w:cstheme="minorHAnsi"/>
          <w:color w:val="auto"/>
          <w:lang w:eastAsia="pl-PL" w:bidi="ar-SA"/>
        </w:rPr>
      </w:pPr>
    </w:p>
    <w:p w14:paraId="626DA4FC" w14:textId="77777777" w:rsidR="00CD7E25" w:rsidRDefault="00B92C75" w:rsidP="007974FB">
      <w:pPr>
        <w:autoSpaceDE w:val="0"/>
        <w:autoSpaceDN w:val="0"/>
        <w:adjustRightInd w:val="0"/>
        <w:spacing w:line="274" w:lineRule="exact"/>
        <w:jc w:val="both"/>
        <w:rPr>
          <w:rFonts w:cstheme="minorHAnsi"/>
          <w:color w:val="auto"/>
        </w:rPr>
      </w:pPr>
      <w:r w:rsidRPr="006075E5">
        <w:rPr>
          <w:rFonts w:cstheme="minorHAnsi"/>
          <w:color w:val="auto"/>
        </w:rPr>
        <w:t xml:space="preserve">Warunek zostanie spełniony jeśli Wykonawca wykaże, że </w:t>
      </w:r>
      <w:r w:rsidR="00EC76E7" w:rsidRPr="006075E5">
        <w:rPr>
          <w:rFonts w:cstheme="minorHAnsi"/>
          <w:color w:val="auto"/>
        </w:rPr>
        <w:t>dysponuje lub będzie dysponował</w:t>
      </w:r>
      <w:r w:rsidR="00CD7E25">
        <w:rPr>
          <w:rFonts w:cstheme="minorHAnsi"/>
          <w:color w:val="auto"/>
        </w:rPr>
        <w:t>:</w:t>
      </w:r>
    </w:p>
    <w:p w14:paraId="6A4A481C" w14:textId="13944C46" w:rsidR="00B92C75" w:rsidRDefault="00CD7E25" w:rsidP="007974FB">
      <w:pPr>
        <w:autoSpaceDE w:val="0"/>
        <w:autoSpaceDN w:val="0"/>
        <w:adjustRightInd w:val="0"/>
        <w:spacing w:line="274" w:lineRule="exact"/>
        <w:jc w:val="both"/>
        <w:rPr>
          <w:rFonts w:cstheme="minorHAnsi"/>
          <w:color w:val="auto"/>
        </w:rPr>
      </w:pPr>
      <w:r>
        <w:rPr>
          <w:rFonts w:cstheme="minorHAnsi"/>
          <w:color w:val="auto"/>
        </w:rPr>
        <w:t>-</w:t>
      </w:r>
      <w:r w:rsidR="00EC76E7" w:rsidRPr="006075E5">
        <w:rPr>
          <w:rFonts w:cstheme="minorHAnsi"/>
          <w:color w:val="auto"/>
        </w:rPr>
        <w:t xml:space="preserve"> co najmniej 1 osobą, która będzie uczestniczyć w wykonaniu zamówienia tj. </w:t>
      </w:r>
      <w:r w:rsidR="00EC76E7" w:rsidRPr="00192CB8">
        <w:rPr>
          <w:rFonts w:cstheme="minorHAnsi"/>
          <w:b/>
          <w:bCs/>
          <w:color w:val="auto"/>
        </w:rPr>
        <w:t>pełnić funkcję Kierownika budowy</w:t>
      </w:r>
      <w:r w:rsidR="00EC76E7" w:rsidRPr="006075E5">
        <w:rPr>
          <w:rFonts w:cstheme="minorHAnsi"/>
          <w:color w:val="auto"/>
        </w:rPr>
        <w:t>, posiadającą uprawnienia budowlane</w:t>
      </w:r>
      <w:r w:rsidR="00B92C75" w:rsidRPr="006075E5">
        <w:rPr>
          <w:rFonts w:cstheme="minorHAnsi"/>
          <w:color w:val="auto"/>
        </w:rPr>
        <w:t xml:space="preserve"> w specjalności drogowej</w:t>
      </w:r>
      <w:r w:rsidR="00EC76E7" w:rsidRPr="006075E5">
        <w:rPr>
          <w:rFonts w:cstheme="minorHAnsi"/>
          <w:color w:val="auto"/>
        </w:rPr>
        <w:t>, wydane na podstawie aktualnie obowiązujących przepisów prawa (lub odpowiadające im uprawnienia wydane na podstawie wcześniej obowiązujących przepisów prawa, wystarczające do realizacji przedmiotu zamówienia)</w:t>
      </w:r>
      <w:r w:rsidR="00C52308">
        <w:rPr>
          <w:rFonts w:cstheme="minorHAnsi"/>
          <w:color w:val="auto"/>
        </w:rPr>
        <w:t>,</w:t>
      </w:r>
      <w:r w:rsidR="00EC76E7" w:rsidRPr="006075E5">
        <w:rPr>
          <w:rFonts w:cstheme="minorHAnsi"/>
          <w:color w:val="auto"/>
        </w:rPr>
        <w:t xml:space="preserve"> </w:t>
      </w:r>
      <w:r w:rsidR="00A841D5">
        <w:rPr>
          <w:rFonts w:cstheme="minorHAnsi"/>
          <w:color w:val="auto"/>
        </w:rPr>
        <w:br/>
      </w:r>
      <w:r w:rsidR="00EC76E7" w:rsidRPr="006075E5">
        <w:rPr>
          <w:rFonts w:cstheme="minorHAnsi"/>
          <w:color w:val="auto"/>
        </w:rPr>
        <w:t xml:space="preserve">oraz posiadającą co najmniej 3-letnie doświadczenie </w:t>
      </w:r>
      <w:r w:rsidR="00B92C75" w:rsidRPr="006075E5">
        <w:rPr>
          <w:rFonts w:cstheme="minorHAnsi"/>
          <w:color w:val="auto"/>
        </w:rPr>
        <w:t xml:space="preserve">w </w:t>
      </w:r>
      <w:r w:rsidR="006E7299" w:rsidRPr="006075E5">
        <w:rPr>
          <w:rFonts w:cstheme="minorHAnsi"/>
          <w:color w:val="auto"/>
        </w:rPr>
        <w:t>kierowaniu robotami budowlanymi</w:t>
      </w:r>
      <w:r w:rsidR="00C52308">
        <w:rPr>
          <w:rFonts w:cstheme="minorHAnsi"/>
          <w:color w:val="auto"/>
        </w:rPr>
        <w:t>;</w:t>
      </w:r>
    </w:p>
    <w:p w14:paraId="25D0DDD9" w14:textId="67A749AE" w:rsidR="00CD7E25" w:rsidRPr="006075E5" w:rsidRDefault="00CD7E25" w:rsidP="00C52308">
      <w:pPr>
        <w:autoSpaceDE w:val="0"/>
        <w:autoSpaceDN w:val="0"/>
        <w:adjustRightInd w:val="0"/>
        <w:spacing w:line="274" w:lineRule="exact"/>
        <w:jc w:val="both"/>
        <w:rPr>
          <w:rFonts w:cstheme="minorHAnsi"/>
          <w:color w:val="auto"/>
        </w:rPr>
      </w:pPr>
      <w:r>
        <w:rPr>
          <w:rFonts w:cstheme="minorHAnsi"/>
          <w:color w:val="auto"/>
        </w:rPr>
        <w:t xml:space="preserve">- co najmniej 1 osobą, która będzie uczestniczyć w wykonywaniu zamówienia tj. </w:t>
      </w:r>
      <w:r w:rsidRPr="00192CB8">
        <w:rPr>
          <w:rFonts w:cstheme="minorHAnsi"/>
          <w:b/>
          <w:bCs/>
          <w:color w:val="auto"/>
        </w:rPr>
        <w:t>pełnić funkcję Kierownika robót branżowych</w:t>
      </w:r>
      <w:r>
        <w:rPr>
          <w:rFonts w:cstheme="minorHAnsi"/>
          <w:color w:val="auto"/>
        </w:rPr>
        <w:t xml:space="preserve">, </w:t>
      </w:r>
      <w:r w:rsidRPr="00CD7E25">
        <w:rPr>
          <w:rFonts w:cstheme="minorHAnsi"/>
          <w:color w:val="auto"/>
        </w:rPr>
        <w:t>posiadając</w:t>
      </w:r>
      <w:r w:rsidR="00C52308">
        <w:rPr>
          <w:rFonts w:cstheme="minorHAnsi"/>
          <w:color w:val="auto"/>
        </w:rPr>
        <w:t>ą</w:t>
      </w:r>
      <w:r w:rsidRPr="00CD7E25">
        <w:rPr>
          <w:rFonts w:cstheme="minorHAnsi"/>
          <w:color w:val="auto"/>
        </w:rPr>
        <w:t xml:space="preserve"> uprawnienia do kierowania robotami budowlanymi w specjalności teletechnicznej (telekomunikacyjnej)</w:t>
      </w:r>
      <w:r w:rsidR="00C52308" w:rsidRPr="00C52308">
        <w:rPr>
          <w:rFonts w:cstheme="minorHAnsi"/>
          <w:color w:val="auto"/>
        </w:rPr>
        <w:t>, wydane na podstawie aktualnie obowiązujących przepisów prawa (lub odpowiadające im uprawnienia wydane na podstawie wcześniej obowiązujących przepisów prawa, wystarczające do realizacji przedmiotu zamówienia)</w:t>
      </w:r>
      <w:r w:rsidR="00C52308">
        <w:rPr>
          <w:rFonts w:cstheme="minorHAnsi"/>
          <w:color w:val="auto"/>
        </w:rPr>
        <w:t>,</w:t>
      </w:r>
      <w:r w:rsidR="00C52308" w:rsidRPr="00C52308">
        <w:rPr>
          <w:rFonts w:cstheme="minorHAnsi"/>
          <w:color w:val="auto"/>
        </w:rPr>
        <w:t xml:space="preserve"> oraz posiadającą co najmniej 3-letnie doświadczenie</w:t>
      </w:r>
      <w:r w:rsidR="00C52308" w:rsidRPr="00C52308">
        <w:rPr>
          <w:rFonts w:cstheme="minorHAnsi"/>
          <w:color w:val="auto"/>
        </w:rPr>
        <w:t xml:space="preserve"> </w:t>
      </w:r>
      <w:r w:rsidRPr="00CD7E25">
        <w:rPr>
          <w:rFonts w:cstheme="minorHAnsi"/>
          <w:color w:val="auto"/>
        </w:rPr>
        <w:t xml:space="preserve">oraz doświadczenie </w:t>
      </w:r>
      <w:r w:rsidR="00C52308">
        <w:rPr>
          <w:rFonts w:cstheme="minorHAnsi"/>
          <w:color w:val="auto"/>
        </w:rPr>
        <w:t>w</w:t>
      </w:r>
      <w:r w:rsidRPr="00CD7E25">
        <w:rPr>
          <w:rFonts w:cstheme="minorHAnsi"/>
          <w:color w:val="auto"/>
        </w:rPr>
        <w:t xml:space="preserve"> kierow</w:t>
      </w:r>
      <w:r w:rsidR="00C52308">
        <w:rPr>
          <w:rFonts w:cstheme="minorHAnsi"/>
          <w:color w:val="auto"/>
        </w:rPr>
        <w:t>aniu</w:t>
      </w:r>
      <w:r w:rsidRPr="00CD7E25">
        <w:rPr>
          <w:rFonts w:cstheme="minorHAnsi"/>
          <w:color w:val="auto"/>
        </w:rPr>
        <w:t xml:space="preserve"> rob</w:t>
      </w:r>
      <w:r w:rsidR="00C52308">
        <w:rPr>
          <w:rFonts w:cstheme="minorHAnsi"/>
          <w:color w:val="auto"/>
        </w:rPr>
        <w:t>otami</w:t>
      </w:r>
      <w:r w:rsidRPr="00CD7E25">
        <w:rPr>
          <w:rFonts w:cstheme="minorHAnsi"/>
          <w:color w:val="auto"/>
        </w:rPr>
        <w:t xml:space="preserve"> teletechniczny</w:t>
      </w:r>
      <w:r w:rsidR="00C52308">
        <w:rPr>
          <w:rFonts w:cstheme="minorHAnsi"/>
          <w:color w:val="auto"/>
        </w:rPr>
        <w:t>mi.</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3E4D5619"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sidR="00192CB8">
        <w:rPr>
          <w:rFonts w:cstheme="minorHAnsi"/>
        </w:rPr>
        <w:t xml:space="preserve">. </w:t>
      </w:r>
      <w:r>
        <w:rPr>
          <w:rFonts w:cstheme="minorHAnsi"/>
        </w:rPr>
        <w:t>j. Dz.U. z 2018 r.</w:t>
      </w:r>
      <w:r w:rsidR="00A841D5">
        <w:rPr>
          <w:rFonts w:cstheme="minorHAnsi"/>
        </w:rPr>
        <w:t>,</w:t>
      </w:r>
      <w:r>
        <w:rPr>
          <w:rFonts w:cstheme="minorHAnsi"/>
        </w:rPr>
        <w:t xml:space="preserve"> poz. 2272 z późn. zm.</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5A5B5334" w:rsidR="003F02CC" w:rsidRPr="005D3847" w:rsidRDefault="003F02CC" w:rsidP="005D3847">
      <w:pPr>
        <w:spacing w:after="0" w:line="254" w:lineRule="auto"/>
        <w:jc w:val="both"/>
        <w:rPr>
          <w:rFonts w:cstheme="minorHAnsi"/>
        </w:rPr>
      </w:pPr>
      <w:r w:rsidRPr="005D3847">
        <w:rPr>
          <w:rFonts w:cstheme="minorHAnsi"/>
        </w:rPr>
        <w:t>- stronie umowy o Europejskim Obszarze Gospodarczym lub Konfederacji Szwajcarskiej</w:t>
      </w:r>
      <w:r w:rsidR="00A841D5">
        <w:rPr>
          <w:rFonts w:cstheme="minorHAnsi"/>
        </w:rPr>
        <w:t>,</w:t>
      </w:r>
      <w:r w:rsidRPr="005D3847">
        <w:rPr>
          <w:rFonts w:cstheme="minorHAnsi"/>
        </w:rPr>
        <w:t xml:space="preserve"> i której na mocy odrębnych przepisów przysługuje prawo do świadczenia usług transgranicznych na terytorium Rzeczypospolitej Polskiej. </w:t>
      </w:r>
    </w:p>
    <w:p w14:paraId="345A47B0" w14:textId="77777777" w:rsidR="00C15BC8" w:rsidRDefault="00C15BC8" w:rsidP="00FD06E4">
      <w:pPr>
        <w:shd w:val="clear" w:color="auto" w:fill="FFFFFF"/>
        <w:tabs>
          <w:tab w:val="left" w:pos="3119"/>
        </w:tabs>
        <w:spacing w:after="120" w:line="240" w:lineRule="auto"/>
        <w:jc w:val="both"/>
        <w:rPr>
          <w:rFonts w:cstheme="minorHAnsi"/>
          <w:b/>
        </w:rPr>
      </w:pP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AF6175">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445E8C" w:rsidRDefault="00891F33">
      <w:pPr>
        <w:spacing w:after="0" w:line="240" w:lineRule="auto"/>
        <w:rPr>
          <w:rFonts w:cstheme="minorHAnsi"/>
          <w:color w:val="FF3300"/>
        </w:rPr>
      </w:pPr>
    </w:p>
    <w:p w14:paraId="0355C4BC" w14:textId="2A1B4129" w:rsidR="00891F33" w:rsidRPr="00445E8C" w:rsidRDefault="00AF6175">
      <w:pPr>
        <w:spacing w:after="0" w:line="240" w:lineRule="auto"/>
        <w:jc w:val="both"/>
        <w:rPr>
          <w:rFonts w:cstheme="minorHAnsi"/>
        </w:rPr>
      </w:pPr>
      <w:r w:rsidRPr="00445E8C">
        <w:rPr>
          <w:rFonts w:cstheme="minorHAnsi"/>
          <w:b/>
        </w:rPr>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445E8C" w:rsidRDefault="00891F33">
      <w:pPr>
        <w:spacing w:after="0" w:line="240" w:lineRule="auto"/>
        <w:rPr>
          <w:rFonts w:cstheme="minorHAnsi"/>
        </w:rPr>
      </w:pPr>
    </w:p>
    <w:p w14:paraId="38674ABD" w14:textId="77777777"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F805546" w14:textId="77777777" w:rsidR="006075E5" w:rsidRPr="00C15BC8" w:rsidRDefault="006075E5">
      <w:pPr>
        <w:pStyle w:val="Nagwek1"/>
        <w:spacing w:before="120" w:after="120" w:line="240" w:lineRule="auto"/>
        <w:rPr>
          <w:rFonts w:asciiTheme="minorHAnsi" w:hAnsiTheme="minorHAnsi" w:cstheme="minorHAnsi"/>
          <w:sz w:val="32"/>
          <w:szCs w:val="32"/>
        </w:rPr>
      </w:pPr>
    </w:p>
    <w:p w14:paraId="6DAAFB77" w14:textId="78EFB85A"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503C815E"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w:t>
      </w:r>
      <w:r w:rsidR="00611ED9">
        <w:rPr>
          <w:rFonts w:cstheme="minorHAnsi"/>
        </w:rPr>
        <w:t xml:space="preserve">z 2020 r., </w:t>
      </w:r>
      <w:r w:rsidRPr="00445E8C">
        <w:rPr>
          <w:rFonts w:cstheme="minorHAnsi"/>
        </w:rPr>
        <w:t>poz. 5</w:t>
      </w:r>
      <w:r w:rsidR="00611ED9">
        <w:rPr>
          <w:rFonts w:cstheme="minorHAnsi"/>
        </w:rPr>
        <w:t>86</w:t>
      </w:r>
      <w:r w:rsidRPr="00445E8C">
        <w:rPr>
          <w:rFonts w:cstheme="minorHAnsi"/>
        </w:rPr>
        <w:t>,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10FAC34E"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611ED9">
        <w:rPr>
          <w:rFonts w:cstheme="minorHAnsi"/>
        </w:rPr>
        <w:t xml:space="preserve">z 2012 r., </w:t>
      </w:r>
      <w:r w:rsidRPr="00445E8C">
        <w:rPr>
          <w:rFonts w:cstheme="minorHAnsi"/>
        </w:rPr>
        <w:t>poz. 769);</w:t>
      </w:r>
    </w:p>
    <w:p w14:paraId="6B0028C0" w14:textId="5E8686F0"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171B9A">
        <w:rPr>
          <w:rFonts w:cstheme="minorHAnsi"/>
        </w:rPr>
        <w:t>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1B5C544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t>
      </w:r>
      <w:r w:rsidR="00192CB8">
        <w:rPr>
          <w:rFonts w:cstheme="minorHAnsi"/>
        </w:rPr>
        <w:br/>
      </w:r>
      <w:r w:rsidRPr="00445E8C">
        <w:rPr>
          <w:rFonts w:cstheme="minorHAnsi"/>
        </w:rPr>
        <w:t>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327A7D" w14:textId="77777777" w:rsidR="00D3065D" w:rsidRDefault="00D3065D">
      <w:pPr>
        <w:spacing w:after="0" w:line="240" w:lineRule="auto"/>
        <w:jc w:val="both"/>
        <w:rPr>
          <w:rFonts w:cstheme="minorHAnsi"/>
          <w:b/>
        </w:rPr>
      </w:pPr>
    </w:p>
    <w:p w14:paraId="069A73F2" w14:textId="729F815B"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0E366FFB"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w:t>
      </w:r>
      <w:r w:rsidR="00611ED9">
        <w:rPr>
          <w:rFonts w:cstheme="minorHAnsi"/>
        </w:rPr>
        <w:t>20</w:t>
      </w:r>
      <w:r w:rsidRPr="00445E8C">
        <w:rPr>
          <w:rFonts w:cstheme="minorHAnsi"/>
        </w:rPr>
        <w:t xml:space="preserve"> r. poz. </w:t>
      </w:r>
      <w:r w:rsidR="00611ED9">
        <w:rPr>
          <w:rFonts w:cstheme="minorHAnsi"/>
        </w:rPr>
        <w:t>358)</w:t>
      </w:r>
      <w:r w:rsidRPr="00445E8C">
        <w:rPr>
          <w:rFonts w:cstheme="minorHAnsi"/>
        </w:rPr>
        <w:t>;</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4019E1B6"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r w:rsidR="00611ED9">
        <w:rPr>
          <w:rFonts w:cstheme="minorHAnsi"/>
        </w:rPr>
        <w:t>(</w:t>
      </w:r>
      <w:r w:rsidR="00611ED9" w:rsidRPr="00611ED9">
        <w:rPr>
          <w:rFonts w:cstheme="minorHAnsi"/>
        </w:rPr>
        <w:t>t.</w:t>
      </w:r>
      <w:r w:rsidR="00192CB8">
        <w:rPr>
          <w:rFonts w:cstheme="minorHAnsi"/>
        </w:rPr>
        <w:t xml:space="preserve"> </w:t>
      </w:r>
      <w:r w:rsidR="00611ED9" w:rsidRPr="00611ED9">
        <w:rPr>
          <w:rFonts w:cstheme="minorHAnsi"/>
        </w:rPr>
        <w:t>j. Dz. U. z 2019 r. poz. 369, z późn. zm</w:t>
      </w:r>
      <w:r w:rsidR="00611ED9">
        <w:rPr>
          <w:rFonts w:cstheme="minorHAnsi"/>
        </w:rPr>
        <w:t>.</w:t>
      </w:r>
      <w:r w:rsidRPr="00445E8C">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445E8C" w:rsidRDefault="00891F33">
      <w:pPr>
        <w:pStyle w:val="Tekstpodstawowy22"/>
        <w:spacing w:before="120"/>
        <w:rPr>
          <w:rFonts w:asciiTheme="minorHAnsi" w:hAnsiTheme="minorHAnsi" w:cstheme="minorHAnsi"/>
          <w:color w:val="FF3300"/>
          <w:sz w:val="22"/>
          <w:szCs w:val="2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5B7E5D62" w:rsidR="00891F33" w:rsidRPr="00611ED9" w:rsidRDefault="00E9409E" w:rsidP="00611ED9">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11ED9">
        <w:rPr>
          <w:rFonts w:asciiTheme="minorHAnsi" w:hAnsiTheme="minorHAnsi" w:cstheme="minorHAnsi"/>
          <w:color w:val="00000A"/>
          <w:sz w:val="22"/>
          <w:szCs w:val="22"/>
        </w:rPr>
        <w:t>t.</w:t>
      </w:r>
      <w:r w:rsidR="00192CB8">
        <w:rPr>
          <w:rFonts w:asciiTheme="minorHAnsi" w:hAnsiTheme="minorHAnsi" w:cstheme="minorHAnsi"/>
          <w:color w:val="00000A"/>
          <w:sz w:val="22"/>
          <w:szCs w:val="22"/>
        </w:rPr>
        <w:t xml:space="preserve"> </w:t>
      </w:r>
      <w:r w:rsidR="00611ED9">
        <w:rPr>
          <w:rFonts w:asciiTheme="minorHAnsi" w:hAnsiTheme="minorHAnsi" w:cstheme="minorHAnsi"/>
          <w:color w:val="00000A"/>
          <w:sz w:val="22"/>
          <w:szCs w:val="22"/>
        </w:rPr>
        <w:t xml:space="preserve">j. </w:t>
      </w:r>
      <w:r w:rsidRPr="00445E8C">
        <w:rPr>
          <w:rFonts w:asciiTheme="minorHAnsi" w:hAnsiTheme="minorHAnsi" w:cstheme="minorHAnsi"/>
          <w:color w:val="00000A"/>
          <w:sz w:val="22"/>
          <w:szCs w:val="22"/>
        </w:rPr>
        <w:t>Dz. U. z 20</w:t>
      </w:r>
      <w:r w:rsidR="00611ED9">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611ED9">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w:t>
      </w:r>
      <w:r w:rsidR="00611ED9">
        <w:rPr>
          <w:rFonts w:asciiTheme="minorHAnsi" w:hAnsiTheme="minorHAnsi" w:cstheme="minorHAnsi"/>
          <w:color w:val="00000A"/>
          <w:sz w:val="22"/>
          <w:szCs w:val="22"/>
        </w:rPr>
        <w:t>,</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sidR="00192CB8">
        <w:rPr>
          <w:rFonts w:asciiTheme="minorHAnsi" w:hAnsiTheme="minorHAnsi" w:cstheme="minorHAnsi"/>
          <w:color w:val="00000A"/>
          <w:sz w:val="22"/>
          <w:szCs w:val="22"/>
        </w:rPr>
        <w:br/>
      </w:r>
      <w:r w:rsidRPr="00445E8C">
        <w:rPr>
          <w:rFonts w:asciiTheme="minorHAnsi" w:hAnsiTheme="minorHAnsi" w:cstheme="minorHAnsi"/>
          <w:color w:val="00000A"/>
          <w:sz w:val="22"/>
          <w:szCs w:val="22"/>
        </w:rPr>
        <w:t>28 lutego 2003 r. – Prawo upadłościowe (</w:t>
      </w:r>
      <w:r w:rsidR="00611ED9" w:rsidRPr="00611ED9">
        <w:rPr>
          <w:rFonts w:asciiTheme="minorHAnsi" w:hAnsiTheme="minorHAnsi" w:cstheme="minorHAnsi"/>
          <w:color w:val="00000A"/>
          <w:sz w:val="22"/>
          <w:szCs w:val="22"/>
        </w:rPr>
        <w:t>t.</w:t>
      </w:r>
      <w:r w:rsidR="00192CB8">
        <w:rPr>
          <w:rFonts w:asciiTheme="minorHAnsi" w:hAnsiTheme="minorHAnsi" w:cstheme="minorHAnsi"/>
          <w:color w:val="00000A"/>
          <w:sz w:val="22"/>
          <w:szCs w:val="22"/>
        </w:rPr>
        <w:t xml:space="preserve"> </w:t>
      </w:r>
      <w:r w:rsidR="00611ED9" w:rsidRPr="00611ED9">
        <w:rPr>
          <w:rFonts w:asciiTheme="minorHAnsi" w:hAnsiTheme="minorHAnsi" w:cstheme="minorHAnsi"/>
          <w:color w:val="00000A"/>
          <w:sz w:val="22"/>
          <w:szCs w:val="22"/>
        </w:rPr>
        <w:t>j. Dz. U. z 2019 r. poz. 498,  późn. zm.);</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C15BC8" w:rsidRDefault="006E7299">
      <w:pPr>
        <w:pStyle w:val="Tekstpodstawowy22"/>
        <w:spacing w:before="120"/>
        <w:rPr>
          <w:rFonts w:asciiTheme="minorHAnsi" w:hAnsiTheme="minorHAnsi" w:cstheme="minorHAnsi"/>
          <w:color w:val="00000A"/>
          <w:sz w:val="32"/>
          <w:szCs w:val="32"/>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19542C95"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6075E5">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załącznik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77777777" w:rsidR="00891F33" w:rsidRPr="00445E8C" w:rsidRDefault="00E9409E">
      <w:pPr>
        <w:spacing w:after="0" w:line="240" w:lineRule="auto"/>
        <w:jc w:val="both"/>
        <w:rPr>
          <w:rFonts w:cstheme="minorHAnsi"/>
          <w:b/>
          <w:bCs/>
        </w:rPr>
      </w:pPr>
      <w:r w:rsidRPr="00445E8C">
        <w:rPr>
          <w:rFonts w:cstheme="minorHAnsi"/>
          <w:b/>
          <w:bCs/>
        </w:rPr>
        <w:t xml:space="preserve">2) W terminie 3 dni od zamieszczenia na stronie internetowej zamawiającego informacji z otwarcia ofert, o której mowa w art. 86 ust. 5 </w:t>
      </w:r>
      <w:proofErr w:type="spellStart"/>
      <w:r w:rsidRPr="00445E8C">
        <w:rPr>
          <w:rFonts w:cstheme="minorHAnsi"/>
          <w:b/>
          <w:bCs/>
        </w:rPr>
        <w:t>Pzp</w:t>
      </w:r>
      <w:proofErr w:type="spellEnd"/>
      <w:r w:rsidRPr="00445E8C">
        <w:rPr>
          <w:rFonts w:cstheme="minorHAnsi"/>
          <w:b/>
          <w:bCs/>
        </w:rPr>
        <w:t xml:space="preserve"> Wykonawca zobowiązany jest przekazać Zamawiającemu oświadczenie o przynależności lub braku przynależności do tej samej grupy kapitałowej, o której mowa w art. 24 ust. 1 pkt 23 ustawy </w:t>
      </w:r>
      <w:proofErr w:type="spellStart"/>
      <w:r w:rsidRPr="00445E8C">
        <w:rPr>
          <w:rFonts w:cstheme="minorHAnsi"/>
          <w:b/>
          <w:bCs/>
        </w:rPr>
        <w:t>Pzp</w:t>
      </w:r>
      <w:proofErr w:type="spellEnd"/>
      <w:r w:rsidRPr="00445E8C">
        <w:rPr>
          <w:rFonts w:cstheme="minorHAnsi"/>
          <w:b/>
          <w:bCs/>
        </w:rPr>
        <w:t xml:space="preserve"> – załącznik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6075E5" w:rsidRDefault="00891F33" w:rsidP="002B7CE8">
      <w:pPr>
        <w:spacing w:after="120"/>
        <w:jc w:val="both"/>
        <w:rPr>
          <w:rFonts w:eastAsia="TimesNewRoman" w:cstheme="minorHAnsi"/>
          <w:sz w:val="12"/>
          <w:szCs w:val="12"/>
        </w:rPr>
      </w:pPr>
    </w:p>
    <w:p w14:paraId="122FA6AA" w14:textId="1968CA5A" w:rsidR="00891F33" w:rsidRPr="006075E5" w:rsidRDefault="00E9409E" w:rsidP="002B7CE8">
      <w:pPr>
        <w:spacing w:after="120"/>
        <w:jc w:val="both"/>
        <w:rPr>
          <w:rFonts w:ascii="Calibri" w:eastAsia="TimesNewRoman" w:hAnsi="Calibri" w:cs="Calibri"/>
          <w:color w:val="auto"/>
        </w:rPr>
      </w:pPr>
      <w:r w:rsidRPr="006075E5">
        <w:rPr>
          <w:rFonts w:eastAsia="TimesNewRoman" w:cstheme="minorHAnsi"/>
          <w:color w:val="auto"/>
        </w:rPr>
        <w:t xml:space="preserve">- Wykaz robót budowlanych wykonanych nie wcześniej niż w okresie </w:t>
      </w:r>
      <w:r w:rsidR="003F02CC" w:rsidRPr="006075E5">
        <w:rPr>
          <w:rFonts w:eastAsia="TimesNewRoman" w:cstheme="minorHAnsi"/>
          <w:color w:val="auto"/>
        </w:rPr>
        <w:t>ostatnich 5 lat</w:t>
      </w:r>
      <w:r w:rsidRPr="006075E5">
        <w:rPr>
          <w:rFonts w:eastAsia="TimesNewRoman" w:cstheme="minorHAnsi"/>
          <w:color w:val="auto"/>
        </w:rPr>
        <w:t xml:space="preserve"> przed upływem terminu składania ofert, a jeżeli okres prowadzenia działalności jest krótszy – w tym okresie, wraz </w:t>
      </w:r>
      <w:r w:rsidR="00A227C3">
        <w:rPr>
          <w:rFonts w:eastAsia="TimesNewRoman" w:cstheme="minorHAnsi"/>
          <w:color w:val="auto"/>
        </w:rPr>
        <w:br/>
      </w:r>
      <w:r w:rsidRPr="006075E5">
        <w:rPr>
          <w:rFonts w:eastAsia="TimesNewRoman" w:cstheme="minorHAnsi"/>
          <w:color w:val="auto"/>
        </w:rPr>
        <w:t>z podaniem ich rodzaju</w:t>
      </w:r>
      <w:r w:rsidR="009F05A8" w:rsidRPr="006075E5">
        <w:rPr>
          <w:rFonts w:eastAsia="TimesNewRoman" w:cstheme="minorHAnsi"/>
          <w:color w:val="auto"/>
        </w:rPr>
        <w:t>,</w:t>
      </w:r>
      <w:r w:rsidRPr="006075E5">
        <w:rPr>
          <w:rFonts w:eastAsia="TimesNewRoman" w:cstheme="minorHAnsi"/>
          <w:color w:val="auto"/>
        </w:rPr>
        <w:t xml:space="preserve"> wartości, daty, miejsca wykonania i podmiotów, na rzecz których roboty te zostały wykonane - </w:t>
      </w:r>
      <w:r w:rsidRPr="00DB55EA">
        <w:rPr>
          <w:rFonts w:eastAsia="TimesNewRoman" w:cstheme="minorHAnsi"/>
          <w:b/>
          <w:color w:val="auto"/>
        </w:rPr>
        <w:t>wg wzoru załącznik nr</w:t>
      </w:r>
      <w:r w:rsidRPr="00DB55EA">
        <w:rPr>
          <w:rFonts w:eastAsia="TimesNewRoman" w:cstheme="minorHAnsi"/>
          <w:color w:val="auto"/>
        </w:rPr>
        <w:t xml:space="preserve"> </w:t>
      </w:r>
      <w:r w:rsidRPr="00DB55EA">
        <w:rPr>
          <w:rFonts w:eastAsia="TimesNewRoman" w:cstheme="minorHAnsi"/>
          <w:b/>
          <w:color w:val="auto"/>
        </w:rPr>
        <w:t>6</w:t>
      </w:r>
      <w:r w:rsidR="003F02CC" w:rsidRPr="00DB55EA">
        <w:rPr>
          <w:rFonts w:eastAsia="TimesNewRoman" w:cstheme="minorHAnsi"/>
          <w:b/>
          <w:color w:val="auto"/>
        </w:rPr>
        <w:t xml:space="preserve"> do SIWZ</w:t>
      </w:r>
      <w:r w:rsidRPr="006075E5">
        <w:rPr>
          <w:rFonts w:eastAsia="TimesNewRoman" w:cstheme="minorHAnsi"/>
          <w:color w:val="auto"/>
        </w:rPr>
        <w:t xml:space="preserve"> wraz z załączeniem dowodów określających czy </w:t>
      </w:r>
      <w:r w:rsidRPr="006075E5">
        <w:rPr>
          <w:rFonts w:ascii="Calibri" w:eastAsia="TimesNewRoman" w:hAnsi="Calibri" w:cs="Calibri"/>
          <w:color w:val="auto"/>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6075E5"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6075E5">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075E5">
        <w:rPr>
          <w:rFonts w:ascii="Calibri" w:eastAsia="TimesNewRoman" w:hAnsi="Calibri" w:cs="Calibri"/>
          <w:b/>
          <w:color w:val="auto"/>
          <w:lang w:bidi="ar-SA"/>
        </w:rPr>
        <w:t xml:space="preserve">– </w:t>
      </w:r>
      <w:r w:rsidRPr="00DB55EA">
        <w:rPr>
          <w:rFonts w:ascii="Calibri" w:eastAsia="TimesNewRoman" w:hAnsi="Calibri" w:cs="Calibri"/>
          <w:b/>
          <w:color w:val="auto"/>
          <w:lang w:bidi="ar-SA"/>
        </w:rPr>
        <w:t>wg wzoru załącznik nr 7 do SIWZ.</w:t>
      </w:r>
    </w:p>
    <w:p w14:paraId="3F822919" w14:textId="5CFCF535" w:rsidR="003F02CC" w:rsidRPr="006075E5" w:rsidRDefault="003F02CC" w:rsidP="00B27F27">
      <w:pPr>
        <w:tabs>
          <w:tab w:val="left" w:pos="1276"/>
        </w:tabs>
        <w:spacing w:after="0"/>
        <w:jc w:val="both"/>
        <w:rPr>
          <w:rFonts w:ascii="Calibri" w:hAnsi="Calibri" w:cs="Calibri"/>
          <w:color w:val="auto"/>
        </w:rPr>
      </w:pPr>
      <w:r w:rsidRPr="006075E5">
        <w:rPr>
          <w:rFonts w:ascii="Calibri" w:eastAsia="TimesNewRoman" w:hAnsi="Calibri" w:cs="Calibri"/>
          <w:color w:val="auto"/>
        </w:rPr>
        <w:t xml:space="preserve">- </w:t>
      </w:r>
      <w:r w:rsidR="00047F79">
        <w:rPr>
          <w:rFonts w:ascii="Calibri" w:eastAsia="TimesNewRoman" w:hAnsi="Calibri" w:cs="Calibri"/>
          <w:color w:val="auto"/>
        </w:rPr>
        <w:t>I</w:t>
      </w:r>
      <w:r w:rsidRPr="006075E5">
        <w:rPr>
          <w:rFonts w:ascii="Calibri" w:hAnsi="Calibri" w:cs="Calibri"/>
          <w:color w:val="auto"/>
        </w:rPr>
        <w:t xml:space="preserve">nformacja banku lub spółdzielczej kasy oszczędnościowo-kredytowej potwierdzającej wysokość posiadanych środków finansowych lub zdolność kredytową wykonawcy na kwotę min. </w:t>
      </w:r>
      <w:r w:rsidR="00A227C3">
        <w:rPr>
          <w:rFonts w:ascii="Calibri" w:hAnsi="Calibri" w:cs="Calibri"/>
          <w:color w:val="auto"/>
        </w:rPr>
        <w:t>5</w:t>
      </w:r>
      <w:r w:rsidR="00611ED9">
        <w:rPr>
          <w:rFonts w:ascii="Calibri" w:hAnsi="Calibri" w:cs="Calibri"/>
          <w:color w:val="auto"/>
        </w:rPr>
        <w:t>0</w:t>
      </w:r>
      <w:r w:rsidRPr="006075E5">
        <w:rPr>
          <w:rFonts w:ascii="Calibri" w:hAnsi="Calibri" w:cs="Calibri"/>
          <w:color w:val="auto"/>
        </w:rPr>
        <w:t>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t>4) Wykaz dokumentów i oświadczeń, które wykonawca składa w postępowaniu na wezwanie zamawiającego na potwierdzenie okoliczności, o których mowa w art. 25 ust. 1 pkt 2 ustawy:</w:t>
      </w:r>
    </w:p>
    <w:p w14:paraId="72DB6FFB" w14:textId="77777777" w:rsidR="00891F33" w:rsidRPr="00445E8C" w:rsidRDefault="00E9409E">
      <w:pPr>
        <w:jc w:val="both"/>
        <w:rPr>
          <w:rFonts w:cstheme="minorHAnsi"/>
        </w:rPr>
      </w:pPr>
      <w:r w:rsidRPr="00445E8C">
        <w:rPr>
          <w:rFonts w:cstheme="minorHAnsi"/>
        </w:rPr>
        <w:t>Nie dotyczy</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5DE2FD24" w:rsidR="00891F33" w:rsidRPr="00445E8C" w:rsidRDefault="00E9409E">
      <w:pPr>
        <w:spacing w:after="0" w:line="240" w:lineRule="auto"/>
        <w:jc w:val="both"/>
        <w:rPr>
          <w:rFonts w:cstheme="minorHAnsi"/>
        </w:rPr>
      </w:pPr>
      <w:r w:rsidRPr="00445E8C">
        <w:rPr>
          <w:rFonts w:cstheme="minorHAnsi"/>
        </w:rPr>
        <w:t xml:space="preserve">a) odpis z właściwego rejestru lub z centralnej ewidencji i informacji o działalności gospodarczej, jeżeli odrębne przepisy wymagają wpisu do rejestru lub ewidencji, w celu potwierdzenia braku podstaw </w:t>
      </w:r>
      <w:r w:rsidR="002A5966">
        <w:rPr>
          <w:rFonts w:cstheme="minorHAnsi"/>
        </w:rPr>
        <w:br/>
      </w:r>
      <w:r w:rsidRPr="00445E8C">
        <w:rPr>
          <w:rFonts w:cstheme="minorHAnsi"/>
        </w:rPr>
        <w:t>do wykluczenia na podstawie art. 24 ust. 5 pkt 1 ustawy,</w:t>
      </w:r>
    </w:p>
    <w:p w14:paraId="59D2BE25" w14:textId="77777777" w:rsidR="00611ED9" w:rsidRDefault="00611ED9">
      <w:pPr>
        <w:spacing w:after="0" w:line="240" w:lineRule="auto"/>
        <w:jc w:val="both"/>
        <w:rPr>
          <w:rFonts w:cstheme="minorHAnsi"/>
        </w:rPr>
      </w:pPr>
    </w:p>
    <w:p w14:paraId="5A3ECAF6" w14:textId="615D7808"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6816290A" w:rsidR="00891F33" w:rsidRPr="00445E8C" w:rsidRDefault="00E9409E">
      <w:pPr>
        <w:spacing w:after="0" w:line="240" w:lineRule="auto"/>
        <w:jc w:val="both"/>
        <w:rPr>
          <w:rFonts w:cstheme="minorHAnsi"/>
          <w:bCs/>
        </w:rPr>
      </w:pPr>
      <w:r w:rsidRPr="00445E8C">
        <w:rPr>
          <w:rFonts w:cstheme="minorHAnsi"/>
          <w:bCs/>
        </w:rPr>
        <w:t xml:space="preserve">Zamawiający żąda od wykonawcy, który polega na zdolnościach lub sytuacji innych podmiotów </w:t>
      </w:r>
      <w:r w:rsidR="002A5966">
        <w:rPr>
          <w:rFonts w:cstheme="minorHAnsi"/>
          <w:bCs/>
        </w:rPr>
        <w:br/>
      </w:r>
      <w:r w:rsidRPr="00445E8C">
        <w:rPr>
          <w:rFonts w:cstheme="minorHAnsi"/>
          <w:bCs/>
        </w:rPr>
        <w:t>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68019EB6" w:rsidR="00891F33" w:rsidRPr="00445E8C" w:rsidRDefault="00E9409E">
      <w:pPr>
        <w:spacing w:after="0" w:line="240" w:lineRule="auto"/>
        <w:jc w:val="both"/>
        <w:rPr>
          <w:rFonts w:cstheme="minorHAnsi"/>
        </w:rPr>
      </w:pPr>
      <w:r w:rsidRPr="00445E8C">
        <w:rPr>
          <w:rFonts w:cstheme="minorHAnsi"/>
        </w:rPr>
        <w:t xml:space="preserve">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3065D">
        <w:rPr>
          <w:rFonts w:cstheme="minorHAnsi"/>
        </w:rPr>
        <w:br/>
      </w:r>
      <w:r w:rsidRPr="00445E8C">
        <w:rPr>
          <w:rFonts w:cstheme="minorHAnsi"/>
        </w:rPr>
        <w:t>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611ED9" w:rsidRDefault="00891F33">
      <w:pPr>
        <w:spacing w:after="0" w:line="240" w:lineRule="auto"/>
        <w:jc w:val="both"/>
        <w:rPr>
          <w:rFonts w:cstheme="minorHAnsi"/>
          <w:color w:val="FF3300"/>
          <w:sz w:val="14"/>
          <w:szCs w:val="14"/>
        </w:rPr>
      </w:pPr>
    </w:p>
    <w:p w14:paraId="2DAC327D" w14:textId="77777777" w:rsidR="00830365" w:rsidRPr="00445E8C" w:rsidRDefault="00E9409E" w:rsidP="002B449E">
      <w:pPr>
        <w:spacing w:after="120" w:line="240" w:lineRule="auto"/>
        <w:jc w:val="both"/>
        <w:rPr>
          <w:rFonts w:cstheme="minorHAnsi"/>
        </w:rPr>
      </w:pPr>
      <w:r w:rsidRPr="004C504E">
        <w:rPr>
          <w:rFonts w:cstheme="minorHAnsi"/>
          <w:b/>
          <w:bCs/>
        </w:rPr>
        <w:t>6)</w:t>
      </w:r>
      <w:r w:rsidRPr="00445E8C">
        <w:rPr>
          <w:rFonts w:cstheme="minorHAnsi"/>
        </w:rPr>
        <w:t xml:space="preserve">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C504E">
        <w:rPr>
          <w:rFonts w:cstheme="minorHAnsi"/>
          <w:b/>
          <w:bCs/>
        </w:rPr>
        <w:t>7)</w:t>
      </w:r>
      <w:r w:rsidRPr="00445E8C">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C504E">
        <w:rPr>
          <w:rFonts w:cstheme="minorHAnsi"/>
          <w:b/>
          <w:bCs/>
        </w:rPr>
        <w:t>8)</w:t>
      </w:r>
      <w:r w:rsidRPr="00445E8C">
        <w:rPr>
          <w:rFonts w:cstheme="minorHAnsi"/>
        </w:rPr>
        <w:t xml:space="preserve"> Dokumenty sporządzone w języku obcym są składane wraz z tłumaczeniem na język polski.</w:t>
      </w:r>
    </w:p>
    <w:p w14:paraId="01CA1B60" w14:textId="77777777" w:rsidR="00891F33" w:rsidRPr="00611ED9" w:rsidRDefault="00E9409E" w:rsidP="002B449E">
      <w:pPr>
        <w:spacing w:after="0" w:line="240" w:lineRule="auto"/>
        <w:jc w:val="both"/>
        <w:rPr>
          <w:rFonts w:cstheme="minorHAnsi"/>
          <w:sz w:val="16"/>
          <w:szCs w:val="16"/>
        </w:rPr>
      </w:pPr>
      <w:r w:rsidRPr="00445E8C">
        <w:rPr>
          <w:rFonts w:cstheme="minorHAnsi"/>
          <w:color w:val="FF3300"/>
        </w:rPr>
        <w:t xml:space="preserve"> </w:t>
      </w:r>
    </w:p>
    <w:p w14:paraId="4188EE31" w14:textId="2F883D48" w:rsidR="00891F33" w:rsidRPr="00445E8C" w:rsidRDefault="00E9409E" w:rsidP="002B449E">
      <w:pPr>
        <w:spacing w:after="0" w:line="240" w:lineRule="auto"/>
        <w:jc w:val="both"/>
        <w:rPr>
          <w:rFonts w:cstheme="minorHAnsi"/>
        </w:rPr>
      </w:pPr>
      <w:r w:rsidRPr="004C504E">
        <w:rPr>
          <w:rFonts w:cstheme="minorHAnsi"/>
          <w:b/>
          <w:bCs/>
        </w:rPr>
        <w:t>9)</w:t>
      </w:r>
      <w:r w:rsidRPr="00445E8C">
        <w:rPr>
          <w:rFonts w:cstheme="minorHAnsi"/>
        </w:rPr>
        <w:t xml:space="preserve"> Wszelkie druki, stanowiące załączniki do niniejszej SIWZ są wzorami mającymi ułatwić Wykonawcy złożenie oferty. Dopuszcza się zastosowanie innych druków oświadczeń i wykazów pod warunkiem, </w:t>
      </w:r>
      <w:r w:rsidR="00D3065D">
        <w:rPr>
          <w:rFonts w:cstheme="minorHAnsi"/>
        </w:rPr>
        <w:br/>
      </w:r>
      <w:r w:rsidRPr="00445E8C">
        <w:rPr>
          <w:rFonts w:cstheme="minorHAnsi"/>
        </w:rPr>
        <w:t>że będą one zawierały wszystkie wymagane informacje.</w:t>
      </w:r>
    </w:p>
    <w:p w14:paraId="3D26B01C" w14:textId="77777777" w:rsidR="00891F33" w:rsidRPr="00611ED9" w:rsidRDefault="00891F33" w:rsidP="002B449E">
      <w:pPr>
        <w:spacing w:after="0" w:line="240" w:lineRule="auto"/>
        <w:jc w:val="both"/>
        <w:rPr>
          <w:rFonts w:cstheme="minorHAnsi"/>
          <w:color w:val="FF3300"/>
          <w:sz w:val="14"/>
          <w:szCs w:val="14"/>
        </w:rPr>
      </w:pPr>
    </w:p>
    <w:p w14:paraId="103EF8A4" w14:textId="17266896" w:rsidR="00891F33" w:rsidRDefault="00E9409E" w:rsidP="002B449E">
      <w:pPr>
        <w:spacing w:after="0" w:line="240" w:lineRule="auto"/>
        <w:jc w:val="both"/>
        <w:rPr>
          <w:rFonts w:cstheme="minorHAnsi"/>
        </w:rPr>
      </w:pPr>
      <w:r w:rsidRPr="004C504E">
        <w:rPr>
          <w:rFonts w:cstheme="minorHAnsi"/>
          <w:b/>
          <w:bCs/>
        </w:rPr>
        <w:t>10)</w:t>
      </w:r>
      <w:r w:rsidRPr="00445E8C">
        <w:rPr>
          <w:rFonts w:cstheme="minorHAnsi"/>
        </w:rPr>
        <w:t xml:space="preserve"> Ocena spełnienia warunków zostanie dokonana wg formuły: spełnia/nie spełnia.</w:t>
      </w:r>
    </w:p>
    <w:p w14:paraId="37871237" w14:textId="77777777" w:rsidR="007F254C" w:rsidRPr="00C15BC8" w:rsidRDefault="007F254C" w:rsidP="002B449E">
      <w:pPr>
        <w:spacing w:after="0" w:line="240" w:lineRule="auto"/>
        <w:jc w:val="both"/>
        <w:rPr>
          <w:rFonts w:cstheme="minorHAnsi"/>
          <w:sz w:val="36"/>
          <w:szCs w:val="36"/>
        </w:rPr>
      </w:pPr>
    </w:p>
    <w:p w14:paraId="5AD57694" w14:textId="18A3C62E"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VIII. Informacje o sposobie porozumiewania się Zamawiającego z Wykonawcami oraz przekazywania oświadczeń lub dokumentów, a także wskazanie osób uprawnionych do porozumiewania się </w:t>
      </w:r>
      <w:r w:rsidR="00D3065D">
        <w:rPr>
          <w:rFonts w:asciiTheme="minorHAnsi" w:hAnsiTheme="minorHAnsi" w:cstheme="minorHAnsi"/>
          <w:sz w:val="22"/>
          <w:szCs w:val="22"/>
        </w:rPr>
        <w:br/>
      </w:r>
      <w:r w:rsidRPr="00445E8C">
        <w:rPr>
          <w:rFonts w:asciiTheme="minorHAnsi" w:hAnsiTheme="minorHAnsi" w:cstheme="minorHAnsi"/>
          <w:sz w:val="22"/>
          <w:szCs w:val="22"/>
        </w:rPr>
        <w:t>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050C7082"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w:t>
      </w:r>
      <w:r w:rsidR="00047F79">
        <w:rPr>
          <w:rFonts w:asciiTheme="minorHAnsi" w:hAnsiTheme="minorHAnsi" w:cstheme="minorHAnsi"/>
          <w:b w:val="0"/>
          <w:i w:val="0"/>
          <w:sz w:val="22"/>
          <w:szCs w:val="22"/>
        </w:rPr>
        <w:t xml:space="preserve">. </w:t>
      </w:r>
      <w:r w:rsidR="00F83269" w:rsidRPr="00445E8C">
        <w:rPr>
          <w:rFonts w:asciiTheme="minorHAnsi" w:hAnsiTheme="minorHAnsi" w:cstheme="minorHAnsi"/>
          <w:b w:val="0"/>
          <w:i w:val="0"/>
          <w:sz w:val="22"/>
          <w:szCs w:val="22"/>
        </w:rPr>
        <w:t>zm</w:t>
      </w:r>
      <w:r w:rsidR="00047F79">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w:t>
      </w:r>
    </w:p>
    <w:p w14:paraId="7C006568" w14:textId="402797BF"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w:t>
      </w:r>
      <w:r w:rsidR="002A5966">
        <w:rPr>
          <w:rFonts w:asciiTheme="minorHAnsi" w:hAnsiTheme="minorHAnsi" w:cstheme="minorHAnsi"/>
          <w:b w:val="0"/>
          <w:i w:val="0"/>
          <w:sz w:val="22"/>
          <w:szCs w:val="22"/>
        </w:rPr>
        <w:br/>
      </w:r>
      <w:r w:rsidRPr="00445E8C">
        <w:rPr>
          <w:rFonts w:asciiTheme="minorHAnsi" w:hAnsiTheme="minorHAnsi" w:cstheme="minorHAnsi"/>
          <w:b w:val="0"/>
          <w:i w:val="0"/>
          <w:sz w:val="22"/>
          <w:szCs w:val="22"/>
        </w:rPr>
        <w:t xml:space="preserve">o świadczeniu usług drogą elektroniczną (Dz.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00200221">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 porozumiewanie się </w:t>
      </w:r>
      <w:r w:rsidR="002A5966">
        <w:rPr>
          <w:rFonts w:asciiTheme="minorHAnsi" w:hAnsiTheme="minorHAnsi" w:cstheme="minorHAnsi"/>
          <w:b w:val="0"/>
          <w:i w:val="0"/>
          <w:sz w:val="22"/>
          <w:szCs w:val="22"/>
        </w:rPr>
        <w:br/>
      </w:r>
      <w:r w:rsidRPr="00445E8C">
        <w:rPr>
          <w:rFonts w:asciiTheme="minorHAnsi" w:hAnsiTheme="minorHAnsi" w:cstheme="minorHAnsi"/>
          <w:b w:val="0"/>
          <w:i w:val="0"/>
          <w:sz w:val="22"/>
          <w:szCs w:val="22"/>
        </w:rPr>
        <w:t>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71F5F639" w:rsidR="00B93E4B" w:rsidRPr="00B93E4B" w:rsidRDefault="004C504E">
      <w:pPr>
        <w:numPr>
          <w:ilvl w:val="0"/>
          <w:numId w:val="4"/>
        </w:numPr>
        <w:spacing w:before="120" w:after="0" w:line="240" w:lineRule="auto"/>
        <w:ind w:left="720"/>
        <w:jc w:val="both"/>
        <w:rPr>
          <w:rFonts w:cstheme="minorHAnsi"/>
          <w:bCs/>
        </w:rPr>
      </w:pPr>
      <w:r w:rsidRPr="004C504E">
        <w:rPr>
          <w:rFonts w:cstheme="minorHAnsi"/>
          <w:bCs/>
        </w:rPr>
        <w:t xml:space="preserve">W sprawach proceduralnych –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767A81E5" w:rsidR="00891F33" w:rsidRPr="00115B86" w:rsidRDefault="004C504E">
      <w:pPr>
        <w:numPr>
          <w:ilvl w:val="0"/>
          <w:numId w:val="4"/>
        </w:numPr>
        <w:spacing w:before="120" w:after="0" w:line="240" w:lineRule="auto"/>
        <w:ind w:left="720"/>
        <w:jc w:val="both"/>
        <w:rPr>
          <w:rFonts w:cstheme="minorHAnsi"/>
        </w:rPr>
      </w:pPr>
      <w:r w:rsidRPr="004C504E">
        <w:rPr>
          <w:rFonts w:cstheme="minorHAnsi"/>
          <w:b/>
        </w:rPr>
        <w:t>W sprawach merytorycznych</w:t>
      </w:r>
      <w:r w:rsidRPr="004C504E">
        <w:rPr>
          <w:rFonts w:cstheme="minorHAnsi"/>
          <w:bCs/>
        </w:rPr>
        <w:t xml:space="preserve"> </w:t>
      </w:r>
      <w:r w:rsidRPr="004C504E">
        <w:rPr>
          <w:rFonts w:cstheme="minorHAnsi"/>
          <w:b/>
        </w:rPr>
        <w:t xml:space="preserve">– </w:t>
      </w:r>
      <w:r w:rsidR="00524D26" w:rsidRPr="004C504E">
        <w:rPr>
          <w:rFonts w:cstheme="minorHAnsi"/>
          <w:b/>
        </w:rPr>
        <w:t>Stanisław Borkowski</w:t>
      </w:r>
      <w:r w:rsidR="00524D26">
        <w:rPr>
          <w:rFonts w:cstheme="minorHAnsi"/>
          <w:bCs/>
        </w:rPr>
        <w:t xml:space="preserve">: </w:t>
      </w:r>
      <w:hyperlink r:id="rId12" w:history="1">
        <w:r w:rsidR="00524D26" w:rsidRPr="002F14C0">
          <w:rPr>
            <w:rStyle w:val="Hipercze"/>
            <w:rFonts w:cstheme="minorHAnsi"/>
            <w:bCs/>
          </w:rPr>
          <w:t>stanislaw.borkowski@podkowalesna.pl</w:t>
        </w:r>
      </w:hyperlink>
      <w:r w:rsidR="00524D26">
        <w:rPr>
          <w:rFonts w:cstheme="minorHAnsi"/>
          <w:bCs/>
        </w:rPr>
        <w:t xml:space="preserve"> </w:t>
      </w:r>
      <w:r w:rsidR="00B93E4B">
        <w:rPr>
          <w:rFonts w:cstheme="minorHAnsi"/>
          <w:color w:val="auto"/>
        </w:rPr>
        <w:t xml:space="preserve"> </w:t>
      </w:r>
    </w:p>
    <w:p w14:paraId="6D7B49CF" w14:textId="77777777" w:rsidR="00115B86" w:rsidRPr="00115B86" w:rsidRDefault="00115B86" w:rsidP="00115B86">
      <w:pPr>
        <w:spacing w:before="120" w:after="0" w:line="240" w:lineRule="auto"/>
        <w:ind w:left="720"/>
        <w:jc w:val="both"/>
        <w:rPr>
          <w:rFonts w:cstheme="minorHAnsi"/>
          <w:sz w:val="36"/>
          <w:szCs w:val="36"/>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2A5966" w:rsidRDefault="00891F33">
      <w:pPr>
        <w:pStyle w:val="Nagwek1"/>
        <w:ind w:left="2880" w:hanging="2880"/>
        <w:rPr>
          <w:rFonts w:asciiTheme="minorHAnsi" w:hAnsiTheme="minorHAnsi" w:cstheme="minorHAnsi"/>
          <w:sz w:val="14"/>
          <w:szCs w:val="14"/>
        </w:rPr>
      </w:pPr>
    </w:p>
    <w:p w14:paraId="189FFD5D" w14:textId="6B9341B2"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wymaga wniesienia wadium w wysokości: </w:t>
      </w:r>
      <w:r w:rsidR="00047F79" w:rsidRPr="00047F79">
        <w:rPr>
          <w:rFonts w:asciiTheme="minorHAnsi" w:hAnsiTheme="minorHAnsi" w:cstheme="minorHAnsi"/>
          <w:sz w:val="22"/>
          <w:szCs w:val="22"/>
        </w:rPr>
        <w:t>6</w:t>
      </w:r>
      <w:r w:rsidRPr="00047F79">
        <w:rPr>
          <w:rFonts w:asciiTheme="minorHAnsi" w:hAnsiTheme="minorHAnsi" w:cstheme="minorHAnsi"/>
          <w:sz w:val="22"/>
          <w:szCs w:val="22"/>
        </w:rPr>
        <w:t>.000,00 PLN</w:t>
      </w:r>
      <w:r w:rsidRPr="006075E5">
        <w:rPr>
          <w:rFonts w:asciiTheme="minorHAnsi" w:hAnsiTheme="minorHAnsi" w:cstheme="minorHAnsi"/>
          <w:b w:val="0"/>
          <w:bCs w:val="0"/>
          <w:sz w:val="22"/>
          <w:szCs w:val="22"/>
        </w:rPr>
        <w:t xml:space="preserve"> (słownie: </w:t>
      </w:r>
      <w:r w:rsidR="00047F79">
        <w:rPr>
          <w:rFonts w:asciiTheme="minorHAnsi" w:hAnsiTheme="minorHAnsi" w:cstheme="minorHAnsi"/>
          <w:b w:val="0"/>
          <w:bCs w:val="0"/>
          <w:sz w:val="22"/>
          <w:szCs w:val="22"/>
        </w:rPr>
        <w:t>sześć</w:t>
      </w:r>
      <w:r w:rsidRPr="006075E5">
        <w:rPr>
          <w:rFonts w:asciiTheme="minorHAnsi" w:hAnsiTheme="minorHAnsi" w:cstheme="minorHAnsi"/>
          <w:b w:val="0"/>
          <w:bCs w:val="0"/>
          <w:sz w:val="22"/>
          <w:szCs w:val="22"/>
        </w:rPr>
        <w:t xml:space="preserve"> tysi</w:t>
      </w:r>
      <w:r w:rsidR="00047F79">
        <w:rPr>
          <w:rFonts w:asciiTheme="minorHAnsi" w:hAnsiTheme="minorHAnsi" w:cstheme="minorHAnsi"/>
          <w:b w:val="0"/>
          <w:bCs w:val="0"/>
          <w:sz w:val="22"/>
          <w:szCs w:val="22"/>
        </w:rPr>
        <w:t>ęcy</w:t>
      </w:r>
      <w:r w:rsidRPr="006075E5">
        <w:rPr>
          <w:rFonts w:asciiTheme="minorHAnsi" w:hAnsiTheme="minorHAnsi" w:cstheme="minorHAnsi"/>
          <w:b w:val="0"/>
          <w:bCs w:val="0"/>
          <w:sz w:val="22"/>
          <w:szCs w:val="22"/>
        </w:rPr>
        <w:t xml:space="preserve"> złotych)</w:t>
      </w:r>
    </w:p>
    <w:p w14:paraId="2261C9B7" w14:textId="2DADCBF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5DB52A2B"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 xml:space="preserve">poręczeniach udzielonych przez podmioty, o których mowa w art. 6b ust. 5 pkt. 2 ustawy </w:t>
      </w:r>
      <w:r w:rsidR="00620F0E">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z dnia 9 listopada 2000 r. o utworzeniu Polskiej Agencji Rozwoju Przedsiębiorczości (t</w:t>
      </w:r>
      <w:r w:rsidR="004C504E">
        <w:rPr>
          <w:rFonts w:asciiTheme="minorHAnsi" w:hAnsiTheme="minorHAnsi" w:cstheme="minorHAnsi"/>
          <w:b w:val="0"/>
          <w:bCs w:val="0"/>
          <w:sz w:val="22"/>
          <w:szCs w:val="22"/>
        </w:rPr>
        <w:t>.</w:t>
      </w:r>
      <w:r w:rsidR="00620F0E">
        <w:rPr>
          <w:rFonts w:asciiTheme="minorHAnsi" w:hAnsiTheme="minorHAnsi" w:cstheme="minorHAnsi"/>
          <w:b w:val="0"/>
          <w:bCs w:val="0"/>
          <w:sz w:val="22"/>
          <w:szCs w:val="22"/>
        </w:rPr>
        <w:t xml:space="preserve"> </w:t>
      </w:r>
      <w:r w:rsidR="004C504E">
        <w:rPr>
          <w:rFonts w:asciiTheme="minorHAnsi" w:hAnsiTheme="minorHAnsi" w:cstheme="minorHAnsi"/>
          <w:b w:val="0"/>
          <w:bCs w:val="0"/>
          <w:sz w:val="22"/>
          <w:szCs w:val="22"/>
        </w:rPr>
        <w:t>j.</w:t>
      </w:r>
      <w:r w:rsidRPr="006075E5">
        <w:rPr>
          <w:rFonts w:asciiTheme="minorHAnsi" w:hAnsiTheme="minorHAnsi" w:cstheme="minorHAnsi"/>
          <w:b w:val="0"/>
          <w:bCs w:val="0"/>
          <w:sz w:val="22"/>
          <w:szCs w:val="22"/>
        </w:rPr>
        <w:t xml:space="preserve"> Dz. U. z 2019 r. poz. 310 z późn. zm.).</w:t>
      </w:r>
    </w:p>
    <w:p w14:paraId="4335E384" w14:textId="17F05332" w:rsidR="006075E5" w:rsidRPr="004C504E" w:rsidRDefault="006075E5" w:rsidP="00046D0A">
      <w:pPr>
        <w:pStyle w:val="Nagwek1"/>
        <w:numPr>
          <w:ilvl w:val="3"/>
          <w:numId w:val="37"/>
        </w:numPr>
        <w:spacing w:after="120"/>
        <w:ind w:left="426"/>
        <w:jc w:val="both"/>
        <w:rPr>
          <w:rFonts w:asciiTheme="minorHAnsi" w:hAnsiTheme="minorHAnsi" w:cstheme="minorHAnsi"/>
          <w:sz w:val="22"/>
          <w:szCs w:val="22"/>
        </w:rPr>
      </w:pPr>
      <w:r w:rsidRPr="006075E5">
        <w:rPr>
          <w:rFonts w:asciiTheme="minorHAnsi" w:hAnsiTheme="minorHAnsi" w:cstheme="minorHAnsi"/>
          <w:b w:val="0"/>
          <w:bCs w:val="0"/>
          <w:sz w:val="22"/>
          <w:szCs w:val="22"/>
        </w:rPr>
        <w:t xml:space="preserve">Wadium wpłacane w pieniądzu należy wnieść przelewem na rachunek bankowy Zamawiającego nr konta: 23 1240 5918 1111 0000 4909 1890 z dopiskiem na przelewie: </w:t>
      </w:r>
      <w:r w:rsidRPr="004C504E">
        <w:rPr>
          <w:rFonts w:asciiTheme="minorHAnsi" w:hAnsiTheme="minorHAnsi" w:cstheme="minorHAnsi"/>
          <w:sz w:val="22"/>
          <w:szCs w:val="22"/>
        </w:rPr>
        <w:t>„Wadium ZP.271.</w:t>
      </w:r>
      <w:r w:rsidR="00047F79">
        <w:rPr>
          <w:rFonts w:asciiTheme="minorHAnsi" w:hAnsiTheme="minorHAnsi" w:cstheme="minorHAnsi"/>
          <w:sz w:val="22"/>
          <w:szCs w:val="22"/>
        </w:rPr>
        <w:t>1</w:t>
      </w:r>
      <w:r w:rsidR="002A5966">
        <w:rPr>
          <w:rFonts w:asciiTheme="minorHAnsi" w:hAnsiTheme="minorHAnsi" w:cstheme="minorHAnsi"/>
          <w:sz w:val="22"/>
          <w:szCs w:val="22"/>
        </w:rPr>
        <w:t>4</w:t>
      </w:r>
      <w:r w:rsidRPr="004C504E">
        <w:rPr>
          <w:rFonts w:asciiTheme="minorHAnsi" w:hAnsiTheme="minorHAnsi" w:cstheme="minorHAnsi"/>
          <w:sz w:val="22"/>
          <w:szCs w:val="22"/>
        </w:rPr>
        <w:t xml:space="preserve">.2020 – </w:t>
      </w:r>
      <w:r w:rsidR="004C504E">
        <w:rPr>
          <w:rFonts w:asciiTheme="minorHAnsi" w:hAnsiTheme="minorHAnsi" w:cstheme="minorHAnsi"/>
          <w:sz w:val="22"/>
          <w:szCs w:val="22"/>
        </w:rPr>
        <w:t>P</w:t>
      </w:r>
      <w:r w:rsidRPr="004C504E">
        <w:rPr>
          <w:rFonts w:asciiTheme="minorHAnsi" w:hAnsiTheme="minorHAnsi" w:cstheme="minorHAnsi"/>
          <w:sz w:val="22"/>
          <w:szCs w:val="22"/>
        </w:rPr>
        <w:t xml:space="preserve">rzebudowa ul. </w:t>
      </w:r>
      <w:r w:rsidR="002A5966">
        <w:rPr>
          <w:rFonts w:asciiTheme="minorHAnsi" w:hAnsiTheme="minorHAnsi" w:cstheme="minorHAnsi"/>
          <w:sz w:val="22"/>
          <w:szCs w:val="22"/>
        </w:rPr>
        <w:t>Wróblej i ul. Sokolej</w:t>
      </w:r>
      <w:r w:rsidRPr="004C504E">
        <w:rPr>
          <w:rFonts w:asciiTheme="minorHAnsi" w:hAnsiTheme="minorHAnsi" w:cstheme="minorHAnsi"/>
          <w:sz w:val="22"/>
          <w:szCs w:val="22"/>
        </w:rPr>
        <w:t>”.</w:t>
      </w:r>
    </w:p>
    <w:p w14:paraId="056619B2" w14:textId="25B4C03B"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00F7B8C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4C504E">
        <w:rPr>
          <w:rFonts w:asciiTheme="minorHAnsi" w:hAnsiTheme="minorHAnsi" w:cstheme="minorHAnsi"/>
          <w:sz w:val="22"/>
          <w:szCs w:val="22"/>
        </w:rPr>
        <w:t>Wadium wnoszone w formie innej niż pieniądz należy złożyć wraz z Ofertą w oryginale w postaci elektronicznej tj. opatrzonej kwalifikowanym podpisem elektronicznym</w:t>
      </w:r>
      <w:r w:rsidRPr="006075E5">
        <w:rPr>
          <w:rFonts w:asciiTheme="minorHAnsi" w:hAnsiTheme="minorHAnsi" w:cstheme="minorHAnsi"/>
          <w:b w:val="0"/>
          <w:bCs w:val="0"/>
          <w:sz w:val="22"/>
          <w:szCs w:val="22"/>
        </w:rPr>
        <w:t xml:space="preserve"> osób upoważnionych do jego wystawienia. Wadium musi zabezpieczać ofertę przez cały okres związania ofertą. Oferta Wykonawcy, który nie wniesie wadium lub nie zabezpieczy oferty akceptowalną formą wadium </w:t>
      </w:r>
      <w:r w:rsidR="00211927">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w wyznaczonym terminie, zostanie odrzucona z postępowania na podstawie art. 89 ust. 1 pkt 7b PZP.</w:t>
      </w:r>
    </w:p>
    <w:p w14:paraId="4F6F11FF" w14:textId="27477EB3" w:rsidR="006075E5" w:rsidRPr="006075E5" w:rsidRDefault="006075E5" w:rsidP="00046D0A">
      <w:pPr>
        <w:pStyle w:val="Nagwek1"/>
        <w:numPr>
          <w:ilvl w:val="3"/>
          <w:numId w:val="37"/>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5DF6901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w:t>
      </w:r>
      <w:r w:rsidR="00D3065D">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 xml:space="preserve">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046D0A">
      <w:pPr>
        <w:pStyle w:val="Nagwek1"/>
        <w:numPr>
          <w:ilvl w:val="3"/>
          <w:numId w:val="37"/>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Odmowa wyrażenia zgody na przedłużenie terminu związania ofertą, o którym mowa w Rozdziale X ust. 1 nie powoduje utraty wadium.</w:t>
      </w:r>
    </w:p>
    <w:p w14:paraId="68E1DA41" w14:textId="0C815C1B" w:rsidR="006075E5" w:rsidRPr="00C15BC8" w:rsidRDefault="006075E5" w:rsidP="006075E5">
      <w:pPr>
        <w:pStyle w:val="Nagwek1"/>
        <w:spacing w:before="0" w:after="120"/>
        <w:ind w:hanging="45"/>
        <w:rPr>
          <w:rFonts w:asciiTheme="minorHAnsi" w:hAnsiTheme="minorHAnsi" w:cstheme="minorHAnsi"/>
          <w:b w:val="0"/>
          <w:bCs w:val="0"/>
          <w:sz w:val="36"/>
          <w:szCs w:val="36"/>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620F0E" w:rsidRDefault="00891F33">
      <w:pPr>
        <w:pStyle w:val="Default"/>
        <w:jc w:val="both"/>
        <w:rPr>
          <w:rFonts w:asciiTheme="minorHAnsi" w:hAnsiTheme="minorHAnsi" w:cstheme="minorHAnsi"/>
          <w:color w:val="FF3300"/>
          <w:sz w:val="6"/>
          <w:szCs w:val="6"/>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t>
      </w:r>
      <w:r w:rsidRPr="004C504E">
        <w:rPr>
          <w:rFonts w:cstheme="minorHAnsi"/>
          <w:b/>
          <w:bCs/>
        </w:rPr>
        <w:t>Wykonawca związany jest ofertą przez okres 30 dni.</w:t>
      </w:r>
      <w:r w:rsidRPr="00445E8C">
        <w:rPr>
          <w:rFonts w:cstheme="minorHAnsi"/>
        </w:rPr>
        <w:t xml:space="preserve">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C15BC8" w:rsidRDefault="00E34714">
      <w:pPr>
        <w:spacing w:after="0" w:line="240" w:lineRule="auto"/>
        <w:jc w:val="both"/>
        <w:rPr>
          <w:rFonts w:cstheme="minorHAnsi"/>
          <w:sz w:val="36"/>
          <w:szCs w:val="36"/>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1D02897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osobę/osoby/ upoważnione do reprezentowania Wykonawcy /Wykonawców wspólnie ubiegających się o udzielenie zamówienia/. Oznacza to, iż jeżeli z dokumentu(ów) określającego(</w:t>
      </w:r>
      <w:proofErr w:type="spellStart"/>
      <w:r w:rsidRPr="00445E8C">
        <w:rPr>
          <w:rFonts w:cstheme="minorHAnsi"/>
        </w:rPr>
        <w:t>ych</w:t>
      </w:r>
      <w:proofErr w:type="spellEnd"/>
      <w:r w:rsidRPr="00445E8C">
        <w:rPr>
          <w:rFonts w:cstheme="minorHAnsi"/>
        </w:rPr>
        <w:t>) status prawny Wykonawcy(ów) lub pełnomocnictwa</w:t>
      </w:r>
      <w:r w:rsidR="004C504E">
        <w:rPr>
          <w:rFonts w:cstheme="minorHAnsi"/>
        </w:rPr>
        <w:t xml:space="preserve"> </w:t>
      </w:r>
      <w:r w:rsidRPr="00445E8C">
        <w:rPr>
          <w:rFonts w:cstheme="minorHAnsi"/>
        </w:rPr>
        <w:t>(pełnomocnictw)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570220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w:t>
      </w:r>
      <w:r w:rsidR="00D3065D">
        <w:rPr>
          <w:rFonts w:cstheme="minorHAnsi"/>
        </w:rPr>
        <w:br/>
      </w:r>
      <w:r w:rsidRPr="00445E8C">
        <w:rPr>
          <w:rFonts w:cstheme="minorHAnsi"/>
        </w:rPr>
        <w:t xml:space="preserve">i siedziby. </w:t>
      </w:r>
      <w:r w:rsidRPr="00445E8C">
        <w:rPr>
          <w:rFonts w:cstheme="minorHAnsi"/>
          <w:color w:val="FF3300"/>
        </w:rPr>
        <w:t xml:space="preserve"> </w:t>
      </w:r>
    </w:p>
    <w:p w14:paraId="2D42C4B0" w14:textId="0793F22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w:t>
      </w:r>
      <w:r w:rsidR="00D3065D">
        <w:rPr>
          <w:rFonts w:cstheme="minorHAnsi"/>
        </w:rPr>
        <w:br/>
      </w:r>
      <w:r w:rsidRPr="00445E8C">
        <w:rPr>
          <w:rFonts w:cstheme="minorHAnsi"/>
        </w:rPr>
        <w:t xml:space="preserve">z uwzględnieniem treści art. 93 ust. 4 ustawy </w:t>
      </w:r>
      <w:proofErr w:type="spellStart"/>
      <w:r w:rsidR="00333A4E">
        <w:rPr>
          <w:rFonts w:cstheme="minorHAnsi"/>
        </w:rPr>
        <w:t>Pzp</w:t>
      </w:r>
      <w:proofErr w:type="spellEnd"/>
      <w:r w:rsidRPr="00445E8C">
        <w:rPr>
          <w:rFonts w:cstheme="minorHAnsi"/>
        </w:rPr>
        <w:t>.</w:t>
      </w:r>
    </w:p>
    <w:p w14:paraId="75806B4D" w14:textId="77777777" w:rsidR="00891F33" w:rsidRPr="00C15BC8" w:rsidRDefault="00891F33">
      <w:pPr>
        <w:rPr>
          <w:rFonts w:cstheme="minorHAnsi"/>
          <w:color w:val="FF3300"/>
          <w:sz w:val="16"/>
          <w:szCs w:val="16"/>
        </w:rPr>
      </w:pP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0" w:name="_Toc504465391"/>
      <w:r w:rsidRPr="00445E8C">
        <w:rPr>
          <w:rFonts w:asciiTheme="minorHAnsi" w:hAnsiTheme="minorHAnsi" w:cstheme="minorHAnsi"/>
          <w:i/>
          <w:iCs/>
          <w:sz w:val="22"/>
          <w:szCs w:val="22"/>
        </w:rPr>
        <w:t>Forma oferty</w:t>
      </w:r>
      <w:bookmarkEnd w:id="0"/>
      <w:r w:rsidRPr="00445E8C">
        <w:rPr>
          <w:rFonts w:asciiTheme="minorHAnsi" w:hAnsiTheme="minorHAnsi" w:cstheme="minorHAnsi"/>
          <w:i/>
          <w:iCs/>
          <w:sz w:val="22"/>
          <w:szCs w:val="22"/>
        </w:rPr>
        <w:t>:</w:t>
      </w:r>
    </w:p>
    <w:p w14:paraId="7C1C02CD" w14:textId="77777777" w:rsidR="00891F33" w:rsidRPr="004C504E" w:rsidRDefault="00E9409E" w:rsidP="00AC7235">
      <w:pPr>
        <w:numPr>
          <w:ilvl w:val="0"/>
          <w:numId w:val="7"/>
        </w:numPr>
        <w:spacing w:before="120" w:after="0" w:line="240" w:lineRule="auto"/>
        <w:ind w:left="709"/>
        <w:jc w:val="both"/>
        <w:rPr>
          <w:rFonts w:cstheme="minorHAnsi"/>
          <w:iCs/>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C504E">
        <w:rPr>
          <w:rFonts w:cstheme="minorHAnsi"/>
          <w:b/>
          <w:iCs/>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055F972F"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7D3A902C" w14:textId="77777777" w:rsidR="00891F33" w:rsidRPr="00C15BC8" w:rsidRDefault="00891F33" w:rsidP="00AC7235">
      <w:pPr>
        <w:spacing w:before="120" w:after="0" w:line="240" w:lineRule="auto"/>
        <w:ind w:left="709"/>
        <w:jc w:val="both"/>
        <w:rPr>
          <w:rFonts w:cstheme="minorHAnsi"/>
          <w:color w:val="FF3300"/>
          <w:sz w:val="14"/>
          <w:szCs w:val="14"/>
        </w:rPr>
      </w:pP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0E5E86" w:rsidRDefault="00E9409E" w:rsidP="00046D0A">
      <w:pPr>
        <w:pStyle w:val="Akapitzlist"/>
        <w:numPr>
          <w:ilvl w:val="0"/>
          <w:numId w:val="28"/>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Załącznika nr 1</w:t>
      </w:r>
      <w:r w:rsidRPr="000E5E86">
        <w:rPr>
          <w:rFonts w:cstheme="minorHAnsi"/>
          <w:color w:val="auto"/>
        </w:rPr>
        <w:t>,</w:t>
      </w:r>
    </w:p>
    <w:p w14:paraId="51878A64" w14:textId="3F37A5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2 i 3,</w:t>
      </w:r>
    </w:p>
    <w:p w14:paraId="1332CEA5" w14:textId="777777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47C73A6D" w:rsidR="00AC7235"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późn</w:t>
      </w:r>
      <w:r w:rsidR="004C504E">
        <w:rPr>
          <w:rFonts w:cstheme="minorHAnsi"/>
          <w:color w:val="auto"/>
        </w:rPr>
        <w:t>.</w:t>
      </w:r>
      <w:r w:rsidR="002D0E30" w:rsidRPr="000E5E86">
        <w:rPr>
          <w:rFonts w:cstheme="minorHAnsi"/>
          <w:color w:val="auto"/>
        </w:rPr>
        <w:t xml:space="preserve"> zm</w:t>
      </w:r>
      <w:r w:rsidR="004C504E">
        <w:rPr>
          <w:rFonts w:cstheme="minorHAnsi"/>
          <w:color w:val="auto"/>
        </w:rPr>
        <w:t>.</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411935E6"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7F358B46" w14:textId="442CEAA6" w:rsidR="004C504E" w:rsidRDefault="004C504E" w:rsidP="00AC7235">
      <w:pPr>
        <w:spacing w:after="0" w:line="240" w:lineRule="auto"/>
        <w:ind w:left="357"/>
        <w:jc w:val="both"/>
        <w:rPr>
          <w:rFonts w:cstheme="minorHAnsi"/>
          <w:color w:val="auto"/>
        </w:rPr>
      </w:pPr>
    </w:p>
    <w:p w14:paraId="0A32C3A4" w14:textId="77777777" w:rsidR="004C504E" w:rsidRPr="000E5E86" w:rsidRDefault="004C504E" w:rsidP="00AC7235">
      <w:pPr>
        <w:spacing w:after="0" w:line="240" w:lineRule="auto"/>
        <w:ind w:left="357"/>
        <w:jc w:val="both"/>
        <w:rPr>
          <w:rFonts w:cstheme="minorHAnsi"/>
          <w:color w:val="auto"/>
        </w:rPr>
      </w:pP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1" w:name="_Toc350942099"/>
      <w:bookmarkStart w:id="2" w:name="_Toc350935105"/>
      <w:bookmarkEnd w:id="1"/>
      <w:bookmarkEnd w:id="2"/>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3"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3"/>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699D3F46" w:rsidR="00891F33" w:rsidRPr="000E5E86" w:rsidRDefault="00047F79" w:rsidP="005326ED">
            <w:pPr>
              <w:tabs>
                <w:tab w:val="left" w:pos="360"/>
              </w:tabs>
              <w:jc w:val="center"/>
              <w:rPr>
                <w:rFonts w:cstheme="minorHAnsi"/>
                <w:color w:val="auto"/>
              </w:rPr>
            </w:pPr>
            <w:r>
              <w:rPr>
                <w:rFonts w:cstheme="minorHAnsi"/>
                <w:b/>
                <w:bCs/>
                <w:color w:val="auto"/>
              </w:rPr>
              <w:t>1</w:t>
            </w:r>
            <w:r w:rsidR="00620F0E">
              <w:rPr>
                <w:rFonts w:cstheme="minorHAnsi"/>
                <w:b/>
                <w:bCs/>
                <w:color w:val="auto"/>
              </w:rPr>
              <w:t>4</w:t>
            </w:r>
            <w:r w:rsidR="004C504E">
              <w:rPr>
                <w:rFonts w:cstheme="minorHAnsi"/>
                <w:b/>
                <w:bCs/>
                <w:color w:val="auto"/>
              </w:rPr>
              <w:t>.0</w:t>
            </w:r>
            <w:r w:rsidR="00620F0E">
              <w:rPr>
                <w:rFonts w:cstheme="minorHAnsi"/>
                <w:b/>
                <w:bCs/>
                <w:color w:val="auto"/>
              </w:rPr>
              <w:t>9</w:t>
            </w:r>
            <w:r w:rsidR="000E5E86" w:rsidRP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5326ED" w:rsidRPr="000E5E86">
              <w:rPr>
                <w:rFonts w:cstheme="minorHAnsi"/>
                <w:b/>
                <w:bCs/>
                <w:color w:val="auto"/>
              </w:rPr>
              <w:t>2</w:t>
            </w:r>
            <w:r w:rsidR="00E9409E" w:rsidRPr="000E5E86">
              <w:rPr>
                <w:rFonts w:cstheme="minorHAnsi"/>
                <w:b/>
                <w:bCs/>
                <w:color w:val="auto"/>
              </w:rPr>
              <w:t>:00</w:t>
            </w:r>
          </w:p>
        </w:tc>
      </w:tr>
    </w:tbl>
    <w:p w14:paraId="2603C28A" w14:textId="1C10F2AF" w:rsidR="00891F33"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13AF492" w14:textId="77777777" w:rsidR="00620F0E" w:rsidRPr="00620F0E" w:rsidRDefault="00620F0E" w:rsidP="005326ED">
      <w:pPr>
        <w:spacing w:before="240" w:after="0" w:line="240" w:lineRule="auto"/>
        <w:ind w:left="709" w:hanging="283"/>
        <w:jc w:val="both"/>
        <w:rPr>
          <w:rFonts w:cstheme="minorHAnsi"/>
          <w:color w:val="auto"/>
          <w:sz w:val="8"/>
          <w:szCs w:val="8"/>
        </w:rPr>
      </w:pPr>
    </w:p>
    <w:p w14:paraId="052E4F1F" w14:textId="23BCC652" w:rsidR="005326ED" w:rsidRPr="000E5E86" w:rsidRDefault="005326ED" w:rsidP="00620F0E">
      <w:pPr>
        <w:spacing w:after="0" w:line="240" w:lineRule="auto"/>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w:t>
      </w:r>
      <w:r w:rsidR="00620F0E" w:rsidRPr="00620F0E">
        <w:rPr>
          <w:rFonts w:cstheme="minorHAnsi"/>
          <w:b/>
          <w:bCs/>
          <w:i/>
          <w:iCs/>
          <w:color w:val="auto"/>
        </w:rPr>
        <w:t xml:space="preserve">Przebudowa ul. Wróblej na odcinku Jaskółcza-Sokola oraz ul. Sokolej </w:t>
      </w:r>
      <w:r w:rsidR="00620F0E">
        <w:rPr>
          <w:rFonts w:cstheme="minorHAnsi"/>
          <w:b/>
          <w:bCs/>
          <w:i/>
          <w:iCs/>
          <w:color w:val="auto"/>
        </w:rPr>
        <w:br/>
      </w:r>
      <w:r w:rsidR="00620F0E" w:rsidRPr="00620F0E">
        <w:rPr>
          <w:rFonts w:cstheme="minorHAnsi"/>
          <w:b/>
          <w:bCs/>
          <w:i/>
          <w:iCs/>
          <w:color w:val="auto"/>
        </w:rPr>
        <w:t>w Podkowie Leśnej</w:t>
      </w:r>
      <w:r w:rsidR="000E5E86" w:rsidRPr="000E5E86">
        <w:rPr>
          <w:rFonts w:cstheme="minorHAnsi"/>
          <w:b/>
          <w:bCs/>
          <w:i/>
          <w:iCs/>
          <w:color w:val="auto"/>
        </w:rPr>
        <w:t>”</w:t>
      </w:r>
    </w:p>
    <w:p w14:paraId="002D2F3D" w14:textId="711E9317" w:rsidR="005326ED" w:rsidRPr="000E5E86" w:rsidRDefault="005326ED" w:rsidP="00620F0E">
      <w:pPr>
        <w:spacing w:after="0" w:line="240" w:lineRule="auto"/>
        <w:jc w:val="center"/>
        <w:rPr>
          <w:rFonts w:cstheme="minorHAnsi"/>
          <w:b/>
          <w:bCs/>
          <w:i/>
          <w:iCs/>
          <w:color w:val="auto"/>
        </w:rPr>
      </w:pPr>
      <w:r w:rsidRPr="000E5E86">
        <w:rPr>
          <w:rFonts w:cstheme="minorHAnsi"/>
          <w:b/>
          <w:bCs/>
          <w:i/>
          <w:iCs/>
          <w:color w:val="auto"/>
        </w:rPr>
        <w:t>Oznaczenie sprawy: ZP.271.</w:t>
      </w:r>
      <w:r w:rsidR="00047F79">
        <w:rPr>
          <w:rFonts w:cstheme="minorHAnsi"/>
          <w:b/>
          <w:bCs/>
          <w:i/>
          <w:iCs/>
          <w:color w:val="auto"/>
        </w:rPr>
        <w:t>1</w:t>
      </w:r>
      <w:r w:rsidR="00620F0E">
        <w:rPr>
          <w:rFonts w:cstheme="minorHAnsi"/>
          <w:b/>
          <w:bCs/>
          <w:i/>
          <w:iCs/>
          <w:color w:val="auto"/>
        </w:rPr>
        <w:t>4</w:t>
      </w:r>
      <w:r w:rsidRPr="000E5E86">
        <w:rPr>
          <w:rFonts w:cstheme="minorHAnsi"/>
          <w:b/>
          <w:bCs/>
          <w:i/>
          <w:iCs/>
          <w:color w:val="auto"/>
        </w:rPr>
        <w:t>.20</w:t>
      </w:r>
      <w:r w:rsidR="000E5E86" w:rsidRPr="000E5E86">
        <w:rPr>
          <w:rFonts w:cstheme="minorHAnsi"/>
          <w:b/>
          <w:bCs/>
          <w:i/>
          <w:iCs/>
          <w:color w:val="auto"/>
        </w:rPr>
        <w:t>20</w:t>
      </w:r>
    </w:p>
    <w:p w14:paraId="33842F88" w14:textId="6079F7BF" w:rsidR="005326ED" w:rsidRPr="000E5E86" w:rsidRDefault="005326ED" w:rsidP="00620F0E">
      <w:pPr>
        <w:spacing w:after="0" w:line="240" w:lineRule="auto"/>
        <w:jc w:val="center"/>
        <w:rPr>
          <w:rFonts w:cstheme="minorHAnsi"/>
          <w:b/>
          <w:bCs/>
          <w:i/>
          <w:iCs/>
          <w:color w:val="auto"/>
        </w:rPr>
      </w:pPr>
      <w:r w:rsidRPr="000E5E86">
        <w:rPr>
          <w:rFonts w:cstheme="minorHAnsi"/>
          <w:b/>
          <w:bCs/>
          <w:i/>
          <w:iCs/>
          <w:color w:val="auto"/>
        </w:rPr>
        <w:t>Nie otwierać przed upływem terminu otwarcia ofert.</w:t>
      </w: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61FFFB37" w:rsidR="00891F33" w:rsidRPr="000E5E86" w:rsidRDefault="00047F79" w:rsidP="005326ED">
            <w:pPr>
              <w:tabs>
                <w:tab w:val="left" w:pos="360"/>
              </w:tabs>
              <w:jc w:val="center"/>
              <w:rPr>
                <w:rFonts w:cstheme="minorHAnsi"/>
                <w:color w:val="auto"/>
              </w:rPr>
            </w:pPr>
            <w:r>
              <w:rPr>
                <w:rFonts w:cstheme="minorHAnsi"/>
                <w:b/>
                <w:bCs/>
                <w:color w:val="auto"/>
              </w:rPr>
              <w:t>1</w:t>
            </w:r>
            <w:r w:rsidR="00620F0E">
              <w:rPr>
                <w:rFonts w:cstheme="minorHAnsi"/>
                <w:b/>
                <w:bCs/>
                <w:color w:val="auto"/>
              </w:rPr>
              <w:t>4</w:t>
            </w:r>
            <w:r w:rsidR="00A44622">
              <w:rPr>
                <w:rFonts w:cstheme="minorHAnsi"/>
                <w:b/>
                <w:bCs/>
                <w:color w:val="auto"/>
              </w:rPr>
              <w:t>.0</w:t>
            </w:r>
            <w:r w:rsidR="00620F0E">
              <w:rPr>
                <w:rFonts w:cstheme="minorHAnsi"/>
                <w:b/>
                <w:bCs/>
                <w:color w:val="auto"/>
              </w:rPr>
              <w:t>9</w:t>
            </w:r>
            <w:r w:rsid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0E5E86" w:rsidRDefault="005326ED" w:rsidP="005326ED">
            <w:pPr>
              <w:tabs>
                <w:tab w:val="left" w:pos="360"/>
              </w:tabs>
              <w:jc w:val="center"/>
              <w:rPr>
                <w:rFonts w:cstheme="minorHAnsi"/>
                <w:b/>
                <w:bCs/>
                <w:color w:val="auto"/>
              </w:rPr>
            </w:pPr>
            <w:r w:rsidRPr="000E5E86">
              <w:rPr>
                <w:rFonts w:cstheme="minorHAnsi"/>
                <w:b/>
                <w:bCs/>
                <w:color w:val="auto"/>
              </w:rPr>
              <w:t>12:30</w:t>
            </w:r>
          </w:p>
        </w:tc>
      </w:tr>
    </w:tbl>
    <w:p w14:paraId="2EAF267C" w14:textId="77777777" w:rsidR="00A44622" w:rsidRPr="00620F0E" w:rsidRDefault="00A44622">
      <w:pPr>
        <w:rPr>
          <w:rFonts w:cstheme="minorHAnsi"/>
          <w:color w:val="auto"/>
          <w:sz w:val="32"/>
          <w:szCs w:val="32"/>
        </w:rPr>
      </w:pP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46E625F9" w14:textId="77777777"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Podana w ofercie cena musi być wyrażona w PLN.</w:t>
      </w:r>
      <w:r w:rsidRPr="000E5E86">
        <w:rPr>
          <w:rFonts w:cstheme="minorHAnsi"/>
          <w:b/>
          <w:bCs/>
          <w:i/>
          <w:iCs/>
          <w:color w:val="auto"/>
        </w:rPr>
        <w:t xml:space="preserve"> </w:t>
      </w:r>
      <w:r w:rsidRPr="000E5E86">
        <w:rPr>
          <w:rFonts w:cstheme="minorHAnsi"/>
          <w:color w:val="auto"/>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0E5E86" w:rsidRDefault="00891F33">
      <w:pPr>
        <w:tabs>
          <w:tab w:val="left" w:pos="720"/>
        </w:tabs>
        <w:spacing w:after="0" w:line="240" w:lineRule="auto"/>
        <w:ind w:left="357"/>
        <w:jc w:val="both"/>
        <w:rPr>
          <w:rFonts w:cstheme="minorHAnsi"/>
          <w:color w:val="auto"/>
          <w:sz w:val="16"/>
          <w:szCs w:val="16"/>
        </w:rPr>
      </w:pPr>
    </w:p>
    <w:p w14:paraId="1C16155B" w14:textId="77777777" w:rsidR="00891F33" w:rsidRPr="000E5E86" w:rsidRDefault="004778AB"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b/>
          <w:bCs/>
          <w:color w:val="auto"/>
        </w:rPr>
        <w:t>Ryczałtową</w:t>
      </w:r>
      <w:r w:rsidR="00E9409E" w:rsidRPr="000E5E86">
        <w:rPr>
          <w:rFonts w:cstheme="minorHAnsi"/>
          <w:b/>
          <w:bCs/>
          <w:color w:val="auto"/>
        </w:rPr>
        <w:t xml:space="preserve"> ceną oferty</w:t>
      </w:r>
      <w:r w:rsidR="00E9409E" w:rsidRPr="000E5E86">
        <w:rPr>
          <w:rFonts w:cstheme="minorHAnsi"/>
          <w:color w:val="auto"/>
        </w:rPr>
        <w:t xml:space="preserve"> jest </w:t>
      </w:r>
      <w:r w:rsidR="000F6C68" w:rsidRPr="000E5E86">
        <w:rPr>
          <w:rFonts w:cstheme="minorHAnsi"/>
          <w:color w:val="auto"/>
        </w:rPr>
        <w:t>kwota wskazana przez Wykonawcę w Formularzu Ofertowym</w:t>
      </w:r>
      <w:r w:rsidRPr="000E5E86">
        <w:rPr>
          <w:rFonts w:cstheme="minorHAnsi"/>
          <w:color w:val="auto"/>
        </w:rPr>
        <w:t>.</w:t>
      </w:r>
    </w:p>
    <w:p w14:paraId="163DFDFB" w14:textId="77777777" w:rsidR="00891F33" w:rsidRPr="000E5E86" w:rsidRDefault="00891F33">
      <w:pPr>
        <w:tabs>
          <w:tab w:val="left" w:pos="720"/>
        </w:tabs>
        <w:spacing w:after="0" w:line="240" w:lineRule="auto"/>
        <w:ind w:left="357"/>
        <w:jc w:val="both"/>
        <w:rPr>
          <w:rFonts w:cstheme="minorHAnsi"/>
          <w:color w:val="auto"/>
          <w:sz w:val="16"/>
          <w:szCs w:val="16"/>
        </w:rPr>
      </w:pPr>
    </w:p>
    <w:p w14:paraId="741A9F09" w14:textId="011FD9A6" w:rsidR="00891F33" w:rsidRDefault="00E9409E" w:rsidP="000E5E86">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 xml:space="preserve">Sposób zapłaty i rozliczenia za realizację niniejszego zamówienia, określone zostały we wzorze umowy w sprawie zamówienia publicznego – </w:t>
      </w:r>
      <w:r w:rsidR="00A44622" w:rsidRPr="00A44622">
        <w:rPr>
          <w:rFonts w:cstheme="minorHAnsi"/>
          <w:b/>
          <w:bCs/>
          <w:color w:val="auto"/>
        </w:rPr>
        <w:t>z</w:t>
      </w:r>
      <w:r w:rsidRPr="00A44622">
        <w:rPr>
          <w:rFonts w:cstheme="minorHAnsi"/>
          <w:b/>
          <w:bCs/>
          <w:color w:val="auto"/>
        </w:rPr>
        <w:t>ał</w:t>
      </w:r>
      <w:r w:rsidR="00A44622" w:rsidRPr="00A44622">
        <w:rPr>
          <w:rFonts w:cstheme="minorHAnsi"/>
          <w:b/>
          <w:bCs/>
          <w:color w:val="auto"/>
        </w:rPr>
        <w:t>ącznik n</w:t>
      </w:r>
      <w:r w:rsidRPr="00A44622">
        <w:rPr>
          <w:rFonts w:cstheme="minorHAnsi"/>
          <w:b/>
          <w:bCs/>
          <w:color w:val="auto"/>
        </w:rPr>
        <w:t>r 5 do SIWZ</w:t>
      </w:r>
      <w:r w:rsidRPr="000E5E86">
        <w:rPr>
          <w:rFonts w:cstheme="minorHAnsi"/>
          <w:color w:val="auto"/>
        </w:rPr>
        <w:t>.</w:t>
      </w:r>
    </w:p>
    <w:p w14:paraId="632C8A28" w14:textId="77777777" w:rsidR="000E5E86" w:rsidRPr="000E5E86" w:rsidRDefault="000E5E86" w:rsidP="000E5E86">
      <w:pPr>
        <w:tabs>
          <w:tab w:val="left" w:pos="360"/>
          <w:tab w:val="left" w:pos="720"/>
        </w:tabs>
        <w:spacing w:after="0" w:line="240" w:lineRule="auto"/>
        <w:jc w:val="both"/>
        <w:rPr>
          <w:rFonts w:cstheme="minorHAnsi"/>
          <w:color w:val="auto"/>
          <w:sz w:val="16"/>
          <w:szCs w:val="16"/>
        </w:rPr>
      </w:pPr>
    </w:p>
    <w:p w14:paraId="3C540AB7" w14:textId="35F26986"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Zamawiający poprawi omyłki stosownie do treś</w:t>
      </w:r>
      <w:r w:rsidR="000F6C68" w:rsidRPr="000E5E86">
        <w:rPr>
          <w:rFonts w:cstheme="minorHAnsi"/>
          <w:color w:val="auto"/>
        </w:rPr>
        <w:t xml:space="preserve">ci art. 87 ust. 2 ustawy </w:t>
      </w:r>
      <w:proofErr w:type="spellStart"/>
      <w:r w:rsidR="000F6C68" w:rsidRPr="000E5E86">
        <w:rPr>
          <w:rFonts w:cstheme="minorHAnsi"/>
          <w:color w:val="auto"/>
        </w:rPr>
        <w:t>Pzp</w:t>
      </w:r>
      <w:proofErr w:type="spellEnd"/>
      <w:r w:rsidR="000F6C68" w:rsidRPr="000E5E86">
        <w:rPr>
          <w:rFonts w:cstheme="minorHAnsi"/>
          <w:color w:val="auto"/>
        </w:rPr>
        <w:t>.</w:t>
      </w:r>
    </w:p>
    <w:p w14:paraId="2FC707AE" w14:textId="3DED6316" w:rsidR="00373584" w:rsidRPr="00A44622" w:rsidRDefault="00373584" w:rsidP="00373584">
      <w:pPr>
        <w:tabs>
          <w:tab w:val="left" w:pos="360"/>
          <w:tab w:val="left" w:pos="720"/>
        </w:tabs>
        <w:spacing w:after="0" w:line="240" w:lineRule="auto"/>
        <w:jc w:val="both"/>
        <w:rPr>
          <w:rFonts w:cstheme="minorHAnsi"/>
          <w:color w:val="auto"/>
          <w:sz w:val="36"/>
          <w:szCs w:val="36"/>
        </w:rPr>
      </w:pPr>
    </w:p>
    <w:p w14:paraId="5100F488" w14:textId="34FCB59B"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XIV. Opis kryteriów, którymi zamawiający będzie się kierował przy wyborze oferty, wraz z podaniem wag tych kryteriów i sposobu oceny ofert:</w:t>
      </w:r>
    </w:p>
    <w:p w14:paraId="2CB1E5D7" w14:textId="22A35E85" w:rsidR="00891F33" w:rsidRPr="000E5E86"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0E5E86" w:rsidRDefault="00E9409E" w:rsidP="00064DFF">
            <w:pPr>
              <w:spacing w:after="0" w:line="240" w:lineRule="auto"/>
              <w:jc w:val="center"/>
              <w:rPr>
                <w:rFonts w:cstheme="minorHAnsi"/>
                <w:color w:val="auto"/>
              </w:rPr>
            </w:pPr>
            <w:r w:rsidRPr="000E5E86">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0E5E86" w:rsidRDefault="000F6C68" w:rsidP="00064DFF">
            <w:pPr>
              <w:spacing w:after="0" w:line="240" w:lineRule="auto"/>
              <w:jc w:val="center"/>
              <w:rPr>
                <w:rFonts w:cstheme="minorHAnsi"/>
                <w:color w:val="auto"/>
              </w:rPr>
            </w:pPr>
            <w:r w:rsidRPr="000E5E86">
              <w:rPr>
                <w:rFonts w:cstheme="minorHAnsi"/>
                <w:color w:val="auto"/>
              </w:rPr>
              <w:t xml:space="preserve">Okres gwarancji i </w:t>
            </w:r>
            <w:r w:rsidR="00F81924" w:rsidRPr="000E5E86">
              <w:rPr>
                <w:rFonts w:cstheme="minorHAnsi"/>
                <w:color w:val="auto"/>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0E5E86">
        <w:rPr>
          <w:rFonts w:asciiTheme="minorHAnsi" w:hAnsiTheme="minorHAnsi" w:cstheme="minorHAnsi"/>
          <w:b w:val="0"/>
          <w:bCs w:val="0"/>
          <w:iCs/>
          <w:color w:val="auto"/>
          <w:sz w:val="22"/>
          <w:szCs w:val="22"/>
        </w:rPr>
        <w:t>Zasady oceny kryterium "Cena" (C)</w:t>
      </w:r>
      <w:bookmarkEnd w:id="4"/>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t xml:space="preserve">Pi (C) =  </w:t>
      </w:r>
      <w:proofErr w:type="spellStart"/>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min</w:t>
      </w:r>
      <w:proofErr w:type="spellEnd"/>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proofErr w:type="spellStart"/>
            <w:r w:rsidRPr="000E5E86">
              <w:rPr>
                <w:rFonts w:asciiTheme="minorHAnsi" w:hAnsiTheme="minorHAnsi" w:cstheme="minorHAnsi"/>
                <w:color w:val="auto"/>
                <w:szCs w:val="22"/>
              </w:rPr>
              <w:t>Cmin</w:t>
            </w:r>
            <w:proofErr w:type="spellEnd"/>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(G)</w:t>
      </w:r>
    </w:p>
    <w:p w14:paraId="5B276B8F" w14:textId="222586D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„Okres udzielonej gwarancji</w:t>
      </w:r>
      <w:r w:rsidR="00200221" w:rsidRPr="000E5E86">
        <w:rPr>
          <w:rFonts w:eastAsia="Calibri" w:cstheme="minorHAnsi"/>
          <w:noProof/>
          <w:color w:val="auto"/>
          <w:lang w:bidi="ar-SA"/>
        </w:rPr>
        <w:t xml:space="preserve"> i rękojmi</w:t>
      </w:r>
      <w:r w:rsidRPr="000E5E86">
        <w:rPr>
          <w:rFonts w:eastAsia="Calibri" w:cstheme="minorHAnsi"/>
          <w:noProof/>
          <w:color w:val="auto"/>
          <w:lang w:bidi="ar-SA"/>
        </w:rPr>
        <w:t>” (G), oferta otrzyma zaokrągloną  do dwóch miejsc po przecinku  ilość punktów wynikającą z działania:</w:t>
      </w:r>
    </w:p>
    <w:p w14:paraId="12563A7F" w14:textId="1AD84850" w:rsidR="00F81924" w:rsidRPr="000E5E86"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0E5E86">
        <w:rPr>
          <w:rFonts w:eastAsia="Calibri" w:cstheme="minorHAnsi"/>
          <w:noProof/>
          <w:color w:val="auto"/>
          <w:lang w:val="en-US" w:bidi="ar-SA"/>
        </w:rPr>
        <w:t>Pi (G) = Gi/Gmax x Max (G)</w:t>
      </w:r>
    </w:p>
    <w:p w14:paraId="110EE30C" w14:textId="13E815AF"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0E5E86">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0E5E86"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ilość  punktów jakie otrzyma oferta  ”i” za kryterium „Okres udzielonej gwarancji </w:t>
            </w:r>
            <w:r w:rsidR="00812A78" w:rsidRPr="000E5E86">
              <w:rPr>
                <w:rFonts w:eastAsia="Calibri" w:cstheme="minorHAnsi"/>
                <w:bCs/>
                <w:noProof/>
                <w:color w:val="auto"/>
                <w:lang w:bidi="ar-SA"/>
              </w:rPr>
              <w:t>i rękojmi</w:t>
            </w:r>
            <w:r w:rsidRPr="000E5E86">
              <w:rPr>
                <w:rFonts w:eastAsia="Calibri" w:cstheme="minorHAnsi"/>
                <w:bCs/>
                <w:noProof/>
                <w:color w:val="auto"/>
                <w:lang w:bidi="ar-SA"/>
              </w:rPr>
              <w:t>”</w:t>
            </w:r>
          </w:p>
        </w:tc>
      </w:tr>
      <w:tr w:rsidR="00F81924" w:rsidRPr="000E5E86"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xml:space="preserve"> w ofercie ”i”;</w:t>
            </w:r>
          </w:p>
        </w:tc>
      </w:tr>
      <w:tr w:rsidR="00F81924" w:rsidRPr="000E5E86"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0E5E86"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Najdłuższy okres udzielonej gwarancji </w:t>
            </w:r>
            <w:r w:rsidR="00812A78" w:rsidRPr="000E5E86">
              <w:rPr>
                <w:rFonts w:eastAsia="Calibri" w:cstheme="minorHAnsi"/>
                <w:bCs/>
                <w:noProof/>
                <w:color w:val="auto"/>
                <w:lang w:bidi="ar-SA"/>
              </w:rPr>
              <w:t xml:space="preserve">i rękojmi </w:t>
            </w:r>
            <w:r w:rsidRPr="000E5E86">
              <w:rPr>
                <w:rFonts w:eastAsia="Calibri" w:cstheme="minorHAnsi"/>
                <w:bCs/>
                <w:noProof/>
                <w:color w:val="auto"/>
                <w:lang w:bidi="ar-SA"/>
              </w:rPr>
              <w:t>/ w miesiącach/ spośród wszystkich ważnych i nie odrzuconych ofert;</w:t>
            </w:r>
          </w:p>
        </w:tc>
      </w:tr>
      <w:tr w:rsidR="00F81924" w:rsidRPr="000E5E86"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maksymalna ilość punktów jakie może otrzymać oferta za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w:t>
            </w:r>
          </w:p>
        </w:tc>
      </w:tr>
    </w:tbl>
    <w:p w14:paraId="36F6E370" w14:textId="77777777" w:rsidR="00A44622" w:rsidRDefault="00A44622"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p>
    <w:p w14:paraId="29FA2ABF" w14:textId="2A1D0934"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UWAGA !</w:t>
      </w:r>
    </w:p>
    <w:p w14:paraId="7D469E60" w14:textId="0E6701E5"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1. Nakrótszy okres udzielonej gwarancji</w:t>
      </w:r>
      <w:r w:rsidR="00812A78" w:rsidRPr="000E5E86">
        <w:rPr>
          <w:rFonts w:eastAsia="Calibri" w:cstheme="minorHAnsi"/>
          <w:b/>
          <w:bCs/>
          <w:iCs/>
          <w:noProof/>
          <w:color w:val="auto"/>
          <w:lang w:bidi="ar-SA"/>
        </w:rPr>
        <w:t xml:space="preserve"> 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36</w:t>
      </w:r>
      <w:r w:rsidRPr="000E5E86">
        <w:rPr>
          <w:rFonts w:eastAsia="Calibri" w:cstheme="minorHAnsi"/>
          <w:b/>
          <w:bCs/>
          <w:iCs/>
          <w:noProof/>
          <w:color w:val="auto"/>
          <w:lang w:bidi="ar-SA"/>
        </w:rPr>
        <w:t xml:space="preserve"> m-cy </w:t>
      </w:r>
    </w:p>
    <w:p w14:paraId="1936C389" w14:textId="606E72B2"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2. Najdłuższy oceniany okres udzielonej gwarancji </w:t>
      </w:r>
      <w:r w:rsidR="00812A78" w:rsidRPr="000E5E86">
        <w:rPr>
          <w:rFonts w:eastAsia="Calibri" w:cstheme="minorHAnsi"/>
          <w:b/>
          <w:bCs/>
          <w:iCs/>
          <w:noProof/>
          <w:color w:val="auto"/>
          <w:lang w:bidi="ar-SA"/>
        </w:rPr>
        <w:t>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64F81F95" w14:textId="38800778"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/w przypadku, gdy Wykonawca udzieli gwarancji </w:t>
      </w:r>
      <w:r w:rsidR="00812A78" w:rsidRPr="000E5E86">
        <w:rPr>
          <w:rFonts w:eastAsia="Calibri" w:cstheme="minorHAnsi"/>
          <w:b/>
          <w:bCs/>
          <w:iCs/>
          <w:noProof/>
          <w:color w:val="auto"/>
          <w:lang w:bidi="ar-SA"/>
        </w:rPr>
        <w:t xml:space="preserve">i rękojmi </w:t>
      </w:r>
      <w:r w:rsidR="006D497E" w:rsidRPr="000E5E86">
        <w:rPr>
          <w:rFonts w:eastAsia="Calibri" w:cstheme="minorHAnsi"/>
          <w:b/>
          <w:bCs/>
          <w:iCs/>
          <w:noProof/>
          <w:color w:val="auto"/>
          <w:lang w:bidi="ar-SA"/>
        </w:rPr>
        <w:t xml:space="preserve">dłuższej niż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 </w:t>
      </w:r>
    </w:p>
    <w:p w14:paraId="1DE0758A" w14:textId="77777777"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Zamawiający przyjmie do oceny oferty okres gwarancji</w:t>
      </w:r>
      <w:r w:rsidR="00812A78" w:rsidRPr="000E5E86">
        <w:rPr>
          <w:rFonts w:eastAsia="Calibri" w:cstheme="minorHAnsi"/>
          <w:b/>
          <w:bCs/>
          <w:iCs/>
          <w:noProof/>
          <w:color w:val="auto"/>
          <w:lang w:bidi="ar-SA"/>
        </w:rPr>
        <w:t xml:space="preserve"> i rekojmi</w:t>
      </w:r>
      <w:r w:rsidR="006D497E"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470A03E0" w14:textId="77777777" w:rsidR="00F81924" w:rsidRPr="000E5E86" w:rsidRDefault="00F81924" w:rsidP="00A44622">
      <w:pPr>
        <w:tabs>
          <w:tab w:val="center" w:pos="4536"/>
          <w:tab w:val="right" w:pos="9072"/>
        </w:tabs>
        <w:spacing w:after="0" w:line="240" w:lineRule="auto"/>
        <w:rPr>
          <w:rFonts w:eastAsia="Calibri" w:cstheme="minorHAnsi"/>
          <w:b/>
          <w:bCs/>
          <w:color w:val="auto"/>
          <w:lang w:eastAsia="pl-PL" w:bidi="ar-SA"/>
        </w:rPr>
      </w:pPr>
      <w:r w:rsidRPr="000E5E86">
        <w:rPr>
          <w:rFonts w:eastAsia="Calibri" w:cstheme="minorHAnsi"/>
          <w:b/>
          <w:bCs/>
          <w:color w:val="auto"/>
          <w:lang w:eastAsia="pl-PL" w:bidi="ar-SA"/>
        </w:rPr>
        <w:t>Liczba punktów określona zostanie na podstawie poniższego wzoru:  C+G</w:t>
      </w:r>
    </w:p>
    <w:p w14:paraId="664392EC" w14:textId="77777777" w:rsidR="00891F33" w:rsidRPr="000E5E86" w:rsidRDefault="00891F33">
      <w:pPr>
        <w:pStyle w:val="Gwka"/>
        <w:spacing w:line="276" w:lineRule="auto"/>
        <w:jc w:val="left"/>
        <w:rPr>
          <w:rFonts w:cstheme="minorHAnsi"/>
          <w:color w:val="auto"/>
          <w:sz w:val="22"/>
          <w:szCs w:val="22"/>
        </w:rPr>
      </w:pP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A44622" w:rsidRDefault="00064DFF">
      <w:pPr>
        <w:pStyle w:val="Nagwek1"/>
        <w:spacing w:before="120" w:after="120" w:line="240" w:lineRule="auto"/>
        <w:rPr>
          <w:rFonts w:asciiTheme="minorHAnsi" w:hAnsiTheme="minorHAnsi" w:cstheme="minorHAnsi"/>
          <w:color w:val="auto"/>
          <w:sz w:val="36"/>
          <w:szCs w:val="36"/>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0E5E86" w:rsidRDefault="00891F33">
      <w:pPr>
        <w:pStyle w:val="Default"/>
        <w:rPr>
          <w:rFonts w:asciiTheme="minorHAnsi" w:hAnsiTheme="minorHAnsi" w:cstheme="minorHAnsi"/>
          <w:b/>
          <w:bCs/>
          <w:color w:val="auto"/>
          <w:sz w:val="22"/>
          <w:szCs w:val="22"/>
        </w:rPr>
      </w:pPr>
    </w:p>
    <w:p w14:paraId="33DDD210" w14:textId="16BCD7C1"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Zamawiający skontaktuje się z wybranym Wykonawcą, w celu uzgodnienia szczegółów zawarcia Umowy, a także innych kwestii związanych ze sprawnym jej zawarciem, w tym w szczególności </w:t>
      </w:r>
      <w:r w:rsidR="00064DFF" w:rsidRPr="000E5E86">
        <w:rPr>
          <w:rFonts w:asciiTheme="minorHAnsi" w:hAnsiTheme="minorHAnsi" w:cstheme="minorHAnsi"/>
          <w:b w:val="0"/>
          <w:i w:val="0"/>
          <w:color w:val="auto"/>
          <w:sz w:val="22"/>
          <w:szCs w:val="22"/>
        </w:rPr>
        <w:br/>
      </w:r>
      <w:r w:rsidRPr="000E5E86">
        <w:rPr>
          <w:rFonts w:asciiTheme="minorHAnsi" w:hAnsiTheme="minorHAnsi" w:cstheme="minorHAnsi"/>
          <w:b w:val="0"/>
          <w:i w:val="0"/>
          <w:color w:val="auto"/>
          <w:sz w:val="22"/>
          <w:szCs w:val="22"/>
        </w:rPr>
        <w:t>z zabezpieczeniem należytego wykonania umowy.</w:t>
      </w:r>
    </w:p>
    <w:p w14:paraId="5FD076C5" w14:textId="788EBB85"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Umowa zostanie zawarta z wybranym Wykonawcą w terminach określonych w art. 94 ustawy </w:t>
      </w:r>
      <w:proofErr w:type="spellStart"/>
      <w:r w:rsidRPr="000E5E86">
        <w:rPr>
          <w:rFonts w:asciiTheme="minorHAnsi" w:hAnsiTheme="minorHAnsi" w:cstheme="minorHAnsi"/>
          <w:b w:val="0"/>
          <w:i w:val="0"/>
          <w:color w:val="auto"/>
          <w:sz w:val="22"/>
          <w:szCs w:val="22"/>
        </w:rPr>
        <w:t>P</w:t>
      </w:r>
      <w:r w:rsidR="00064DFF" w:rsidRPr="000E5E86">
        <w:rPr>
          <w:rFonts w:asciiTheme="minorHAnsi" w:hAnsiTheme="minorHAnsi" w:cstheme="minorHAnsi"/>
          <w:b w:val="0"/>
          <w:i w:val="0"/>
          <w:color w:val="auto"/>
          <w:sz w:val="22"/>
          <w:szCs w:val="22"/>
        </w:rPr>
        <w:t>zp</w:t>
      </w:r>
      <w:proofErr w:type="spellEnd"/>
      <w:r w:rsidRPr="000E5E86">
        <w:rPr>
          <w:rFonts w:asciiTheme="minorHAnsi" w:hAnsiTheme="minorHAnsi" w:cstheme="minorHAnsi"/>
          <w:b w:val="0"/>
          <w:i w:val="0"/>
          <w:color w:val="auto"/>
          <w:sz w:val="22"/>
          <w:szCs w:val="22"/>
        </w:rPr>
        <w:t>.</w:t>
      </w:r>
    </w:p>
    <w:p w14:paraId="2FA52F55" w14:textId="77777777" w:rsidR="000E5E86" w:rsidRPr="00A44622" w:rsidRDefault="000E5E86">
      <w:pPr>
        <w:pStyle w:val="Nagwek1"/>
        <w:spacing w:before="120" w:after="120" w:line="240" w:lineRule="auto"/>
        <w:rPr>
          <w:rFonts w:asciiTheme="minorHAnsi" w:hAnsiTheme="minorHAnsi" w:cstheme="minorHAnsi"/>
          <w:color w:val="auto"/>
          <w:sz w:val="36"/>
          <w:szCs w:val="36"/>
        </w:rPr>
      </w:pPr>
    </w:p>
    <w:p w14:paraId="2A5070C4" w14:textId="2D1C3EE2"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6B02E00C" w14:textId="2A23B6FD" w:rsidR="00891F33" w:rsidRPr="00605045" w:rsidRDefault="00E9409E" w:rsidP="00046D0A">
      <w:pPr>
        <w:pStyle w:val="pkt"/>
        <w:numPr>
          <w:ilvl w:val="0"/>
          <w:numId w:val="30"/>
        </w:numPr>
        <w:spacing w:beforeAutospacing="1" w:afterAutospacing="1" w:line="276" w:lineRule="auto"/>
        <w:ind w:left="426"/>
        <w:rPr>
          <w:rFonts w:asciiTheme="minorHAnsi" w:hAnsiTheme="minorHAnsi" w:cstheme="minorHAnsi"/>
          <w:color w:val="auto"/>
          <w:sz w:val="22"/>
          <w:szCs w:val="22"/>
        </w:rPr>
      </w:pPr>
      <w:r w:rsidRPr="00A44622">
        <w:rPr>
          <w:rFonts w:asciiTheme="minorHAnsi" w:hAnsiTheme="minorHAnsi" w:cstheme="minorHAnsi"/>
          <w:b/>
          <w:bCs/>
          <w:color w:val="auto"/>
          <w:sz w:val="22"/>
          <w:szCs w:val="22"/>
        </w:rPr>
        <w:t xml:space="preserve">Zabezpieczenie ustala się w wysokości </w:t>
      </w:r>
      <w:r w:rsidR="00A44622" w:rsidRPr="00A44622">
        <w:rPr>
          <w:rFonts w:asciiTheme="minorHAnsi" w:hAnsiTheme="minorHAnsi" w:cstheme="minorHAnsi"/>
          <w:b/>
          <w:bCs/>
          <w:color w:val="auto"/>
          <w:sz w:val="22"/>
          <w:szCs w:val="22"/>
        </w:rPr>
        <w:t>5</w:t>
      </w:r>
      <w:r w:rsidRPr="00A44622">
        <w:rPr>
          <w:rFonts w:asciiTheme="minorHAnsi" w:hAnsiTheme="minorHAnsi" w:cstheme="minorHAnsi"/>
          <w:b/>
          <w:bCs/>
          <w:color w:val="auto"/>
          <w:sz w:val="22"/>
          <w:szCs w:val="22"/>
        </w:rPr>
        <w:t>% ceny całkowitej podanej w ofercie</w:t>
      </w:r>
      <w:r w:rsidRPr="00605045">
        <w:rPr>
          <w:rFonts w:asciiTheme="minorHAnsi" w:hAnsiTheme="minorHAnsi" w:cstheme="minorHAnsi"/>
          <w:color w:val="auto"/>
          <w:sz w:val="22"/>
          <w:szCs w:val="22"/>
        </w:rPr>
        <w:t>. Wykonawca wnosi zabezpieczenie przed podpisaniem umowy w sprawie zamówienia publicznego.</w:t>
      </w:r>
    </w:p>
    <w:p w14:paraId="2558BAF0" w14:textId="221FA266" w:rsidR="007D6CB3" w:rsidRPr="00605045" w:rsidRDefault="007D6CB3" w:rsidP="00046D0A">
      <w:pPr>
        <w:pStyle w:val="pkt"/>
        <w:numPr>
          <w:ilvl w:val="0"/>
          <w:numId w:val="30"/>
        </w:numPr>
        <w:spacing w:beforeAutospacing="1"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wnoszone w pieniądzu wpłaca się przelewem na rachunek bankowy zamawiającego: 23 1240 5918 1111 0000 4909 1890. </w:t>
      </w:r>
      <w:r w:rsidRPr="00605045">
        <w:rPr>
          <w:rFonts w:asciiTheme="minorHAnsi" w:hAnsiTheme="minorHAnsi" w:cstheme="minorHAnsi"/>
          <w:color w:val="auto"/>
          <w:sz w:val="22"/>
          <w:szCs w:val="22"/>
        </w:rPr>
        <w:tab/>
      </w:r>
      <w:r w:rsidRPr="00605045">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605045" w:rsidRDefault="00E9409E" w:rsidP="00046D0A">
      <w:pPr>
        <w:pStyle w:val="pkt"/>
        <w:numPr>
          <w:ilvl w:val="0"/>
          <w:numId w:val="30"/>
        </w:numPr>
        <w:spacing w:before="100" w:beforeAutospacing="1" w:after="100"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może być wnoszone w jednej lub w kilku następujących formach, o których mowa w art. 148 ust. 1 </w:t>
      </w:r>
      <w:proofErr w:type="spellStart"/>
      <w:r w:rsidRPr="00605045">
        <w:rPr>
          <w:rFonts w:asciiTheme="minorHAnsi" w:hAnsiTheme="minorHAnsi" w:cstheme="minorHAnsi"/>
          <w:color w:val="auto"/>
          <w:sz w:val="22"/>
          <w:szCs w:val="22"/>
        </w:rPr>
        <w:t>Pzp</w:t>
      </w:r>
      <w:proofErr w:type="spellEnd"/>
      <w:r w:rsidRPr="00605045">
        <w:rPr>
          <w:rFonts w:asciiTheme="minorHAnsi" w:hAnsiTheme="minorHAnsi" w:cstheme="minorHAnsi"/>
          <w:color w:val="auto"/>
          <w:sz w:val="22"/>
          <w:szCs w:val="22"/>
        </w:rPr>
        <w:t>:</w:t>
      </w:r>
    </w:p>
    <w:p w14:paraId="2EB35686" w14:textId="77777777" w:rsidR="00891F33" w:rsidRPr="00605045" w:rsidRDefault="00E9409E" w:rsidP="00046D0A">
      <w:pPr>
        <w:numPr>
          <w:ilvl w:val="1"/>
          <w:numId w:val="31"/>
        </w:numPr>
        <w:spacing w:before="100" w:beforeAutospacing="1" w:after="100" w:afterAutospacing="1" w:line="240" w:lineRule="auto"/>
        <w:ind w:left="851"/>
        <w:jc w:val="both"/>
        <w:rPr>
          <w:rFonts w:cstheme="minorHAnsi"/>
          <w:color w:val="auto"/>
        </w:rPr>
      </w:pPr>
      <w:r w:rsidRPr="00605045">
        <w:rPr>
          <w:rFonts w:cstheme="minorHAnsi"/>
          <w:color w:val="auto"/>
        </w:rPr>
        <w:t>pieniądzu,</w:t>
      </w:r>
    </w:p>
    <w:p w14:paraId="310B275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bankowych,</w:t>
      </w:r>
    </w:p>
    <w:p w14:paraId="2EB927D8"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ubezpieczeniowych,</w:t>
      </w:r>
    </w:p>
    <w:p w14:paraId="103A6436" w14:textId="66ED25C1"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 xml:space="preserve">poręczeniach udzielanych przez podmioty, o których mowa w art. 6b ust. 5 pkt 2 ustawy </w:t>
      </w:r>
      <w:r w:rsidR="006C313D">
        <w:rPr>
          <w:rFonts w:cstheme="minorHAnsi"/>
          <w:color w:val="auto"/>
        </w:rPr>
        <w:br/>
      </w:r>
      <w:r w:rsidRPr="00605045">
        <w:rPr>
          <w:rFonts w:cstheme="minorHAnsi"/>
          <w:color w:val="auto"/>
        </w:rPr>
        <w:t>z dnia 9 listopada 2000 r. o utworzeniu Polskiej Agencji Rozwoju Przedsiębiorczości (</w:t>
      </w:r>
      <w:r w:rsidR="00A44622">
        <w:rPr>
          <w:rFonts w:cstheme="minorHAnsi"/>
          <w:color w:val="auto"/>
        </w:rPr>
        <w:t>t.</w:t>
      </w:r>
      <w:r w:rsidR="006C313D">
        <w:rPr>
          <w:rFonts w:cstheme="minorHAnsi"/>
          <w:color w:val="auto"/>
        </w:rPr>
        <w:t xml:space="preserve"> </w:t>
      </w:r>
      <w:r w:rsidR="00A44622">
        <w:rPr>
          <w:rFonts w:cstheme="minorHAnsi"/>
          <w:color w:val="auto"/>
        </w:rPr>
        <w:t xml:space="preserve">j. </w:t>
      </w:r>
      <w:r w:rsidRPr="00605045">
        <w:rPr>
          <w:rFonts w:cstheme="minorHAnsi"/>
          <w:color w:val="auto"/>
        </w:rPr>
        <w:t>Dz. U. z 20</w:t>
      </w:r>
      <w:r w:rsidR="00A44622">
        <w:rPr>
          <w:rFonts w:cstheme="minorHAnsi"/>
          <w:color w:val="auto"/>
        </w:rPr>
        <w:t xml:space="preserve">20 </w:t>
      </w:r>
      <w:r w:rsidRPr="00605045">
        <w:rPr>
          <w:rFonts w:cstheme="minorHAnsi"/>
          <w:color w:val="auto"/>
        </w:rPr>
        <w:t>r., poz. 2</w:t>
      </w:r>
      <w:r w:rsidR="00A44622">
        <w:rPr>
          <w:rFonts w:cstheme="minorHAnsi"/>
          <w:color w:val="auto"/>
        </w:rPr>
        <w:t>99</w:t>
      </w:r>
      <w:r w:rsidRPr="00605045">
        <w:rPr>
          <w:rFonts w:cstheme="minorHAnsi"/>
          <w:color w:val="auto"/>
        </w:rPr>
        <w:t>).</w:t>
      </w:r>
    </w:p>
    <w:p w14:paraId="2B231DD2" w14:textId="6AB91439" w:rsidR="00891F33" w:rsidRPr="00605045" w:rsidRDefault="00E9409E">
      <w:pPr>
        <w:tabs>
          <w:tab w:val="left" w:pos="1418"/>
        </w:tabs>
        <w:spacing w:beforeAutospacing="1" w:afterAutospacing="1"/>
        <w:jc w:val="both"/>
        <w:rPr>
          <w:rFonts w:cstheme="minorHAnsi"/>
          <w:b/>
          <w:color w:val="auto"/>
        </w:rPr>
      </w:pPr>
      <w:r w:rsidRPr="00605045">
        <w:rPr>
          <w:rFonts w:cstheme="minorHAnsi"/>
          <w:b/>
          <w:color w:val="auto"/>
        </w:rPr>
        <w:t xml:space="preserve">W przypadku wniesienie zabezpieczenia w formach, o których mowa w pkt 3. lit. b) - e) SIWZ </w:t>
      </w:r>
      <w:r w:rsidR="007D6CB3" w:rsidRPr="00605045">
        <w:rPr>
          <w:rFonts w:cstheme="minorHAnsi"/>
          <w:b/>
          <w:color w:val="auto"/>
        </w:rPr>
        <w:br/>
      </w:r>
      <w:r w:rsidRPr="00605045">
        <w:rPr>
          <w:rFonts w:cstheme="minorHAnsi"/>
          <w:b/>
          <w:color w:val="auto"/>
        </w:rPr>
        <w:t xml:space="preserve">(tj. art. 148 ust. 1 pkt 2 - 5 </w:t>
      </w:r>
      <w:proofErr w:type="spellStart"/>
      <w:r w:rsidRPr="00605045">
        <w:rPr>
          <w:rFonts w:cstheme="minorHAnsi"/>
          <w:b/>
          <w:color w:val="auto"/>
        </w:rPr>
        <w:t>Pzp</w:t>
      </w:r>
      <w:proofErr w:type="spellEnd"/>
      <w:r w:rsidRPr="00605045">
        <w:rPr>
          <w:rFonts w:cstheme="minorHAnsi"/>
          <w:b/>
          <w:color w:val="auto"/>
        </w:rPr>
        <w:t>) wykonawca składa oryginał dokumentu potwierdzającego wniesienie zabezpieczenia w tych formach.</w:t>
      </w:r>
    </w:p>
    <w:p w14:paraId="1CCE3263" w14:textId="4E9224C1" w:rsidR="007D6CB3" w:rsidRPr="00605045" w:rsidRDefault="00F714FE"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 zastrzeżeniem ust. 5</w:t>
      </w:r>
      <w:r w:rsidR="00E9409E" w:rsidRPr="00605045">
        <w:rPr>
          <w:rFonts w:asciiTheme="minorHAnsi" w:hAnsiTheme="minorHAnsi" w:cstheme="minorHAnsi"/>
          <w:color w:val="auto"/>
          <w:sz w:val="22"/>
          <w:szCs w:val="22"/>
        </w:rPr>
        <w:t xml:space="preserve"> z treści gwarancji i poręczeń, o których mowa w</w:t>
      </w:r>
      <w:r w:rsidR="00C6034F" w:rsidRPr="00605045">
        <w:rPr>
          <w:rFonts w:asciiTheme="minorHAnsi" w:hAnsiTheme="minorHAnsi" w:cstheme="minorHAnsi"/>
          <w:color w:val="auto"/>
          <w:sz w:val="22"/>
          <w:szCs w:val="22"/>
        </w:rPr>
        <w:t xml:space="preserve"> Rozdziale 16 ust. </w:t>
      </w:r>
      <w:r w:rsidR="00E9409E" w:rsidRPr="00605045">
        <w:rPr>
          <w:rFonts w:asciiTheme="minorHAnsi" w:hAnsiTheme="minorHAnsi" w:cstheme="minorHAnsi"/>
          <w:color w:val="auto"/>
          <w:sz w:val="22"/>
          <w:szCs w:val="22"/>
        </w:rPr>
        <w:t xml:space="preserve">3. lit. b) - e) SIWZ musi wynikać bezwarunkowe, nieodwołalne i na pierwsze pisemne żądanie zamawiającego (beneficjenta), zobowiązanie gwaranta do zapłaty na rzecz zamawiającego kwoty stanowiącej </w:t>
      </w:r>
      <w:r w:rsidR="00A44622">
        <w:rPr>
          <w:rFonts w:asciiTheme="minorHAnsi" w:hAnsiTheme="minorHAnsi" w:cstheme="minorHAnsi"/>
          <w:color w:val="auto"/>
          <w:sz w:val="22"/>
          <w:szCs w:val="22"/>
        </w:rPr>
        <w:t>5</w:t>
      </w:r>
      <w:r w:rsidR="00E9409E" w:rsidRPr="00605045">
        <w:rPr>
          <w:rFonts w:asciiTheme="minorHAnsi" w:hAnsiTheme="minorHAnsi" w:cstheme="minorHAnsi"/>
          <w:color w:val="auto"/>
          <w:sz w:val="22"/>
          <w:szCs w:val="22"/>
        </w:rPr>
        <w:t>% ceny całkowitej podanej w ofercie, z tytułu niewykonania lub nienależytego wykonania umowy w sprawie zamówienia publicznego przez wykonawcę (zobowiązanego).</w:t>
      </w:r>
    </w:p>
    <w:p w14:paraId="7A97A693" w14:textId="1D2D9FFB" w:rsidR="00891F33" w:rsidRPr="00605045" w:rsidRDefault="00305970"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605045">
        <w:rPr>
          <w:rFonts w:asciiTheme="minorHAnsi" w:hAnsiTheme="minorHAnsi" w:cstheme="minorHAnsi"/>
          <w:color w:val="auto"/>
          <w:sz w:val="22"/>
          <w:szCs w:val="22"/>
        </w:rPr>
        <w:t xml:space="preserve"> upływie okresu rękojmi za wady</w:t>
      </w:r>
      <w:r w:rsidRPr="00605045">
        <w:rPr>
          <w:rFonts w:asciiTheme="minorHAnsi" w:hAnsiTheme="minorHAnsi" w:cstheme="minorHAnsi"/>
          <w:color w:val="auto"/>
          <w:sz w:val="22"/>
          <w:szCs w:val="22"/>
        </w:rPr>
        <w:t>.</w:t>
      </w:r>
    </w:p>
    <w:p w14:paraId="26DE43A0" w14:textId="77777777" w:rsidR="00891F33" w:rsidRPr="00605045" w:rsidRDefault="00E9409E" w:rsidP="007D6CB3">
      <w:pPr>
        <w:pStyle w:val="pkt"/>
        <w:spacing w:before="0" w:after="120" w:line="276" w:lineRule="auto"/>
        <w:ind w:left="426" w:hanging="284"/>
        <w:rPr>
          <w:rFonts w:asciiTheme="minorHAnsi" w:hAnsiTheme="minorHAnsi" w:cstheme="minorHAnsi"/>
          <w:color w:val="auto"/>
          <w:sz w:val="22"/>
          <w:szCs w:val="22"/>
        </w:rPr>
      </w:pPr>
      <w:r w:rsidRPr="00605045">
        <w:rPr>
          <w:rFonts w:asciiTheme="minorHAnsi" w:hAnsiTheme="minorHAnsi" w:cstheme="minorHAnsi"/>
          <w:color w:val="auto"/>
          <w:sz w:val="22"/>
          <w:szCs w:val="22"/>
        </w:rPr>
        <w:t>6.  Zamawiający nie wyraża zgody na wniesienie zabezpieczenia:</w:t>
      </w:r>
    </w:p>
    <w:p w14:paraId="37D50C18" w14:textId="77777777" w:rsidR="00891F33" w:rsidRPr="00605045" w:rsidRDefault="00E9409E" w:rsidP="006C313D">
      <w:pPr>
        <w:pStyle w:val="pkt"/>
        <w:numPr>
          <w:ilvl w:val="0"/>
          <w:numId w:val="49"/>
        </w:numPr>
        <w:tabs>
          <w:tab w:val="clear" w:pos="360"/>
        </w:tabs>
        <w:spacing w:before="0" w:after="120" w:line="276" w:lineRule="auto"/>
        <w:ind w:left="709"/>
        <w:rPr>
          <w:rFonts w:asciiTheme="minorHAnsi" w:hAnsiTheme="minorHAnsi" w:cstheme="minorHAnsi"/>
          <w:color w:val="auto"/>
          <w:sz w:val="22"/>
          <w:szCs w:val="22"/>
        </w:rPr>
      </w:pPr>
      <w:r w:rsidRPr="00605045">
        <w:rPr>
          <w:rFonts w:asciiTheme="minorHAnsi" w:hAnsiTheme="minorHAnsi" w:cstheme="minorHAnsi"/>
          <w:color w:val="auto"/>
          <w:sz w:val="22"/>
          <w:szCs w:val="22"/>
        </w:rPr>
        <w:t>w wekslach z poręczeniem wekslowym banku lub spółdzielczej kasy oszczędnościowo - kredytowej,</w:t>
      </w:r>
    </w:p>
    <w:p w14:paraId="033DCCB0" w14:textId="78A69FA4" w:rsidR="00891F33" w:rsidRPr="00605045" w:rsidRDefault="00E9409E" w:rsidP="006C313D">
      <w:pPr>
        <w:pStyle w:val="pkt"/>
        <w:numPr>
          <w:ilvl w:val="0"/>
          <w:numId w:val="49"/>
        </w:numPr>
        <w:tabs>
          <w:tab w:val="clear" w:pos="360"/>
        </w:tabs>
        <w:spacing w:before="0" w:after="120" w:line="276" w:lineRule="auto"/>
        <w:ind w:left="709"/>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na papierach wartościowych emitowanych przez Skarb Państwa lub jednostkę samorządu terytorialnego,</w:t>
      </w:r>
    </w:p>
    <w:p w14:paraId="74E238DA" w14:textId="77777777" w:rsidR="00891F33" w:rsidRPr="00605045" w:rsidRDefault="00E9409E" w:rsidP="006C313D">
      <w:pPr>
        <w:pStyle w:val="pkt"/>
        <w:numPr>
          <w:ilvl w:val="0"/>
          <w:numId w:val="49"/>
        </w:numPr>
        <w:tabs>
          <w:tab w:val="clear" w:pos="360"/>
        </w:tabs>
        <w:spacing w:before="0" w:after="120" w:line="276" w:lineRule="auto"/>
        <w:ind w:left="709"/>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rejestrowego na zasadach określonych w przepisach o zastawie rejestrowym i re</w:t>
      </w:r>
      <w:r w:rsidRPr="00605045">
        <w:rPr>
          <w:rFonts w:asciiTheme="minorHAnsi" w:hAnsiTheme="minorHAnsi" w:cstheme="minorHAnsi"/>
          <w:color w:val="auto"/>
          <w:sz w:val="22"/>
          <w:szCs w:val="22"/>
        </w:rPr>
        <w:softHyphen/>
        <w:t>jestrze zastawów.</w:t>
      </w:r>
    </w:p>
    <w:p w14:paraId="25ABF6E4" w14:textId="77777777" w:rsidR="00891F33" w:rsidRPr="00605045" w:rsidRDefault="00E9409E" w:rsidP="00046D0A">
      <w:pPr>
        <w:pStyle w:val="pkt"/>
        <w:numPr>
          <w:ilvl w:val="0"/>
          <w:numId w:val="15"/>
        </w:numPr>
        <w:spacing w:before="0" w:after="120" w:line="276" w:lineRule="auto"/>
        <w:ind w:left="426" w:hanging="357"/>
        <w:rPr>
          <w:rFonts w:asciiTheme="minorHAnsi" w:hAnsiTheme="minorHAnsi" w:cstheme="minorHAnsi"/>
          <w:color w:val="auto"/>
          <w:sz w:val="22"/>
          <w:szCs w:val="22"/>
        </w:rPr>
      </w:pPr>
      <w:r w:rsidRPr="00605045">
        <w:rPr>
          <w:rFonts w:asciiTheme="minorHAnsi" w:hAnsiTheme="minorHAnsi" w:cstheme="minorHAnsi"/>
          <w:color w:val="auto"/>
          <w:sz w:val="22"/>
          <w:szCs w:val="22"/>
        </w:rPr>
        <w:t>Za zgodą zamawiającego wykonawca może dokonać zmiany formy zabezpieczenia na jedną lub kilka form, o których mowa w</w:t>
      </w:r>
      <w:r w:rsidR="00043D84" w:rsidRPr="00605045">
        <w:rPr>
          <w:rFonts w:asciiTheme="minorHAnsi" w:hAnsiTheme="minorHAnsi" w:cstheme="minorHAnsi"/>
          <w:color w:val="auto"/>
          <w:sz w:val="22"/>
          <w:szCs w:val="22"/>
        </w:rPr>
        <w:t xml:space="preserve"> Rozdziale XVI</w:t>
      </w:r>
      <w:r w:rsidRPr="00605045">
        <w:rPr>
          <w:rFonts w:asciiTheme="minorHAnsi" w:hAnsiTheme="minorHAnsi" w:cstheme="minorHAnsi"/>
          <w:color w:val="auto"/>
          <w:sz w:val="22"/>
          <w:szCs w:val="22"/>
        </w:rPr>
        <w:t xml:space="preserve"> </w:t>
      </w:r>
      <w:r w:rsidR="00C6034F" w:rsidRPr="00605045">
        <w:rPr>
          <w:rFonts w:asciiTheme="minorHAnsi" w:hAnsiTheme="minorHAnsi" w:cstheme="minorHAnsi"/>
          <w:color w:val="auto"/>
          <w:sz w:val="22"/>
          <w:szCs w:val="22"/>
        </w:rPr>
        <w:t>ust.</w:t>
      </w:r>
      <w:r w:rsidRPr="00605045">
        <w:rPr>
          <w:rFonts w:asciiTheme="minorHAnsi" w:hAnsiTheme="minorHAnsi" w:cstheme="minorHAnsi"/>
          <w:color w:val="auto"/>
          <w:sz w:val="22"/>
          <w:szCs w:val="22"/>
        </w:rPr>
        <w:t xml:space="preserve"> 3. SIWZ. Zmiana formy zabezpieczenia musi być dokonana z zachowa</w:t>
      </w:r>
      <w:r w:rsidRPr="00605045">
        <w:rPr>
          <w:rFonts w:asciiTheme="minorHAnsi" w:hAnsiTheme="minorHAnsi" w:cstheme="minorHAnsi"/>
          <w:color w:val="auto"/>
          <w:sz w:val="22"/>
          <w:szCs w:val="22"/>
        </w:rPr>
        <w:softHyphen/>
        <w:t>niem ciągłości zabezpieczenia i bez zmniejszenia jego wysokości.</w:t>
      </w:r>
    </w:p>
    <w:p w14:paraId="512B3E67" w14:textId="5EF00A60" w:rsidR="00891F33" w:rsidRPr="006C313D" w:rsidRDefault="00E9409E" w:rsidP="006C313D">
      <w:pPr>
        <w:pStyle w:val="Akapitzlist"/>
        <w:numPr>
          <w:ilvl w:val="0"/>
          <w:numId w:val="15"/>
        </w:numPr>
        <w:tabs>
          <w:tab w:val="left" w:pos="4298"/>
        </w:tabs>
        <w:spacing w:beforeAutospacing="1" w:afterAutospacing="1"/>
        <w:ind w:left="426"/>
        <w:jc w:val="both"/>
        <w:rPr>
          <w:rFonts w:cstheme="minorHAnsi"/>
          <w:color w:val="auto"/>
        </w:rPr>
      </w:pPr>
      <w:r w:rsidRPr="006C313D">
        <w:rPr>
          <w:rFonts w:cstheme="minorHAnsi"/>
          <w:color w:val="auto"/>
        </w:rPr>
        <w:t xml:space="preserve">Z dokumentu stwierdzającego wniesienie zabezpieczenia w formie innej niż w pieniądzu, musi wynikać, że zabezpieczenie dotyczy należytego wykonania umowy w sprawie zamówienia publicznego na </w:t>
      </w:r>
      <w:r w:rsidR="00605045" w:rsidRPr="006C313D">
        <w:rPr>
          <w:rFonts w:cstheme="minorHAnsi"/>
          <w:color w:val="auto"/>
        </w:rPr>
        <w:t xml:space="preserve">„Przebudowę </w:t>
      </w:r>
      <w:r w:rsidR="006C313D" w:rsidRPr="006C313D">
        <w:rPr>
          <w:rFonts w:cstheme="minorHAnsi"/>
          <w:color w:val="auto"/>
        </w:rPr>
        <w:t xml:space="preserve">ul. Wróblej na odcinku Jaskółcza-Sokola oraz ul. Sokolej w Podkowie </w:t>
      </w:r>
      <w:r w:rsidR="00605045" w:rsidRPr="006C313D">
        <w:rPr>
          <w:rFonts w:cstheme="minorHAnsi"/>
          <w:color w:val="auto"/>
        </w:rPr>
        <w:t xml:space="preserve">Leśnej” </w:t>
      </w:r>
      <w:r w:rsidR="007D6CB3" w:rsidRPr="006C313D">
        <w:rPr>
          <w:rFonts w:eastAsia="Times New Roman" w:cstheme="minorHAnsi"/>
          <w:color w:val="auto"/>
          <w:lang w:eastAsia="pl-PL"/>
        </w:rPr>
        <w:t>– o</w:t>
      </w:r>
      <w:r w:rsidRPr="006C313D">
        <w:rPr>
          <w:rFonts w:cstheme="minorHAnsi"/>
          <w:color w:val="auto"/>
        </w:rPr>
        <w:t>znaczenie sprawy:</w:t>
      </w:r>
      <w:r w:rsidR="007D6CB3" w:rsidRPr="006C313D">
        <w:rPr>
          <w:rFonts w:cstheme="minorHAnsi"/>
          <w:color w:val="auto"/>
        </w:rPr>
        <w:t xml:space="preserve"> ZP.271.</w:t>
      </w:r>
      <w:r w:rsidR="00047F79" w:rsidRPr="006C313D">
        <w:rPr>
          <w:rFonts w:cstheme="minorHAnsi"/>
          <w:color w:val="auto"/>
        </w:rPr>
        <w:t>1</w:t>
      </w:r>
      <w:r w:rsidR="006C313D">
        <w:rPr>
          <w:rFonts w:cstheme="minorHAnsi"/>
          <w:color w:val="auto"/>
        </w:rPr>
        <w:t>4</w:t>
      </w:r>
      <w:r w:rsidR="00605045" w:rsidRPr="006C313D">
        <w:rPr>
          <w:rFonts w:cstheme="minorHAnsi"/>
          <w:color w:val="auto"/>
        </w:rPr>
        <w:t>.2020</w:t>
      </w:r>
      <w:r w:rsidRPr="006C313D">
        <w:rPr>
          <w:rFonts w:cstheme="minorHAnsi"/>
          <w:color w:val="auto"/>
        </w:rPr>
        <w:t>”.</w:t>
      </w:r>
    </w:p>
    <w:p w14:paraId="0305CA64" w14:textId="7B873688" w:rsidR="00891F33" w:rsidRPr="00281FC0" w:rsidRDefault="00E9409E" w:rsidP="00046D0A">
      <w:pPr>
        <w:pStyle w:val="pkt"/>
        <w:numPr>
          <w:ilvl w:val="0"/>
          <w:numId w:val="15"/>
        </w:numPr>
        <w:spacing w:before="120" w:after="120" w:line="276" w:lineRule="auto"/>
        <w:ind w:left="425" w:hanging="357"/>
        <w:rPr>
          <w:rFonts w:asciiTheme="minorHAnsi" w:hAnsiTheme="minorHAnsi" w:cstheme="minorHAnsi"/>
          <w:color w:val="auto"/>
          <w:sz w:val="22"/>
          <w:szCs w:val="22"/>
        </w:rPr>
      </w:pPr>
      <w:r w:rsidRPr="00281FC0">
        <w:rPr>
          <w:rFonts w:asciiTheme="minorHAnsi" w:hAnsiTheme="minorHAnsi" w:cstheme="minorHAnsi"/>
          <w:color w:val="auto"/>
          <w:sz w:val="22"/>
          <w:szCs w:val="22"/>
        </w:rPr>
        <w:t>Zamawiający nie wyraża zgody na tworzenie zabezpieczenia przez potrącenia z należności za częściowo wykonane roboty budowlane.</w:t>
      </w:r>
    </w:p>
    <w:p w14:paraId="1032110F" w14:textId="77777777" w:rsidR="00891F33" w:rsidRPr="00281FC0" w:rsidRDefault="00E9409E" w:rsidP="00046D0A">
      <w:pPr>
        <w:pStyle w:val="pkt"/>
        <w:numPr>
          <w:ilvl w:val="0"/>
          <w:numId w:val="15"/>
        </w:numPr>
        <w:spacing w:before="100" w:beforeAutospacing="1" w:after="120" w:line="276" w:lineRule="auto"/>
        <w:ind w:left="426" w:hanging="357"/>
        <w:rPr>
          <w:rFonts w:asciiTheme="minorHAnsi" w:hAnsiTheme="minorHAnsi" w:cstheme="minorHAnsi"/>
          <w:color w:val="auto"/>
          <w:sz w:val="22"/>
          <w:szCs w:val="22"/>
        </w:rPr>
      </w:pPr>
      <w:r w:rsidRPr="00281FC0">
        <w:rPr>
          <w:rFonts w:asciiTheme="minorHAnsi" w:hAnsiTheme="minorHAnsi" w:cstheme="minorHAnsi"/>
          <w:bCs/>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281FC0" w:rsidRDefault="00E9409E" w:rsidP="00046D0A">
      <w:pPr>
        <w:pStyle w:val="pkt"/>
        <w:numPr>
          <w:ilvl w:val="0"/>
          <w:numId w:val="15"/>
        </w:numPr>
        <w:spacing w:beforeAutospacing="1" w:afterAutospacing="1" w:line="276" w:lineRule="auto"/>
        <w:ind w:left="426"/>
        <w:rPr>
          <w:rFonts w:asciiTheme="minorHAnsi" w:hAnsiTheme="minorHAnsi" w:cstheme="minorHAnsi"/>
          <w:color w:val="auto"/>
          <w:sz w:val="22"/>
          <w:szCs w:val="22"/>
        </w:rPr>
      </w:pPr>
      <w:r w:rsidRPr="00281FC0">
        <w:rPr>
          <w:rFonts w:asciiTheme="minorHAnsi" w:hAnsiTheme="minorHAnsi" w:cstheme="minorHAnsi"/>
          <w:bCs/>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1B0D6C7" w14:textId="74647D6C" w:rsidR="00D3065D" w:rsidRPr="00A44622" w:rsidRDefault="00D3065D">
      <w:pPr>
        <w:spacing w:after="0"/>
        <w:rPr>
          <w:rFonts w:eastAsiaTheme="majorEastAsia" w:cstheme="minorHAnsi"/>
          <w:b/>
          <w:bCs/>
          <w:color w:val="auto"/>
          <w:sz w:val="24"/>
          <w:szCs w:val="24"/>
        </w:rPr>
      </w:pP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7777777" w:rsidR="00891F33" w:rsidRPr="00281FC0" w:rsidRDefault="00E9409E">
      <w:pPr>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załączniku nr  5 do SIWZ. </w:t>
      </w:r>
    </w:p>
    <w:p w14:paraId="3E1267F1" w14:textId="77777777" w:rsidR="007D6CB3" w:rsidRPr="00A44622" w:rsidRDefault="007D6CB3" w:rsidP="00EC58CC">
      <w:pPr>
        <w:pStyle w:val="Nagwek1"/>
        <w:spacing w:before="120" w:after="120" w:line="240" w:lineRule="auto"/>
        <w:jc w:val="both"/>
        <w:rPr>
          <w:rFonts w:asciiTheme="minorHAnsi" w:hAnsiTheme="minorHAnsi" w:cstheme="minorHAnsi"/>
          <w:color w:val="auto"/>
          <w:sz w:val="32"/>
          <w:szCs w:val="32"/>
        </w:rPr>
      </w:pPr>
    </w:p>
    <w:p w14:paraId="6B4D0C5C" w14:textId="15379F3C" w:rsidR="00891F33"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11E48FD9" w14:textId="77777777" w:rsidR="00A44622" w:rsidRPr="00A44622" w:rsidRDefault="00A44622" w:rsidP="00EC58CC">
      <w:pPr>
        <w:pStyle w:val="Nagwek1"/>
        <w:spacing w:before="120" w:after="120" w:line="240" w:lineRule="auto"/>
        <w:jc w:val="both"/>
        <w:rPr>
          <w:rFonts w:asciiTheme="minorHAnsi" w:hAnsiTheme="minorHAnsi" w:cstheme="minorHAnsi"/>
          <w:color w:val="auto"/>
          <w:sz w:val="12"/>
          <w:szCs w:val="12"/>
        </w:rPr>
      </w:pPr>
    </w:p>
    <w:p w14:paraId="05E01DD6" w14:textId="4683A9E9"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 xml:space="preserve">Odwołanie powinno wskazywać czynność lub zaniechanie czynności zamawiającego, której zarzuca się niezgodność z przepisami </w:t>
      </w:r>
      <w:proofErr w:type="spellStart"/>
      <w:r w:rsidRPr="00281FC0">
        <w:rPr>
          <w:rFonts w:cstheme="minorHAnsi"/>
          <w:color w:val="auto"/>
        </w:rPr>
        <w:t>Pzp</w:t>
      </w:r>
      <w:proofErr w:type="spellEnd"/>
      <w:r w:rsidRPr="00281FC0">
        <w:rPr>
          <w:rFonts w:cstheme="minorHAnsi"/>
          <w:color w:val="auto"/>
        </w:rPr>
        <w:t>, zawierać zwięzłe przedstawienie zarzutów, określać żądanie oraz wskazywać okoliczności faktyczne i prawne uzasadniające wniesienie odwołania.</w:t>
      </w:r>
    </w:p>
    <w:p w14:paraId="531ECCB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692C1542"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BC569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281FC0">
        <w:rPr>
          <w:rFonts w:cstheme="minorHAnsi"/>
          <w:color w:val="auto"/>
        </w:rPr>
        <w:t>Pzp</w:t>
      </w:r>
      <w:proofErr w:type="spellEnd"/>
      <w:r w:rsidRPr="00281FC0">
        <w:rPr>
          <w:rFonts w:cstheme="minorHAnsi"/>
          <w:color w:val="auto"/>
        </w:rPr>
        <w:t xml:space="preserve"> albo w terminie 10 dni - jeżeli zostały przesłane w inny sposób - w przypadku gdy wartość zamówienia jest mniejsza niż kwoty określone w przepisach wydanych na podstawie art. 11 ust. 8 </w:t>
      </w:r>
      <w:proofErr w:type="spellStart"/>
      <w:r w:rsidRPr="00281FC0">
        <w:rPr>
          <w:rFonts w:cstheme="minorHAnsi"/>
          <w:color w:val="auto"/>
        </w:rPr>
        <w:t>Pzp</w:t>
      </w:r>
      <w:proofErr w:type="spellEnd"/>
      <w:r w:rsidRPr="00281FC0">
        <w:rPr>
          <w:rFonts w:cstheme="minorHAnsi"/>
          <w:color w:val="auto"/>
        </w:rPr>
        <w:t>.</w:t>
      </w:r>
    </w:p>
    <w:p w14:paraId="1754F3FC"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 przypadku wniesienia odwołania po upływie terminu składania ofert bieg terminu związania ofertą ulega zawieszeniu do czasu ogłoszenia przez Krajową Izbę Odwoławczą orzeczenia.</w:t>
      </w:r>
    </w:p>
    <w:p w14:paraId="300A2A15"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5BE2E99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59502D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2E90300E"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Jeżeli koniec terminu do wykonania czynności przypada na sobotę lub dzień ustawowo wolny od pracy, termin upływa dnia następnego po dniu lub dniach wolnych od pracy.</w:t>
      </w:r>
    </w:p>
    <w:p w14:paraId="6C9059C8" w14:textId="77777777" w:rsidR="007D6CB3" w:rsidRPr="00281FC0" w:rsidRDefault="007D6CB3" w:rsidP="00A44622">
      <w:pPr>
        <w:pStyle w:val="Akapitzlist"/>
        <w:spacing w:after="0" w:line="240" w:lineRule="auto"/>
        <w:ind w:left="426"/>
        <w:rPr>
          <w:rFonts w:cstheme="minorHAnsi"/>
          <w:b/>
          <w:color w:val="auto"/>
        </w:rPr>
      </w:pPr>
    </w:p>
    <w:p w14:paraId="72C7BBE8" w14:textId="577F4522" w:rsidR="007D6CB3" w:rsidRPr="00281FC0" w:rsidRDefault="00B67946" w:rsidP="00A44622">
      <w:pPr>
        <w:pStyle w:val="Akapitzlist"/>
        <w:spacing w:after="0" w:line="240" w:lineRule="auto"/>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 xml:space="preserve">198g </w:t>
      </w:r>
      <w:proofErr w:type="spellStart"/>
      <w:r w:rsidRPr="00281FC0">
        <w:rPr>
          <w:rStyle w:val="alb"/>
          <w:rFonts w:cstheme="minorHAnsi"/>
          <w:b/>
          <w:color w:val="auto"/>
        </w:rPr>
        <w:t>Pzp</w:t>
      </w:r>
      <w:proofErr w:type="spellEnd"/>
      <w:r w:rsidRPr="00281FC0">
        <w:rPr>
          <w:rStyle w:val="alb"/>
          <w:rFonts w:cstheme="minorHAnsi"/>
          <w:b/>
          <w:color w:val="auto"/>
        </w:rPr>
        <w:t>.</w:t>
      </w:r>
    </w:p>
    <w:p w14:paraId="488C1566" w14:textId="77777777" w:rsidR="00B27F27" w:rsidRPr="00C15BC8" w:rsidRDefault="00B27F27" w:rsidP="00B27F27">
      <w:pPr>
        <w:pStyle w:val="Akapitzlist"/>
        <w:spacing w:before="100" w:beforeAutospacing="1" w:after="100" w:afterAutospacing="1"/>
        <w:ind w:left="426"/>
        <w:jc w:val="both"/>
        <w:rPr>
          <w:rFonts w:cstheme="minorHAnsi"/>
          <w:color w:val="auto"/>
          <w:sz w:val="12"/>
          <w:szCs w:val="12"/>
        </w:rPr>
      </w:pP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50FA1127"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w:t>
      </w:r>
      <w:r w:rsidR="00A44622">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urzadmiasta@podkowalesna.pl   </w:t>
      </w:r>
    </w:p>
    <w:p w14:paraId="673427C3"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73415C4F"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 xml:space="preserve">Pani/Pana dane osobowe przetwarzane będą na podstawie art. 6 ust. 1 lit. c RODO w celu związanym z przedmiotowym postępowaniem </w:t>
      </w:r>
      <w:r w:rsidR="00A44622" w:rsidRPr="00A44622">
        <w:rPr>
          <w:rFonts w:eastAsia="Times New Roman" w:cstheme="minorHAnsi"/>
          <w:b/>
          <w:bCs/>
          <w:color w:val="auto"/>
          <w:lang w:eastAsia="pl-PL" w:bidi="ar-SA"/>
        </w:rPr>
        <w:t>(</w:t>
      </w:r>
      <w:r w:rsidR="00A44622">
        <w:rPr>
          <w:rFonts w:eastAsia="Times New Roman" w:cstheme="minorHAnsi"/>
          <w:b/>
          <w:bCs/>
          <w:color w:val="auto"/>
          <w:lang w:eastAsia="pl-PL" w:bidi="ar-SA"/>
        </w:rPr>
        <w:t xml:space="preserve">oznaczenie sprawy: </w:t>
      </w:r>
      <w:r w:rsidR="00A44622" w:rsidRPr="00A44622">
        <w:rPr>
          <w:rFonts w:eastAsia="Times New Roman" w:cstheme="minorHAnsi"/>
          <w:b/>
          <w:bCs/>
          <w:color w:val="auto"/>
          <w:lang w:eastAsia="pl-PL" w:bidi="ar-SA"/>
        </w:rPr>
        <w:t>ZP.271.</w:t>
      </w:r>
      <w:r w:rsidR="00047F79">
        <w:rPr>
          <w:rFonts w:eastAsia="Times New Roman" w:cstheme="minorHAnsi"/>
          <w:b/>
          <w:bCs/>
          <w:color w:val="auto"/>
          <w:lang w:eastAsia="pl-PL" w:bidi="ar-SA"/>
        </w:rPr>
        <w:t>1</w:t>
      </w:r>
      <w:r w:rsidR="006C313D">
        <w:rPr>
          <w:rFonts w:eastAsia="Times New Roman" w:cstheme="minorHAnsi"/>
          <w:b/>
          <w:bCs/>
          <w:color w:val="auto"/>
          <w:lang w:eastAsia="pl-PL" w:bidi="ar-SA"/>
        </w:rPr>
        <w:t>4</w:t>
      </w:r>
      <w:r w:rsidR="00A44622" w:rsidRPr="00A44622">
        <w:rPr>
          <w:rFonts w:eastAsia="Times New Roman" w:cstheme="minorHAnsi"/>
          <w:b/>
          <w:bCs/>
          <w:color w:val="auto"/>
          <w:lang w:eastAsia="pl-PL" w:bidi="ar-SA"/>
        </w:rPr>
        <w:t xml:space="preserve">.2020) </w:t>
      </w:r>
      <w:r w:rsidRPr="00281FC0">
        <w:rPr>
          <w:rFonts w:eastAsia="Times New Roman" w:cstheme="minorHAnsi"/>
          <w:color w:val="auto"/>
          <w:lang w:eastAsia="pl-PL" w:bidi="ar-SA"/>
        </w:rPr>
        <w:t>o udzielenie zamówienia publicznego prowadzonym w trybie przetargu nieograniczonego.</w:t>
      </w:r>
    </w:p>
    <w:p w14:paraId="242A4B3F" w14:textId="2D7F2588"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r w:rsidR="00A44622">
        <w:rPr>
          <w:rFonts w:eastAsia="Times New Roman" w:cstheme="minorHAnsi"/>
          <w:color w:val="auto"/>
          <w:lang w:eastAsia="pl-PL" w:bidi="ar-SA"/>
        </w:rPr>
        <w:t>t.</w:t>
      </w:r>
      <w:r w:rsidR="006C313D">
        <w:rPr>
          <w:rFonts w:eastAsia="Times New Roman" w:cstheme="minorHAnsi"/>
          <w:color w:val="auto"/>
          <w:lang w:eastAsia="pl-PL" w:bidi="ar-SA"/>
        </w:rPr>
        <w:t xml:space="preserve"> </w:t>
      </w:r>
      <w:r w:rsidR="00A44622">
        <w:rPr>
          <w:rFonts w:eastAsia="Times New Roman" w:cstheme="minorHAnsi"/>
          <w:color w:val="auto"/>
          <w:lang w:eastAsia="pl-PL" w:bidi="ar-SA"/>
        </w:rPr>
        <w:t xml:space="preserve">j. </w:t>
      </w:r>
      <w:r w:rsidRPr="00281FC0">
        <w:rPr>
          <w:rFonts w:eastAsia="Times New Roman" w:cstheme="minorHAnsi"/>
          <w:color w:val="auto"/>
          <w:lang w:eastAsia="pl-PL" w:bidi="ar-SA"/>
        </w:rPr>
        <w:t>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xml:space="preserve">) dalej „ustawa </w:t>
      </w:r>
      <w:proofErr w:type="spellStart"/>
      <w:r w:rsidRPr="00281FC0">
        <w:rPr>
          <w:rFonts w:eastAsia="Times New Roman" w:cstheme="minorHAnsi"/>
          <w:color w:val="auto"/>
          <w:lang w:eastAsia="pl-PL" w:bidi="ar-SA"/>
        </w:rPr>
        <w:t>Pzp</w:t>
      </w:r>
      <w:proofErr w:type="spellEnd"/>
      <w:r w:rsidRPr="00281FC0">
        <w:rPr>
          <w:rFonts w:eastAsia="Times New Roman" w:cstheme="minorHAnsi"/>
          <w:color w:val="auto"/>
          <w:lang w:eastAsia="pl-PL" w:bidi="ar-SA"/>
        </w:rPr>
        <w:t>”,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C15BC8" w:rsidRDefault="00843AE8">
      <w:pPr>
        <w:pStyle w:val="Nagwek1"/>
        <w:spacing w:before="120" w:after="120" w:line="240" w:lineRule="auto"/>
        <w:rPr>
          <w:rFonts w:asciiTheme="minorHAnsi" w:hAnsiTheme="minorHAnsi" w:cstheme="minorHAnsi"/>
          <w:color w:val="auto"/>
          <w:sz w:val="32"/>
          <w:szCs w:val="32"/>
        </w:rPr>
      </w:pP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11718544" w14:textId="5A9BE426"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dopuszcza składania ofert częściowych. </w:t>
      </w:r>
    </w:p>
    <w:p w14:paraId="2B2A2918" w14:textId="77777777" w:rsidR="00843AE8"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01B7F38E"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w:t>
      </w:r>
      <w:r w:rsidR="00BB6049" w:rsidRPr="00BB6049">
        <w:rPr>
          <w:rFonts w:cstheme="minorHAnsi"/>
          <w:color w:val="auto"/>
        </w:rPr>
        <w:br/>
      </w:r>
      <w:r w:rsidRPr="00BB6049">
        <w:rPr>
          <w:rFonts w:cstheme="minorHAnsi"/>
          <w:color w:val="auto"/>
        </w:rPr>
        <w:t xml:space="preserve">a wykonawcą prowadzone będą tylko w walucie polskiej (PLN). </w:t>
      </w:r>
    </w:p>
    <w:p w14:paraId="6EF3E477" w14:textId="0EC99AA0"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zwrotu kosztów udziału w postępowaniu. </w:t>
      </w:r>
    </w:p>
    <w:p w14:paraId="4DFB0486" w14:textId="1A6947B6"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BB6049">
        <w:rPr>
          <w:rFonts w:cstheme="minorHAnsi"/>
          <w:color w:val="auto"/>
        </w:rPr>
        <w:t>oraz podania firm podwykonawców (o ile są znane).</w:t>
      </w:r>
    </w:p>
    <w:p w14:paraId="20D0DC50" w14:textId="77777777" w:rsidR="00A44622" w:rsidRDefault="00A44622">
      <w:pPr>
        <w:pStyle w:val="Nagwek1"/>
        <w:spacing w:before="120" w:after="120" w:line="240" w:lineRule="auto"/>
        <w:rPr>
          <w:rFonts w:asciiTheme="minorHAnsi" w:hAnsiTheme="minorHAnsi" w:cstheme="minorHAnsi"/>
          <w:color w:val="auto"/>
          <w:sz w:val="22"/>
          <w:szCs w:val="22"/>
        </w:rPr>
      </w:pPr>
    </w:p>
    <w:p w14:paraId="31E96CA3" w14:textId="187D7A7D"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 xml:space="preserve">Formularz ofertowy </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BB6049" w:rsidRDefault="00F13AE4" w:rsidP="00A44622">
            <w:pPr>
              <w:tabs>
                <w:tab w:val="right" w:leader="dot" w:pos="8820"/>
              </w:tabs>
              <w:spacing w:before="120" w:after="0" w:line="240" w:lineRule="auto"/>
              <w:ind w:left="274" w:right="178"/>
              <w:jc w:val="both"/>
              <w:rPr>
                <w:rFonts w:cstheme="minorHAnsi"/>
                <w:color w:val="auto"/>
              </w:rPr>
            </w:pPr>
            <w:r w:rsidRPr="00BB6049">
              <w:rPr>
                <w:rFonts w:cstheme="minorHAnsi"/>
                <w:color w:val="auto"/>
              </w:rPr>
              <w:t>Oświadczenie Wykonawcy dotyczące przesłanek wykluczenia z postępowania</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Wykonawcy dotyczące spełniania warunków udziału w postępowaniu</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o przynależności lub braku przynależności do tej samej grupy kapitałowej</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BB6049" w:rsidRDefault="00E9409E" w:rsidP="00DA2735">
            <w:pPr>
              <w:spacing w:before="120" w:after="0" w:line="240" w:lineRule="auto"/>
              <w:jc w:val="center"/>
              <w:rPr>
                <w:rFonts w:cstheme="minorHAnsi"/>
                <w:color w:val="auto"/>
              </w:rPr>
            </w:pPr>
            <w:r w:rsidRPr="00BB6049">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BB6049" w:rsidRDefault="00E9409E" w:rsidP="00DA2735">
            <w:pPr>
              <w:spacing w:before="120" w:after="0" w:line="240" w:lineRule="auto"/>
              <w:ind w:left="274"/>
              <w:rPr>
                <w:rFonts w:cstheme="minorHAnsi"/>
                <w:iCs/>
                <w:color w:val="auto"/>
              </w:rPr>
            </w:pPr>
            <w:r w:rsidRPr="00BB6049">
              <w:rPr>
                <w:rFonts w:cstheme="minorHAnsi"/>
                <w:iCs/>
                <w:color w:val="auto"/>
              </w:rPr>
              <w:t>Wzór umowy</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BB6049" w:rsidRDefault="00C75923" w:rsidP="00DA2735">
            <w:pPr>
              <w:spacing w:before="120" w:after="0" w:line="240" w:lineRule="auto"/>
              <w:jc w:val="center"/>
              <w:rPr>
                <w:rFonts w:cstheme="minorHAnsi"/>
                <w:color w:val="auto"/>
              </w:rPr>
            </w:pPr>
            <w:r w:rsidRPr="00BB6049">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BB6049" w:rsidRDefault="004778AB" w:rsidP="00DA2735">
            <w:pPr>
              <w:tabs>
                <w:tab w:val="right" w:leader="dot" w:pos="8820"/>
              </w:tabs>
              <w:spacing w:before="120" w:after="0" w:line="240" w:lineRule="auto"/>
              <w:ind w:left="274"/>
              <w:rPr>
                <w:rFonts w:cstheme="minorHAnsi"/>
                <w:color w:val="auto"/>
              </w:rPr>
            </w:pPr>
            <w:r w:rsidRPr="00BB6049">
              <w:rPr>
                <w:rFonts w:cstheme="minorHAnsi"/>
                <w:color w:val="auto"/>
              </w:rPr>
              <w:t>Wykaz wykonanych robót budowlanych</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Wykaz osób</w:t>
            </w:r>
          </w:p>
        </w:tc>
      </w:tr>
      <w:tr w:rsidR="00F13AE4" w:rsidRPr="00BB6049"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BB6049" w:rsidRDefault="002378B0"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BB6049" w:rsidRDefault="002378B0" w:rsidP="00DA2735">
            <w:pPr>
              <w:spacing w:before="120" w:after="0" w:line="240" w:lineRule="auto"/>
              <w:jc w:val="center"/>
              <w:rPr>
                <w:rFonts w:cstheme="minorHAnsi"/>
                <w:color w:val="auto"/>
              </w:rPr>
            </w:pPr>
            <w:r w:rsidRPr="00BB6049">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BB6049" w:rsidDel="00F13AE4" w:rsidRDefault="002378B0" w:rsidP="00DA2735">
            <w:pPr>
              <w:tabs>
                <w:tab w:val="right" w:leader="dot" w:pos="8820"/>
              </w:tabs>
              <w:spacing w:before="120" w:after="0" w:line="240" w:lineRule="auto"/>
              <w:ind w:left="274"/>
              <w:rPr>
                <w:rFonts w:cstheme="minorHAnsi"/>
                <w:color w:val="auto"/>
              </w:rPr>
            </w:pPr>
            <w:r w:rsidRPr="00BB6049">
              <w:rPr>
                <w:rFonts w:cstheme="minorHAnsi"/>
                <w:color w:val="auto"/>
              </w:rPr>
              <w:t>Dokumentacja projektowa</w:t>
            </w:r>
          </w:p>
        </w:tc>
      </w:tr>
      <w:tr w:rsidR="00A44622" w:rsidRPr="00BB6049" w14:paraId="67CE740D"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8B2130" w14:textId="564FA6A0" w:rsidR="00A44622" w:rsidRPr="00BB6049" w:rsidRDefault="00A44622" w:rsidP="00DA2735">
            <w:pPr>
              <w:spacing w:before="120" w:after="0" w:line="240" w:lineRule="auto"/>
              <w:jc w:val="center"/>
              <w:rPr>
                <w:rFonts w:cstheme="minorHAnsi"/>
                <w:color w:val="auto"/>
              </w:rPr>
            </w:pPr>
            <w:r>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51F49" w14:textId="48B82C87" w:rsidR="00A44622" w:rsidRPr="00BB6049" w:rsidRDefault="00A44622" w:rsidP="00DA2735">
            <w:pPr>
              <w:spacing w:before="120" w:after="0" w:line="240" w:lineRule="auto"/>
              <w:jc w:val="center"/>
              <w:rPr>
                <w:rFonts w:cstheme="minorHAnsi"/>
                <w:color w:val="auto"/>
              </w:rPr>
            </w:pPr>
            <w:r>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0DD5C4" w14:textId="74FFFF9A" w:rsidR="00A44622" w:rsidRPr="00BB6049" w:rsidRDefault="00A44622" w:rsidP="00DA2735">
            <w:pPr>
              <w:tabs>
                <w:tab w:val="right" w:leader="dot" w:pos="8820"/>
              </w:tabs>
              <w:spacing w:before="120" w:after="0" w:line="240" w:lineRule="auto"/>
              <w:ind w:left="274"/>
              <w:rPr>
                <w:rFonts w:cstheme="minorHAnsi"/>
                <w:color w:val="auto"/>
              </w:rPr>
            </w:pPr>
            <w:r w:rsidRPr="00A44622">
              <w:rPr>
                <w:rFonts w:cstheme="minorHAnsi"/>
                <w:color w:val="auto"/>
              </w:rPr>
              <w:t>Wytyczne do prowadzenia prac w obrębie drzew</w:t>
            </w:r>
          </w:p>
        </w:tc>
      </w:tr>
    </w:tbl>
    <w:p w14:paraId="02D4FABF" w14:textId="01CF9C5D" w:rsidR="00891F33" w:rsidRDefault="00891F33">
      <w:pPr>
        <w:pStyle w:val="Default"/>
        <w:rPr>
          <w:rFonts w:asciiTheme="minorHAnsi" w:hAnsiTheme="minorHAnsi" w:cstheme="minorHAnsi"/>
          <w:color w:val="auto"/>
          <w:sz w:val="22"/>
          <w:szCs w:val="22"/>
        </w:rPr>
      </w:pPr>
    </w:p>
    <w:p w14:paraId="14AE59FB" w14:textId="77777777" w:rsidR="006C313D" w:rsidRPr="00BB6049" w:rsidRDefault="006C313D">
      <w:pPr>
        <w:pStyle w:val="Default"/>
        <w:rPr>
          <w:rFonts w:asciiTheme="minorHAnsi" w:hAnsiTheme="minorHAnsi" w:cstheme="minorHAnsi"/>
          <w:color w:val="auto"/>
          <w:sz w:val="22"/>
          <w:szCs w:val="22"/>
        </w:rPr>
      </w:pPr>
    </w:p>
    <w:p w14:paraId="4E877CD9" w14:textId="77777777" w:rsidR="006C313D" w:rsidRDefault="00E9409E" w:rsidP="006C313D">
      <w:pPr>
        <w:jc w:val="center"/>
        <w:rPr>
          <w:rFonts w:cstheme="minorHAnsi"/>
          <w:b/>
          <w:color w:val="auto"/>
        </w:rPr>
      </w:pPr>
      <w:r w:rsidRPr="00BB6049">
        <w:rPr>
          <w:rFonts w:cstheme="minorHAnsi"/>
          <w:b/>
          <w:color w:val="auto"/>
        </w:rPr>
        <w:t>SPRAWY NIEUREGULOWANE NINIEJSZĄ SIWZ REGULUJE  USTAWA – PRAWO ZAMÓWIEŃ PUBLICZNYCH ORAZ PRZEPISY WYKONAWCZE WYDANE NA JEJ PODSTAWIE</w:t>
      </w:r>
      <w:r w:rsidR="00DA2735" w:rsidRPr="00BB6049">
        <w:rPr>
          <w:rFonts w:cstheme="minorHAnsi"/>
          <w:b/>
          <w:color w:val="auto"/>
        </w:rPr>
        <w:t>.</w:t>
      </w:r>
    </w:p>
    <w:p w14:paraId="5ACAA099" w14:textId="7FBE9C84" w:rsidR="00DA2735" w:rsidRPr="00524D26" w:rsidRDefault="00E9409E" w:rsidP="006C313D">
      <w:pPr>
        <w:jc w:val="center"/>
        <w:rPr>
          <w:rFonts w:cstheme="minorHAnsi"/>
          <w:b/>
          <w:color w:val="FF0000"/>
        </w:rPr>
      </w:pPr>
      <w:r w:rsidRPr="00BB6049">
        <w:rPr>
          <w:rFonts w:cstheme="minorHAnsi"/>
          <w:b/>
          <w:color w:val="auto"/>
        </w:rPr>
        <w:t xml:space="preserve"> </w:t>
      </w:r>
      <w:r w:rsidR="00DA2735" w:rsidRPr="00524D26">
        <w:rPr>
          <w:rFonts w:cstheme="minorHAnsi"/>
          <w:b/>
          <w:color w:val="FF0000"/>
        </w:rPr>
        <w:br w:type="page"/>
      </w:r>
    </w:p>
    <w:p w14:paraId="467D7BA1" w14:textId="77777777" w:rsidR="00BB6049" w:rsidRPr="00DA2735" w:rsidRDefault="00BB6049" w:rsidP="00BB6049">
      <w:pPr>
        <w:ind w:firstLine="1440"/>
        <w:jc w:val="right"/>
        <w:rPr>
          <w:rFonts w:cstheme="minorHAnsi"/>
          <w:b/>
          <w:iCs/>
        </w:rPr>
      </w:pPr>
      <w:r w:rsidRPr="00957230">
        <w:rPr>
          <w:rFonts w:cstheme="minorHAnsi"/>
          <w:b/>
          <w:iCs/>
          <w:highlight w:val="lightGray"/>
        </w:rPr>
        <w:t>Załącznik nr 1 do SIWZ</w:t>
      </w:r>
    </w:p>
    <w:p w14:paraId="56FCB0BE" w14:textId="68B32377" w:rsidR="00BB6049" w:rsidRPr="00445E8C" w:rsidRDefault="00BB6049" w:rsidP="00BB6049">
      <w:pPr>
        <w:spacing w:after="0"/>
        <w:rPr>
          <w:rFonts w:cstheme="minorHAnsi"/>
          <w:b/>
        </w:rPr>
      </w:pPr>
      <w:r>
        <w:rPr>
          <w:rFonts w:cstheme="minorHAnsi"/>
          <w:b/>
        </w:rPr>
        <w:t>ZP.271.</w:t>
      </w:r>
      <w:r w:rsidR="00047F79">
        <w:rPr>
          <w:rFonts w:cstheme="minorHAnsi"/>
          <w:b/>
        </w:rPr>
        <w:t>1</w:t>
      </w:r>
      <w:r w:rsidR="006C313D">
        <w:rPr>
          <w:rFonts w:cstheme="minorHAnsi"/>
          <w:b/>
        </w:rPr>
        <w:t>4</w:t>
      </w:r>
      <w:r>
        <w:rPr>
          <w:rFonts w:cstheme="minorHAnsi"/>
          <w:b/>
        </w:rPr>
        <w:t>.2010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w:t>
      </w:r>
      <w:proofErr w:type="spellStart"/>
      <w:r w:rsidRPr="00DE5676">
        <w:rPr>
          <w:rFonts w:eastAsia="Times New Roman" w:cstheme="minorHAnsi"/>
          <w:color w:val="000000"/>
          <w:szCs w:val="20"/>
          <w:lang w:val="en-US" w:eastAsia="pl-PL"/>
        </w:rPr>
        <w:t>CEiDG</w:t>
      </w:r>
      <w:proofErr w:type="spellEnd"/>
      <w:r w:rsidRPr="00DE5676">
        <w:rPr>
          <w:rFonts w:eastAsia="Times New Roman" w:cstheme="minorHAnsi"/>
          <w:color w:val="000000"/>
          <w:szCs w:val="20"/>
          <w:lang w:val="en-US" w:eastAsia="pl-PL"/>
        </w:rPr>
        <w:t xml:space="preserve">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445E8C" w:rsidRDefault="00BB6049" w:rsidP="00BB6049">
      <w:pPr>
        <w:spacing w:after="0"/>
        <w:rPr>
          <w:rFonts w:cstheme="minorHAnsi"/>
          <w:b/>
          <w:color w:val="FF3300"/>
        </w:rPr>
      </w:pPr>
    </w:p>
    <w:p w14:paraId="37CD9124" w14:textId="1F615B97" w:rsidR="00BB6049" w:rsidRDefault="00BB6049" w:rsidP="006C313D">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Pr="00BB6049">
        <w:rPr>
          <w:rFonts w:cstheme="minorHAnsi"/>
          <w:b/>
        </w:rPr>
        <w:t xml:space="preserve">Przebudowa </w:t>
      </w:r>
      <w:r w:rsidR="00C15BC8">
        <w:rPr>
          <w:rFonts w:cstheme="minorHAnsi"/>
          <w:b/>
        </w:rPr>
        <w:br/>
      </w:r>
      <w:r w:rsidR="006C313D" w:rsidRPr="006C313D">
        <w:rPr>
          <w:rFonts w:cstheme="minorHAnsi"/>
          <w:b/>
        </w:rPr>
        <w:t xml:space="preserve">ul. Wróblej na odcinku Jaskółcza-Sokola oraz ul. Sokolej w Podkowie </w:t>
      </w:r>
      <w:r w:rsidRPr="00BB6049">
        <w:rPr>
          <w:rFonts w:cstheme="minorHAnsi"/>
          <w:b/>
        </w:rPr>
        <w:t>Leśnej”</w:t>
      </w:r>
    </w:p>
    <w:p w14:paraId="6445D763" w14:textId="77777777" w:rsidR="00BB6049" w:rsidRPr="00445E8C" w:rsidRDefault="00BB6049" w:rsidP="00BB6049">
      <w:pPr>
        <w:spacing w:after="0"/>
        <w:rPr>
          <w:rFonts w:cstheme="minorHAnsi"/>
          <w:b/>
        </w:rPr>
      </w:pPr>
      <w:r w:rsidRPr="00445E8C">
        <w:rPr>
          <w:rFonts w:cstheme="minorHAnsi"/>
          <w:b/>
        </w:rPr>
        <w:t>Ja (my) niżej podpisany(i):</w:t>
      </w:r>
    </w:p>
    <w:p w14:paraId="6664CB7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3DEF158" w14:textId="77777777" w:rsidR="00BB6049" w:rsidRPr="00445E8C" w:rsidRDefault="00BB6049" w:rsidP="00BB6049">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BB6049" w:rsidRPr="00DE5676" w14:paraId="129E5534" w14:textId="77777777" w:rsidTr="006C313D">
        <w:trPr>
          <w:trHeight w:val="386"/>
        </w:trPr>
        <w:tc>
          <w:tcPr>
            <w:tcW w:w="1173" w:type="dxa"/>
            <w:tcBorders>
              <w:top w:val="double" w:sz="4" w:space="0" w:color="000000"/>
              <w:left w:val="double" w:sz="4" w:space="0" w:color="000000"/>
              <w:bottom w:val="single" w:sz="4" w:space="0" w:color="000000"/>
              <w:right w:val="nil"/>
            </w:tcBorders>
            <w:shd w:val="clear" w:color="auto" w:fill="auto"/>
          </w:tcPr>
          <w:p w14:paraId="5ADD97A1" w14:textId="77777777" w:rsidR="00BB6049" w:rsidRPr="00DE5676" w:rsidRDefault="00BB6049" w:rsidP="00562913">
            <w:pPr>
              <w:spacing w:after="160" w:line="259" w:lineRule="auto"/>
              <w:rPr>
                <w:rFonts w:ascii="Tahoma" w:eastAsia="Tahoma" w:hAnsi="Tahoma" w:cs="Tahoma"/>
                <w:color w:val="000000"/>
                <w:lang w:bidi="ar-SA"/>
              </w:rPr>
            </w:pPr>
          </w:p>
        </w:tc>
        <w:tc>
          <w:tcPr>
            <w:tcW w:w="8136" w:type="dxa"/>
            <w:tcBorders>
              <w:top w:val="double" w:sz="4" w:space="0" w:color="000000"/>
              <w:left w:val="nil"/>
              <w:bottom w:val="single" w:sz="4" w:space="0" w:color="000000"/>
              <w:right w:val="double" w:sz="4" w:space="0" w:color="000000"/>
            </w:tcBorders>
            <w:shd w:val="clear" w:color="auto" w:fill="auto"/>
          </w:tcPr>
          <w:p w14:paraId="020EF374" w14:textId="003CCA96" w:rsidR="00BB6049" w:rsidRPr="00BB6049" w:rsidRDefault="00BB6049" w:rsidP="006C313D">
            <w:pPr>
              <w:spacing w:after="0" w:line="240" w:lineRule="auto"/>
              <w:ind w:left="51"/>
              <w:jc w:val="center"/>
              <w:rPr>
                <w:rFonts w:eastAsia="Tahoma" w:cstheme="minorHAnsi"/>
                <w:b/>
                <w:bCs/>
                <w:color w:val="000000"/>
                <w:lang w:bidi="ar-SA"/>
              </w:rPr>
            </w:pPr>
            <w:bookmarkStart w:id="5" w:name="_Hlk49421525"/>
            <w:r w:rsidRPr="00BB6049">
              <w:rPr>
                <w:rFonts w:eastAsia="Tahoma" w:cstheme="minorHAnsi"/>
                <w:b/>
                <w:bCs/>
                <w:color w:val="000000"/>
                <w:lang w:bidi="ar-SA"/>
              </w:rPr>
              <w:t xml:space="preserve">„Przebudowa </w:t>
            </w:r>
            <w:r w:rsidR="006C313D" w:rsidRPr="006C313D">
              <w:rPr>
                <w:rFonts w:eastAsia="Tahoma" w:cstheme="minorHAnsi"/>
                <w:b/>
                <w:bCs/>
                <w:color w:val="000000"/>
                <w:lang w:bidi="ar-SA"/>
              </w:rPr>
              <w:t xml:space="preserve">ul. Wróblej na odcinku Jaskółcza-Sokola oraz ul. Sokolej </w:t>
            </w:r>
            <w:r w:rsidR="006C313D">
              <w:rPr>
                <w:rFonts w:eastAsia="Tahoma" w:cstheme="minorHAnsi"/>
                <w:b/>
                <w:bCs/>
                <w:color w:val="000000"/>
                <w:lang w:bidi="ar-SA"/>
              </w:rPr>
              <w:br/>
            </w:r>
            <w:r w:rsidR="006C313D" w:rsidRPr="006C313D">
              <w:rPr>
                <w:rFonts w:eastAsia="Tahoma" w:cstheme="minorHAnsi"/>
                <w:b/>
                <w:bCs/>
                <w:color w:val="000000"/>
                <w:lang w:bidi="ar-SA"/>
              </w:rPr>
              <w:t>w Podkowie Leśnej”</w:t>
            </w:r>
            <w:bookmarkEnd w:id="5"/>
          </w:p>
        </w:tc>
      </w:tr>
      <w:tr w:rsidR="00BB6049" w:rsidRPr="00DE5676" w14:paraId="281AA513" w14:textId="77777777" w:rsidTr="006C313D">
        <w:trPr>
          <w:trHeight w:val="894"/>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F3757E0" w14:textId="77777777" w:rsidR="00BB6049" w:rsidRPr="00DE5676" w:rsidRDefault="00BB6049" w:rsidP="00562913">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69330EC1"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6C9EEE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6BDF3097" w14:textId="77777777" w:rsidR="00BB6049" w:rsidRPr="00DE5676" w:rsidRDefault="00BB6049" w:rsidP="00562913">
            <w:pPr>
              <w:spacing w:after="0" w:line="240" w:lineRule="auto"/>
              <w:ind w:left="13"/>
              <w:rPr>
                <w:rFonts w:eastAsia="Tahoma" w:cstheme="minorHAnsi"/>
                <w:color w:val="000000"/>
                <w:sz w:val="10"/>
                <w:szCs w:val="10"/>
                <w:lang w:bidi="ar-SA"/>
              </w:rPr>
            </w:pPr>
          </w:p>
          <w:p w14:paraId="6C5809CA"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087C6AD2"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13A470EA" w14:textId="77777777" w:rsidTr="006C313D">
        <w:trPr>
          <w:trHeight w:val="704"/>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3B98E1" w14:textId="77777777" w:rsidR="00BB6049" w:rsidRPr="00DE5676" w:rsidRDefault="00BB6049" w:rsidP="00562913">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0664B474" w14:textId="77777777" w:rsidR="00BB6049" w:rsidRPr="00DE5676" w:rsidRDefault="00BB6049" w:rsidP="00562913">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606B68E8" w14:textId="77777777" w:rsidR="00BB6049" w:rsidRPr="00DE5676" w:rsidRDefault="00BB6049" w:rsidP="00562913">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BB6049" w:rsidRPr="00DE5676" w14:paraId="714163DF" w14:textId="77777777" w:rsidTr="006C313D">
        <w:trPr>
          <w:trHeight w:val="956"/>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8C7250" w14:textId="77777777" w:rsidR="00BB6049" w:rsidRPr="00DE5676" w:rsidRDefault="00BB6049" w:rsidP="00562913">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750A2E77"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2A58F6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447B4C24" w14:textId="77777777" w:rsidR="00BB6049" w:rsidRPr="00DE5676" w:rsidRDefault="00BB6049" w:rsidP="00562913">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924E63B"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7A14784"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6C313D" w:rsidRPr="00DE5676" w14:paraId="4264DE90" w14:textId="77777777" w:rsidTr="0090542B">
        <w:trPr>
          <w:trHeight w:val="956"/>
        </w:trPr>
        <w:tc>
          <w:tcPr>
            <w:tcW w:w="9309" w:type="dxa"/>
            <w:gridSpan w:val="2"/>
            <w:tcBorders>
              <w:top w:val="single" w:sz="4" w:space="0" w:color="000000"/>
              <w:left w:val="double" w:sz="4" w:space="0" w:color="000000"/>
              <w:bottom w:val="single" w:sz="4" w:space="0" w:color="000000"/>
              <w:right w:val="double" w:sz="4" w:space="0" w:color="000000"/>
            </w:tcBorders>
            <w:shd w:val="clear" w:color="auto" w:fill="auto"/>
            <w:vAlign w:val="center"/>
          </w:tcPr>
          <w:p w14:paraId="4FC9F947" w14:textId="77777777" w:rsidR="006C313D" w:rsidRPr="006C313D" w:rsidRDefault="006C313D" w:rsidP="00562913">
            <w:pPr>
              <w:spacing w:after="0" w:line="240" w:lineRule="auto"/>
              <w:ind w:left="13"/>
              <w:rPr>
                <w:rFonts w:eastAsia="Tahoma" w:cstheme="minorHAnsi"/>
                <w:b/>
                <w:i/>
                <w:iCs/>
                <w:color w:val="000000"/>
                <w:sz w:val="2"/>
                <w:szCs w:val="2"/>
                <w:lang w:bidi="ar-SA"/>
              </w:rPr>
            </w:pPr>
          </w:p>
          <w:p w14:paraId="14D1743C" w14:textId="1F6E85AB" w:rsidR="006C313D" w:rsidRPr="006C313D" w:rsidRDefault="006C313D" w:rsidP="006C313D">
            <w:pPr>
              <w:spacing w:after="0" w:line="240" w:lineRule="auto"/>
              <w:ind w:left="13"/>
              <w:jc w:val="center"/>
              <w:rPr>
                <w:rFonts w:eastAsia="Tahoma" w:cstheme="minorHAnsi"/>
                <w:b/>
                <w:i/>
                <w:iCs/>
                <w:color w:val="000000"/>
                <w:lang w:bidi="ar-SA"/>
              </w:rPr>
            </w:pPr>
            <w:r w:rsidRPr="006C313D">
              <w:rPr>
                <w:rFonts w:eastAsia="Tahoma" w:cstheme="minorHAnsi"/>
                <w:b/>
                <w:i/>
                <w:iCs/>
                <w:color w:val="000000"/>
                <w:lang w:bidi="ar-SA"/>
              </w:rPr>
              <w:t>W   TYM:</w:t>
            </w:r>
          </w:p>
        </w:tc>
      </w:tr>
      <w:tr w:rsidR="006C313D" w:rsidRPr="00DE5676" w14:paraId="58D5CFB4" w14:textId="77777777" w:rsidTr="006C313D">
        <w:trPr>
          <w:trHeight w:val="1130"/>
        </w:trPr>
        <w:tc>
          <w:tcPr>
            <w:tcW w:w="1173" w:type="dxa"/>
            <w:tcBorders>
              <w:top w:val="single" w:sz="4" w:space="0" w:color="000000"/>
              <w:left w:val="double" w:sz="4" w:space="0" w:color="000000"/>
              <w:bottom w:val="double" w:sz="4" w:space="0" w:color="000000"/>
              <w:right w:val="single" w:sz="4" w:space="0" w:color="000000"/>
            </w:tcBorders>
            <w:shd w:val="clear" w:color="auto" w:fill="auto"/>
            <w:vAlign w:val="center"/>
          </w:tcPr>
          <w:p w14:paraId="69F4104B" w14:textId="4BE8EBA7" w:rsidR="006C313D" w:rsidRPr="00DE5676" w:rsidRDefault="006C313D" w:rsidP="006C313D">
            <w:pPr>
              <w:spacing w:after="0" w:line="240" w:lineRule="auto"/>
              <w:jc w:val="center"/>
              <w:rPr>
                <w:rFonts w:eastAsia="Tahoma" w:cstheme="minorHAnsi"/>
                <w:b/>
                <w:color w:val="000000"/>
                <w:szCs w:val="28"/>
                <w:lang w:bidi="ar-SA"/>
              </w:rPr>
            </w:pPr>
            <w:r>
              <w:rPr>
                <w:rFonts w:eastAsia="Tahoma" w:cstheme="minorHAnsi"/>
                <w:b/>
                <w:color w:val="000000"/>
                <w:szCs w:val="28"/>
                <w:lang w:bidi="ar-SA"/>
              </w:rPr>
              <w:t>C</w:t>
            </w:r>
            <w:r w:rsidRPr="00DE5676">
              <w:rPr>
                <w:rFonts w:eastAsia="Tahoma" w:cstheme="minorHAnsi"/>
                <w:b/>
                <w:color w:val="000000"/>
                <w:szCs w:val="28"/>
                <w:lang w:bidi="ar-SA"/>
              </w:rPr>
              <w:t>ena brutto</w:t>
            </w:r>
          </w:p>
        </w:tc>
        <w:tc>
          <w:tcPr>
            <w:tcW w:w="8136" w:type="dxa"/>
            <w:tcBorders>
              <w:top w:val="single" w:sz="4" w:space="0" w:color="000000"/>
              <w:left w:val="single" w:sz="4" w:space="0" w:color="000000"/>
              <w:bottom w:val="double" w:sz="4" w:space="0" w:color="000000"/>
              <w:right w:val="double" w:sz="4" w:space="0" w:color="000000"/>
            </w:tcBorders>
            <w:shd w:val="clear" w:color="auto" w:fill="auto"/>
          </w:tcPr>
          <w:p w14:paraId="69E4B4E3" w14:textId="679EE0C2" w:rsidR="006C313D" w:rsidRPr="00940092" w:rsidRDefault="006C313D" w:rsidP="006C313D">
            <w:pPr>
              <w:spacing w:after="0" w:line="240" w:lineRule="auto"/>
              <w:ind w:left="2"/>
              <w:jc w:val="center"/>
              <w:rPr>
                <w:rFonts w:eastAsia="Tahoma" w:cstheme="minorHAnsi"/>
                <w:b/>
                <w:bCs/>
                <w:color w:val="000000"/>
                <w:lang w:bidi="ar-SA"/>
              </w:rPr>
            </w:pPr>
            <w:r w:rsidRPr="00940092">
              <w:rPr>
                <w:rFonts w:eastAsia="Tahoma" w:cstheme="minorHAnsi"/>
                <w:b/>
                <w:bCs/>
                <w:color w:val="000000"/>
                <w:lang w:bidi="ar-SA"/>
              </w:rPr>
              <w:t>Zadanie nr 1 –</w:t>
            </w:r>
            <w:r>
              <w:rPr>
                <w:rFonts w:eastAsia="Tahoma" w:cstheme="minorHAnsi"/>
                <w:b/>
                <w:bCs/>
                <w:color w:val="000000"/>
                <w:lang w:bidi="ar-SA"/>
              </w:rPr>
              <w:t xml:space="preserve"> „</w:t>
            </w:r>
            <w:r w:rsidRPr="006C313D">
              <w:rPr>
                <w:rFonts w:eastAsia="Tahoma" w:cstheme="minorHAnsi"/>
                <w:b/>
                <w:bCs/>
                <w:color w:val="000000"/>
                <w:lang w:bidi="ar-SA"/>
              </w:rPr>
              <w:t xml:space="preserve">Przebudowa ul. Wróbla na odcinku od ul. Jaskółczej do ul. Sokola </w:t>
            </w:r>
            <w:r>
              <w:rPr>
                <w:rFonts w:eastAsia="Tahoma" w:cstheme="minorHAnsi"/>
                <w:b/>
                <w:bCs/>
                <w:color w:val="000000"/>
                <w:lang w:bidi="ar-SA"/>
              </w:rPr>
              <w:br/>
            </w:r>
            <w:r w:rsidRPr="006C313D">
              <w:rPr>
                <w:rFonts w:eastAsia="Tahoma" w:cstheme="minorHAnsi"/>
                <w:b/>
                <w:bCs/>
                <w:color w:val="000000"/>
                <w:lang w:bidi="ar-SA"/>
              </w:rPr>
              <w:t>w Podkowie Leśnej</w:t>
            </w:r>
            <w:r>
              <w:rPr>
                <w:rFonts w:eastAsia="Tahoma" w:cstheme="minorHAnsi"/>
                <w:b/>
                <w:bCs/>
                <w:color w:val="000000"/>
                <w:lang w:bidi="ar-SA"/>
              </w:rPr>
              <w:t>”</w:t>
            </w:r>
          </w:p>
          <w:p w14:paraId="05FC5604" w14:textId="77777777" w:rsidR="006C313D" w:rsidRDefault="006C313D" w:rsidP="006C313D">
            <w:pPr>
              <w:spacing w:after="0" w:line="240" w:lineRule="auto"/>
              <w:ind w:left="2"/>
              <w:jc w:val="center"/>
              <w:rPr>
                <w:rFonts w:eastAsia="Tahoma" w:cstheme="minorHAnsi"/>
                <w:color w:val="000000"/>
                <w:lang w:bidi="ar-SA"/>
              </w:rPr>
            </w:pPr>
          </w:p>
          <w:p w14:paraId="3C7C79FF" w14:textId="77777777" w:rsidR="006C313D" w:rsidRPr="00DE5676" w:rsidRDefault="006C313D" w:rsidP="006C313D">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0E60FB5D" w14:textId="77777777" w:rsidR="006C313D" w:rsidRPr="00DE5676" w:rsidRDefault="006C313D" w:rsidP="006C313D">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7E75D7AC" w14:textId="77777777" w:rsidR="006C313D" w:rsidRDefault="006C313D" w:rsidP="006C313D">
            <w:pPr>
              <w:spacing w:after="0" w:line="240" w:lineRule="auto"/>
              <w:ind w:left="59"/>
              <w:jc w:val="center"/>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5321F58C" w14:textId="55216D95" w:rsidR="006C313D" w:rsidRPr="006C313D" w:rsidRDefault="006C313D" w:rsidP="006C313D">
            <w:pPr>
              <w:spacing w:after="0" w:line="240" w:lineRule="auto"/>
              <w:ind w:left="59"/>
              <w:jc w:val="center"/>
              <w:rPr>
                <w:rFonts w:eastAsia="Tahoma" w:cstheme="minorHAnsi"/>
                <w:color w:val="000000"/>
                <w:sz w:val="10"/>
                <w:szCs w:val="10"/>
                <w:lang w:bidi="ar-SA"/>
              </w:rPr>
            </w:pPr>
          </w:p>
        </w:tc>
      </w:tr>
      <w:tr w:rsidR="006C313D" w:rsidRPr="00DE5676" w14:paraId="1967C6B0" w14:textId="77777777" w:rsidTr="006C313D">
        <w:trPr>
          <w:trHeight w:val="1130"/>
        </w:trPr>
        <w:tc>
          <w:tcPr>
            <w:tcW w:w="1173" w:type="dxa"/>
            <w:tcBorders>
              <w:top w:val="single" w:sz="4" w:space="0" w:color="000000"/>
              <w:left w:val="double" w:sz="4" w:space="0" w:color="000000"/>
              <w:bottom w:val="double" w:sz="4" w:space="0" w:color="000000"/>
              <w:right w:val="single" w:sz="4" w:space="0" w:color="000000"/>
            </w:tcBorders>
            <w:shd w:val="clear" w:color="auto" w:fill="auto"/>
            <w:vAlign w:val="center"/>
          </w:tcPr>
          <w:p w14:paraId="1910D8DF" w14:textId="41A547C0" w:rsidR="006C313D" w:rsidRPr="00DE5676" w:rsidRDefault="006C313D" w:rsidP="006C313D">
            <w:pPr>
              <w:spacing w:after="0" w:line="240" w:lineRule="auto"/>
              <w:jc w:val="center"/>
              <w:rPr>
                <w:rFonts w:eastAsia="Tahoma" w:cstheme="minorHAnsi"/>
                <w:b/>
                <w:color w:val="000000"/>
                <w:szCs w:val="28"/>
                <w:lang w:bidi="ar-SA"/>
              </w:rPr>
            </w:pPr>
            <w:r>
              <w:rPr>
                <w:rFonts w:eastAsia="Tahoma" w:cstheme="minorHAnsi"/>
                <w:b/>
                <w:color w:val="000000"/>
                <w:szCs w:val="28"/>
                <w:lang w:bidi="ar-SA"/>
              </w:rPr>
              <w:t>C</w:t>
            </w:r>
            <w:r w:rsidRPr="00DE5676">
              <w:rPr>
                <w:rFonts w:eastAsia="Tahoma" w:cstheme="minorHAnsi"/>
                <w:b/>
                <w:color w:val="000000"/>
                <w:szCs w:val="28"/>
                <w:lang w:bidi="ar-SA"/>
              </w:rPr>
              <w:t>ena brutto</w:t>
            </w:r>
          </w:p>
        </w:tc>
        <w:tc>
          <w:tcPr>
            <w:tcW w:w="8136" w:type="dxa"/>
            <w:tcBorders>
              <w:top w:val="single" w:sz="4" w:space="0" w:color="000000"/>
              <w:left w:val="single" w:sz="4" w:space="0" w:color="000000"/>
              <w:bottom w:val="double" w:sz="4" w:space="0" w:color="000000"/>
              <w:right w:val="double" w:sz="4" w:space="0" w:color="000000"/>
            </w:tcBorders>
            <w:shd w:val="clear" w:color="auto" w:fill="auto"/>
          </w:tcPr>
          <w:p w14:paraId="52579FC6" w14:textId="06995AE8" w:rsidR="00A72674" w:rsidRDefault="006C313D" w:rsidP="00A72674">
            <w:pPr>
              <w:spacing w:after="0" w:line="240" w:lineRule="auto"/>
              <w:ind w:left="2"/>
              <w:jc w:val="center"/>
              <w:rPr>
                <w:rFonts w:eastAsia="Tahoma" w:cstheme="minorHAnsi"/>
                <w:b/>
                <w:bCs/>
                <w:color w:val="000000"/>
                <w:lang w:bidi="ar-SA"/>
              </w:rPr>
            </w:pPr>
            <w:r w:rsidRPr="00940092">
              <w:rPr>
                <w:rFonts w:eastAsia="Tahoma" w:cstheme="minorHAnsi"/>
                <w:b/>
                <w:bCs/>
                <w:color w:val="000000"/>
                <w:lang w:bidi="ar-SA"/>
              </w:rPr>
              <w:t xml:space="preserve">Zadanie nr </w:t>
            </w:r>
            <w:r>
              <w:rPr>
                <w:rFonts w:eastAsia="Tahoma" w:cstheme="minorHAnsi"/>
                <w:b/>
                <w:bCs/>
                <w:color w:val="000000"/>
                <w:lang w:bidi="ar-SA"/>
              </w:rPr>
              <w:t>2</w:t>
            </w:r>
            <w:r w:rsidRPr="00940092">
              <w:rPr>
                <w:rFonts w:eastAsia="Tahoma" w:cstheme="minorHAnsi"/>
                <w:b/>
                <w:bCs/>
                <w:color w:val="000000"/>
                <w:lang w:bidi="ar-SA"/>
              </w:rPr>
              <w:t xml:space="preserve"> – </w:t>
            </w:r>
            <w:r w:rsidR="00A72674" w:rsidRPr="00A72674">
              <w:rPr>
                <w:rFonts w:eastAsia="Tahoma" w:cstheme="minorHAnsi"/>
                <w:b/>
                <w:bCs/>
                <w:color w:val="000000"/>
                <w:lang w:bidi="ar-SA"/>
              </w:rPr>
              <w:t>„Przebudowa ul. Sokolej pikieta 0 + 503,00 do 0+ 543,00 w rejonie skrzyżowania z ul. Wróbla w Podkowie Leśnej”.</w:t>
            </w:r>
          </w:p>
          <w:p w14:paraId="68A95B9B" w14:textId="77777777" w:rsidR="006C313D" w:rsidRDefault="006C313D" w:rsidP="006C313D">
            <w:pPr>
              <w:spacing w:after="0" w:line="240" w:lineRule="auto"/>
              <w:ind w:left="2"/>
              <w:jc w:val="center"/>
              <w:rPr>
                <w:rFonts w:eastAsia="Tahoma" w:cstheme="minorHAnsi"/>
                <w:color w:val="000000"/>
                <w:lang w:bidi="ar-SA"/>
              </w:rPr>
            </w:pPr>
          </w:p>
          <w:p w14:paraId="442C4A7C" w14:textId="77777777" w:rsidR="006C313D" w:rsidRPr="00DE5676" w:rsidRDefault="006C313D" w:rsidP="006C313D">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72325694" w14:textId="77777777" w:rsidR="006C313D" w:rsidRPr="00DE5676" w:rsidRDefault="006C313D" w:rsidP="006C313D">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6E911B48" w14:textId="77777777" w:rsidR="006C313D" w:rsidRDefault="006C313D" w:rsidP="006C313D">
            <w:pPr>
              <w:spacing w:after="0" w:line="240" w:lineRule="auto"/>
              <w:ind w:left="59"/>
              <w:jc w:val="center"/>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365C9909" w14:textId="09DFECEE" w:rsidR="006C313D" w:rsidRPr="006C313D" w:rsidRDefault="006C313D" w:rsidP="006C313D">
            <w:pPr>
              <w:spacing w:after="0" w:line="240" w:lineRule="auto"/>
              <w:ind w:left="59"/>
              <w:jc w:val="center"/>
              <w:rPr>
                <w:rFonts w:eastAsia="Tahoma" w:cstheme="minorHAnsi"/>
                <w:color w:val="000000"/>
                <w:sz w:val="10"/>
                <w:szCs w:val="10"/>
                <w:lang w:bidi="ar-SA"/>
              </w:rPr>
            </w:pPr>
          </w:p>
        </w:tc>
      </w:tr>
      <w:tr w:rsidR="00BB6049" w:rsidRPr="00DE5676" w14:paraId="2B6AC7B0" w14:textId="77777777" w:rsidTr="00A72674">
        <w:trPr>
          <w:trHeight w:val="982"/>
        </w:trPr>
        <w:tc>
          <w:tcPr>
            <w:tcW w:w="1173"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4A168CE" w14:textId="77777777" w:rsidR="00BB6049" w:rsidRPr="00DE5676" w:rsidRDefault="00BB6049" w:rsidP="00562913">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8136" w:type="dxa"/>
            <w:tcBorders>
              <w:top w:val="single" w:sz="4" w:space="0" w:color="000000"/>
              <w:left w:val="single" w:sz="4" w:space="0" w:color="000000"/>
              <w:bottom w:val="double" w:sz="4" w:space="0" w:color="000000"/>
              <w:right w:val="double" w:sz="4" w:space="0" w:color="000000"/>
            </w:tcBorders>
            <w:shd w:val="clear" w:color="auto" w:fill="auto"/>
          </w:tcPr>
          <w:p w14:paraId="6F3E9E58" w14:textId="77777777" w:rsidR="00BB6049" w:rsidRDefault="00BB6049" w:rsidP="00562913">
            <w:pPr>
              <w:spacing w:after="0" w:line="240" w:lineRule="auto"/>
              <w:ind w:left="59"/>
              <w:jc w:val="center"/>
              <w:rPr>
                <w:rFonts w:eastAsia="Tahoma" w:cstheme="minorHAnsi"/>
                <w:color w:val="000000"/>
                <w:lang w:bidi="ar-SA"/>
              </w:rPr>
            </w:pPr>
          </w:p>
          <w:p w14:paraId="504D8B61" w14:textId="77777777" w:rsidR="00BB6049" w:rsidRDefault="00BB6049" w:rsidP="00562913">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9E8FA5B" w14:textId="77777777" w:rsidR="00BB6049" w:rsidRPr="00DE5676" w:rsidRDefault="00BB6049" w:rsidP="00562913">
            <w:pPr>
              <w:spacing w:after="0" w:line="240" w:lineRule="auto"/>
              <w:ind w:left="59"/>
              <w:jc w:val="center"/>
              <w:rPr>
                <w:rFonts w:eastAsia="Tahoma" w:cstheme="minorHAnsi"/>
                <w:color w:val="000000"/>
                <w:sz w:val="10"/>
                <w:szCs w:val="10"/>
                <w:lang w:bidi="ar-SA"/>
              </w:rPr>
            </w:pPr>
          </w:p>
          <w:p w14:paraId="0C886085" w14:textId="77777777" w:rsidR="00BB6049" w:rsidRDefault="00BB6049" w:rsidP="00A72674">
            <w:pPr>
              <w:spacing w:after="0" w:line="240" w:lineRule="auto"/>
              <w:ind w:left="30"/>
              <w:jc w:val="center"/>
              <w:rPr>
                <w:rFonts w:eastAsia="Times New Roman"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6EA0D726" w14:textId="11733A18" w:rsidR="00A72674" w:rsidRPr="00A72674" w:rsidRDefault="00A72674" w:rsidP="00A72674">
            <w:pPr>
              <w:spacing w:after="0" w:line="240" w:lineRule="auto"/>
              <w:ind w:left="30"/>
              <w:jc w:val="center"/>
              <w:rPr>
                <w:rFonts w:eastAsia="Tahoma" w:cstheme="minorHAnsi"/>
                <w:b/>
                <w:bCs/>
                <w:color w:val="000000"/>
                <w:sz w:val="8"/>
                <w:szCs w:val="8"/>
                <w:lang w:bidi="ar-SA"/>
              </w:rPr>
            </w:pPr>
          </w:p>
        </w:tc>
      </w:tr>
    </w:tbl>
    <w:p w14:paraId="40ED86E9" w14:textId="77777777" w:rsidR="00BB6049" w:rsidRDefault="00BB6049" w:rsidP="00BB6049">
      <w:pPr>
        <w:spacing w:after="0"/>
        <w:ind w:left="426"/>
        <w:jc w:val="both"/>
        <w:rPr>
          <w:rFonts w:cstheme="minorHAnsi"/>
        </w:rPr>
      </w:pPr>
    </w:p>
    <w:p w14:paraId="3A7B8095" w14:textId="25441BDC"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jestem(</w:t>
      </w:r>
      <w:proofErr w:type="spellStart"/>
      <w:r w:rsidRPr="00445E8C">
        <w:rPr>
          <w:rFonts w:cstheme="minorHAnsi"/>
        </w:rPr>
        <w:t>śmy</w:t>
      </w:r>
      <w:proofErr w:type="spellEnd"/>
      <w:r w:rsidRPr="00445E8C">
        <w:rPr>
          <w:rFonts w:cstheme="minorHAnsi"/>
        </w:rPr>
        <w:t xml:space="preserve">)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2F009F35"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za związanego(</w:t>
      </w:r>
      <w:proofErr w:type="spellStart"/>
      <w:r w:rsidRPr="00445E8C">
        <w:rPr>
          <w:rFonts w:cstheme="minorHAnsi"/>
          <w:color w:val="000000"/>
          <w:lang w:eastAsia="ar-SA"/>
        </w:rPr>
        <w:t>ych</w:t>
      </w:r>
      <w:proofErr w:type="spellEnd"/>
      <w:r w:rsidRPr="00445E8C">
        <w:rPr>
          <w:rFonts w:cstheme="minorHAnsi"/>
          <w:color w:val="000000"/>
          <w:lang w:eastAsia="ar-SA"/>
        </w:rPr>
        <w:t xml:space="preserve">)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45E88E3E"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05A5C023"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2C8A980"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271B627A"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609DA707"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1B1DA70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5B9DE8E6" w14:textId="77777777" w:rsidR="00BB6049" w:rsidRPr="00445E8C" w:rsidRDefault="00BB6049" w:rsidP="00BB6049">
      <w:pPr>
        <w:numPr>
          <w:ilvl w:val="1"/>
          <w:numId w:val="11"/>
        </w:numPr>
        <w:tabs>
          <w:tab w:val="clear" w:pos="360"/>
        </w:tabs>
        <w:spacing w:after="0" w:line="240" w:lineRule="auto"/>
        <w:ind w:left="426" w:hanging="426"/>
        <w:jc w:val="both"/>
        <w:rPr>
          <w:rFonts w:cstheme="minorHAnsi"/>
        </w:rPr>
      </w:pPr>
      <w:r w:rsidRPr="00445E8C">
        <w:rPr>
          <w:rFonts w:cstheme="minorHAnsi"/>
        </w:rPr>
        <w:t xml:space="preserve">oświadczam(y), że oferta nie zawiera/zawiera* informacje stanowiące tajemnicę </w:t>
      </w:r>
      <w:proofErr w:type="spellStart"/>
      <w:r w:rsidRPr="00445E8C">
        <w:rPr>
          <w:rFonts w:cstheme="minorHAnsi"/>
        </w:rPr>
        <w:t>przedsiębio</w:t>
      </w:r>
      <w:r>
        <w:rPr>
          <w:rFonts w:cstheme="minorHAnsi"/>
        </w:rPr>
        <w:t>-</w:t>
      </w:r>
      <w:r w:rsidRPr="00445E8C">
        <w:rPr>
          <w:rFonts w:cstheme="minorHAnsi"/>
        </w:rPr>
        <w:t>rstwa</w:t>
      </w:r>
      <w:proofErr w:type="spellEnd"/>
      <w:r w:rsidRPr="00445E8C">
        <w:rPr>
          <w:rFonts w:cstheme="minorHAnsi"/>
        </w:rPr>
        <w:t xml:space="preserve">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445E8C"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1C422D1E"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Strony w ofercie</w:t>
            </w:r>
          </w:p>
          <w:p w14:paraId="31C98F5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(wyrażone cyfrą)</w:t>
            </w:r>
          </w:p>
        </w:tc>
      </w:tr>
      <w:tr w:rsidR="00BB6049" w:rsidRPr="00445E8C"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445E8C" w:rsidRDefault="00BB6049" w:rsidP="00562913">
            <w:pPr>
              <w:spacing w:after="0" w:line="240" w:lineRule="auto"/>
              <w:ind w:left="425" w:hanging="425"/>
              <w:rPr>
                <w:rFonts w:cstheme="minorHAnsi"/>
                <w:b/>
              </w:rPr>
            </w:pPr>
          </w:p>
        </w:tc>
        <w:tc>
          <w:tcPr>
            <w:tcW w:w="1418" w:type="dxa"/>
            <w:shd w:val="clear" w:color="auto" w:fill="auto"/>
            <w:tcMar>
              <w:left w:w="0" w:type="dxa"/>
            </w:tcMar>
          </w:tcPr>
          <w:p w14:paraId="52EC8F3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583F4EA1"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do</w:t>
            </w:r>
          </w:p>
        </w:tc>
      </w:tr>
      <w:tr w:rsidR="00BB6049" w:rsidRPr="00445E8C" w14:paraId="79E9B7BF" w14:textId="77777777" w:rsidTr="00562913">
        <w:trPr>
          <w:cantSplit/>
        </w:trPr>
        <w:tc>
          <w:tcPr>
            <w:tcW w:w="6095" w:type="dxa"/>
            <w:shd w:val="clear" w:color="auto" w:fill="auto"/>
            <w:tcMar>
              <w:left w:w="0" w:type="dxa"/>
            </w:tcMar>
          </w:tcPr>
          <w:p w14:paraId="2DEB6CCF"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3BBA0935"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6AFFFF15" w14:textId="77777777" w:rsidR="00BB6049" w:rsidRPr="00445E8C" w:rsidRDefault="00BB6049" w:rsidP="00562913">
            <w:pPr>
              <w:spacing w:after="0" w:line="240" w:lineRule="auto"/>
              <w:ind w:left="425" w:hanging="425"/>
              <w:rPr>
                <w:rFonts w:cstheme="minorHAnsi"/>
              </w:rPr>
            </w:pPr>
          </w:p>
        </w:tc>
      </w:tr>
      <w:tr w:rsidR="00BB6049" w:rsidRPr="00445E8C" w14:paraId="3F71E1B4" w14:textId="77777777" w:rsidTr="00562913">
        <w:trPr>
          <w:cantSplit/>
        </w:trPr>
        <w:tc>
          <w:tcPr>
            <w:tcW w:w="6095" w:type="dxa"/>
            <w:shd w:val="clear" w:color="auto" w:fill="auto"/>
            <w:tcMar>
              <w:left w:w="0" w:type="dxa"/>
            </w:tcMar>
          </w:tcPr>
          <w:p w14:paraId="163B029D"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70E00DFC"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5E856B4A" w14:textId="77777777" w:rsidR="00BB6049" w:rsidRPr="00445E8C" w:rsidRDefault="00BB6049" w:rsidP="00562913">
            <w:pPr>
              <w:spacing w:after="0" w:line="240" w:lineRule="auto"/>
              <w:ind w:left="425" w:hanging="425"/>
              <w:rPr>
                <w:rFonts w:cstheme="minorHAnsi"/>
              </w:rPr>
            </w:pPr>
          </w:p>
        </w:tc>
      </w:tr>
    </w:tbl>
    <w:p w14:paraId="0EEC9ED8" w14:textId="77777777" w:rsidR="00BB6049" w:rsidRPr="009C0055" w:rsidRDefault="00BB6049" w:rsidP="00BB6049">
      <w:pPr>
        <w:spacing w:after="0"/>
        <w:ind w:left="426" w:hanging="426"/>
        <w:rPr>
          <w:rFonts w:cstheme="minorHAnsi"/>
          <w:sz w:val="10"/>
          <w:szCs w:val="10"/>
        </w:rPr>
      </w:pPr>
    </w:p>
    <w:p w14:paraId="26967FE4"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657270"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Powierzona część zamówienia</w:t>
            </w:r>
          </w:p>
        </w:tc>
      </w:tr>
      <w:tr w:rsidR="00BB6049" w:rsidRPr="00657270"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657270" w:rsidRDefault="00BB6049" w:rsidP="00562913">
            <w:pPr>
              <w:suppressAutoHyphens/>
              <w:snapToGrid w:val="0"/>
              <w:spacing w:after="0"/>
              <w:jc w:val="both"/>
              <w:rPr>
                <w:rFonts w:cstheme="minorHAnsi"/>
              </w:rPr>
            </w:pPr>
          </w:p>
        </w:tc>
      </w:tr>
      <w:tr w:rsidR="00BB6049" w:rsidRPr="00657270"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657270" w:rsidRDefault="00BB6049" w:rsidP="00562913">
            <w:pPr>
              <w:suppressAutoHyphens/>
              <w:snapToGrid w:val="0"/>
              <w:spacing w:after="0"/>
              <w:jc w:val="both"/>
              <w:rPr>
                <w:rFonts w:cstheme="minorHAnsi"/>
              </w:rPr>
            </w:pPr>
          </w:p>
        </w:tc>
      </w:tr>
      <w:tr w:rsidR="00BB6049" w:rsidRPr="00657270"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657270" w:rsidRDefault="00BB6049" w:rsidP="00562913">
            <w:pPr>
              <w:suppressAutoHyphens/>
              <w:snapToGrid w:val="0"/>
              <w:spacing w:after="0"/>
              <w:jc w:val="both"/>
              <w:rPr>
                <w:rFonts w:cstheme="minorHAnsi"/>
              </w:rPr>
            </w:pPr>
          </w:p>
        </w:tc>
      </w:tr>
    </w:tbl>
    <w:p w14:paraId="05A00807" w14:textId="77777777" w:rsidR="00BB6049" w:rsidRPr="009C0055" w:rsidRDefault="00BB6049" w:rsidP="00BB6049">
      <w:pPr>
        <w:suppressAutoHyphens/>
        <w:snapToGrid w:val="0"/>
        <w:spacing w:after="0"/>
        <w:jc w:val="both"/>
        <w:rPr>
          <w:rFonts w:cstheme="minorHAnsi"/>
          <w:sz w:val="10"/>
          <w:szCs w:val="10"/>
        </w:rPr>
      </w:pPr>
    </w:p>
    <w:p w14:paraId="6760B461" w14:textId="77777777" w:rsidR="00BB6049" w:rsidRPr="008C5A95"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oświadczam(y), że wypełniłem(</w:t>
      </w:r>
      <w:proofErr w:type="spellStart"/>
      <w:r w:rsidRPr="00445E8C">
        <w:rPr>
          <w:rFonts w:cstheme="minorHAnsi"/>
          <w:color w:val="000000"/>
        </w:rPr>
        <w:t>niliśmy</w:t>
      </w:r>
      <w:proofErr w:type="spellEnd"/>
      <w:r w:rsidRPr="00445E8C">
        <w:rPr>
          <w:rFonts w:cstheme="minorHAnsi"/>
          <w:color w:val="000000"/>
        </w:rPr>
        <w:t xml:space="preserve">)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445E8C"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4E169C2" w14:textId="77777777" w:rsidR="00BB6049" w:rsidRPr="00445E8C" w:rsidRDefault="00BB6049" w:rsidP="00046D0A">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36A31D28"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2AA24DAA"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F8A4D33" w14:textId="77777777" w:rsidR="00BB6049" w:rsidRPr="00445E8C" w:rsidRDefault="00BB6049" w:rsidP="00BB6049">
      <w:pPr>
        <w:spacing w:after="0"/>
        <w:rPr>
          <w:rFonts w:eastAsia="Calibri" w:cstheme="minorHAnsi"/>
          <w:i/>
          <w:iCs/>
          <w:color w:val="auto"/>
          <w:lang w:bidi="ar-SA"/>
        </w:rPr>
      </w:pPr>
    </w:p>
    <w:p w14:paraId="67C05A38" w14:textId="77777777" w:rsidR="00BB6049" w:rsidRDefault="00BB6049" w:rsidP="00BB6049">
      <w:pPr>
        <w:spacing w:after="0" w:line="240" w:lineRule="auto"/>
        <w:rPr>
          <w:rFonts w:eastAsia="Calibri" w:cstheme="minorHAnsi"/>
          <w:i/>
          <w:iCs/>
          <w:color w:val="auto"/>
          <w:lang w:bidi="ar-SA"/>
        </w:rPr>
      </w:pPr>
    </w:p>
    <w:p w14:paraId="5951F520" w14:textId="77777777" w:rsidR="00BB6049" w:rsidRDefault="00BB6049" w:rsidP="00BB6049">
      <w:pPr>
        <w:spacing w:after="0" w:line="240" w:lineRule="auto"/>
        <w:rPr>
          <w:rFonts w:eastAsia="Calibri" w:cstheme="minorHAnsi"/>
          <w:i/>
          <w:iCs/>
          <w:color w:val="auto"/>
          <w:lang w:bidi="ar-SA"/>
        </w:rPr>
      </w:pPr>
    </w:p>
    <w:p w14:paraId="3835C436" w14:textId="77777777" w:rsidR="00BB6049" w:rsidRDefault="00BB6049" w:rsidP="00BB6049">
      <w:pPr>
        <w:spacing w:after="0" w:line="240" w:lineRule="auto"/>
        <w:rPr>
          <w:rFonts w:eastAsia="Calibri" w:cstheme="minorHAnsi"/>
          <w:i/>
          <w:iCs/>
          <w:color w:val="auto"/>
          <w:lang w:bidi="ar-SA"/>
        </w:rPr>
      </w:pPr>
    </w:p>
    <w:p w14:paraId="01B52190" w14:textId="77777777" w:rsidR="00BB6049" w:rsidRDefault="00BB6049" w:rsidP="00BB6049">
      <w:pPr>
        <w:spacing w:after="0" w:line="240" w:lineRule="auto"/>
        <w:rPr>
          <w:rFonts w:eastAsia="Calibri" w:cstheme="minorHAnsi"/>
          <w:i/>
          <w:iCs/>
          <w:color w:val="auto"/>
          <w:lang w:bidi="ar-SA"/>
        </w:rPr>
      </w:pPr>
    </w:p>
    <w:p w14:paraId="1CD551E7" w14:textId="77777777" w:rsidR="00BB6049" w:rsidRDefault="00BB6049" w:rsidP="00BB6049">
      <w:pPr>
        <w:spacing w:after="0" w:line="240" w:lineRule="auto"/>
        <w:rPr>
          <w:rFonts w:eastAsia="Calibri" w:cstheme="minorHAnsi"/>
          <w:i/>
          <w:iCs/>
          <w:color w:val="auto"/>
          <w:lang w:bidi="ar-SA"/>
        </w:rPr>
      </w:pPr>
    </w:p>
    <w:p w14:paraId="3EB3D46D" w14:textId="7FE1D8DC" w:rsidR="00BB6049" w:rsidRDefault="00BB6049" w:rsidP="00BB6049">
      <w:pPr>
        <w:spacing w:after="0" w:line="240" w:lineRule="auto"/>
        <w:rPr>
          <w:rFonts w:eastAsia="Calibri" w:cstheme="minorHAnsi"/>
          <w:i/>
          <w:iCs/>
          <w:color w:val="auto"/>
          <w:lang w:bidi="ar-SA"/>
        </w:rPr>
      </w:pPr>
    </w:p>
    <w:p w14:paraId="16496809" w14:textId="1928DB57" w:rsidR="00A72674" w:rsidRDefault="00A72674" w:rsidP="00BB6049">
      <w:pPr>
        <w:spacing w:after="0" w:line="240" w:lineRule="auto"/>
        <w:rPr>
          <w:rFonts w:eastAsia="Calibri" w:cstheme="minorHAnsi"/>
          <w:i/>
          <w:iCs/>
          <w:color w:val="auto"/>
          <w:lang w:bidi="ar-SA"/>
        </w:rPr>
      </w:pPr>
    </w:p>
    <w:p w14:paraId="4F7369AD" w14:textId="19AA0038" w:rsidR="00A72674" w:rsidRDefault="00A72674" w:rsidP="00BB6049">
      <w:pPr>
        <w:spacing w:after="0" w:line="240" w:lineRule="auto"/>
        <w:rPr>
          <w:rFonts w:eastAsia="Calibri" w:cstheme="minorHAnsi"/>
          <w:i/>
          <w:iCs/>
          <w:color w:val="auto"/>
          <w:lang w:bidi="ar-SA"/>
        </w:rPr>
      </w:pPr>
    </w:p>
    <w:p w14:paraId="29D72D2D" w14:textId="77777777" w:rsidR="00A72674" w:rsidRDefault="00A72674" w:rsidP="00BB6049">
      <w:pPr>
        <w:spacing w:after="0" w:line="240" w:lineRule="auto"/>
        <w:rPr>
          <w:rFonts w:eastAsia="Calibri" w:cstheme="minorHAnsi"/>
          <w:i/>
          <w:iCs/>
          <w:color w:val="auto"/>
          <w:lang w:bidi="ar-SA"/>
        </w:rPr>
      </w:pPr>
    </w:p>
    <w:p w14:paraId="13E92B59" w14:textId="77777777" w:rsidR="00BB6049" w:rsidRDefault="00BB6049" w:rsidP="00BB6049">
      <w:pPr>
        <w:spacing w:after="0" w:line="240" w:lineRule="auto"/>
        <w:rPr>
          <w:rFonts w:eastAsia="Calibri" w:cstheme="minorHAnsi"/>
          <w:i/>
          <w:iCs/>
          <w:color w:val="auto"/>
          <w:lang w:bidi="ar-SA"/>
        </w:rPr>
      </w:pPr>
    </w:p>
    <w:p w14:paraId="7330AF53" w14:textId="77777777" w:rsidR="00BB6049" w:rsidRPr="00445E8C" w:rsidRDefault="00BB6049" w:rsidP="00BB6049">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445E8C" w14:paraId="574903B0" w14:textId="77777777" w:rsidTr="00562913">
        <w:tc>
          <w:tcPr>
            <w:tcW w:w="2866" w:type="dxa"/>
            <w:vAlign w:val="bottom"/>
          </w:tcPr>
          <w:p w14:paraId="2DC2F39F" w14:textId="77777777" w:rsidR="00BB6049" w:rsidRPr="00445E8C" w:rsidRDefault="00BB6049" w:rsidP="00562913">
            <w:pPr>
              <w:spacing w:after="0" w:line="240" w:lineRule="auto"/>
              <w:jc w:val="center"/>
              <w:rPr>
                <w:rFonts w:eastAsia="Calibri" w:cstheme="minorHAnsi"/>
              </w:rPr>
            </w:pPr>
            <w:r w:rsidRPr="00445E8C">
              <w:rPr>
                <w:rFonts w:eastAsia="Calibri" w:cstheme="minorHAnsi"/>
              </w:rPr>
              <w:t>.....................................................</w:t>
            </w:r>
          </w:p>
        </w:tc>
        <w:tc>
          <w:tcPr>
            <w:tcW w:w="1070" w:type="dxa"/>
          </w:tcPr>
          <w:p w14:paraId="2B08E6F7" w14:textId="77777777" w:rsidR="00BB6049" w:rsidRPr="00445E8C" w:rsidRDefault="00BB6049" w:rsidP="00562913">
            <w:pPr>
              <w:autoSpaceDE w:val="0"/>
              <w:autoSpaceDN w:val="0"/>
              <w:adjustRightInd w:val="0"/>
              <w:spacing w:after="0" w:line="240" w:lineRule="auto"/>
              <w:jc w:val="center"/>
              <w:rPr>
                <w:rFonts w:cstheme="minorHAnsi"/>
                <w:lang w:eastAsia="pl-PL"/>
              </w:rPr>
            </w:pPr>
          </w:p>
        </w:tc>
        <w:tc>
          <w:tcPr>
            <w:tcW w:w="5244" w:type="dxa"/>
          </w:tcPr>
          <w:p w14:paraId="0F916128" w14:textId="77777777" w:rsidR="00BB6049" w:rsidRPr="00445E8C" w:rsidRDefault="00BB6049" w:rsidP="00562913">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BB6049" w:rsidRPr="00445E8C" w14:paraId="3F02D409" w14:textId="77777777" w:rsidTr="00562913">
        <w:tc>
          <w:tcPr>
            <w:tcW w:w="2866" w:type="dxa"/>
          </w:tcPr>
          <w:p w14:paraId="271F4DB5" w14:textId="77777777" w:rsidR="00BB6049" w:rsidRPr="00A72674" w:rsidRDefault="00BB6049" w:rsidP="00562913">
            <w:pPr>
              <w:tabs>
                <w:tab w:val="left" w:pos="2440"/>
              </w:tabs>
              <w:spacing w:after="0" w:line="240" w:lineRule="auto"/>
              <w:ind w:left="33"/>
              <w:jc w:val="center"/>
              <w:rPr>
                <w:rFonts w:eastAsia="Calibri" w:cstheme="minorHAnsi"/>
                <w:i/>
                <w:sz w:val="20"/>
                <w:szCs w:val="20"/>
                <w:lang w:eastAsia="ar-SA"/>
              </w:rPr>
            </w:pPr>
            <w:r w:rsidRPr="00A72674">
              <w:rPr>
                <w:rFonts w:eastAsia="Calibri" w:cstheme="minorHAnsi"/>
                <w:i/>
                <w:sz w:val="20"/>
                <w:szCs w:val="20"/>
                <w:lang w:eastAsia="ar-SA"/>
              </w:rPr>
              <w:t>(miejscowość i data)</w:t>
            </w:r>
          </w:p>
        </w:tc>
        <w:tc>
          <w:tcPr>
            <w:tcW w:w="1070" w:type="dxa"/>
          </w:tcPr>
          <w:p w14:paraId="76F4D944" w14:textId="77777777" w:rsidR="00BB6049" w:rsidRPr="00A72674" w:rsidRDefault="00BB6049" w:rsidP="00562913">
            <w:pPr>
              <w:spacing w:after="0" w:line="240" w:lineRule="auto"/>
              <w:ind w:left="33"/>
              <w:jc w:val="center"/>
              <w:rPr>
                <w:rFonts w:cstheme="minorHAnsi"/>
                <w:i/>
                <w:iCs/>
                <w:sz w:val="20"/>
                <w:szCs w:val="20"/>
              </w:rPr>
            </w:pPr>
          </w:p>
        </w:tc>
        <w:tc>
          <w:tcPr>
            <w:tcW w:w="5244" w:type="dxa"/>
          </w:tcPr>
          <w:p w14:paraId="2A3FEE9B" w14:textId="77777777" w:rsidR="00BB6049" w:rsidRPr="00A72674" w:rsidRDefault="00BB6049" w:rsidP="00562913">
            <w:pPr>
              <w:spacing w:after="0"/>
              <w:ind w:left="33"/>
              <w:jc w:val="center"/>
              <w:rPr>
                <w:rFonts w:cstheme="minorHAnsi"/>
                <w:i/>
                <w:iCs/>
                <w:sz w:val="20"/>
                <w:szCs w:val="20"/>
              </w:rPr>
            </w:pPr>
            <w:r w:rsidRPr="00A72674">
              <w:rPr>
                <w:rFonts w:cstheme="minorHAnsi"/>
                <w:i/>
                <w:iCs/>
                <w:sz w:val="20"/>
                <w:szCs w:val="20"/>
              </w:rPr>
              <w:t>(podpis(y) osób uprawnionych do reprezentacji wykonawcy,</w:t>
            </w:r>
          </w:p>
          <w:p w14:paraId="71B16F2C" w14:textId="77777777" w:rsidR="00BB6049" w:rsidRPr="00A72674" w:rsidRDefault="00BB6049" w:rsidP="00562913">
            <w:pPr>
              <w:spacing w:after="0"/>
              <w:ind w:left="33"/>
              <w:jc w:val="center"/>
              <w:rPr>
                <w:rFonts w:cstheme="minorHAnsi"/>
                <w:sz w:val="20"/>
                <w:szCs w:val="20"/>
                <w:lang w:eastAsia="ar-SA"/>
              </w:rPr>
            </w:pPr>
            <w:r w:rsidRPr="00A72674">
              <w:rPr>
                <w:rFonts w:cstheme="minorHAnsi"/>
                <w:i/>
                <w:iCs/>
                <w:sz w:val="20"/>
                <w:szCs w:val="20"/>
              </w:rPr>
              <w:t>w przypadku oferty wspólnej – podpis pełnomocnika wykonawców)</w:t>
            </w:r>
          </w:p>
        </w:tc>
      </w:tr>
    </w:tbl>
    <w:p w14:paraId="6A8D2A38" w14:textId="77777777" w:rsidR="00BB6049" w:rsidRDefault="00BB6049" w:rsidP="00BB6049">
      <w:pPr>
        <w:rPr>
          <w:rFonts w:cstheme="minorHAnsi"/>
        </w:rPr>
      </w:pPr>
    </w:p>
    <w:p w14:paraId="44999516" w14:textId="77777777" w:rsidR="00BB6049" w:rsidRDefault="00BB6049" w:rsidP="00BB6049">
      <w:pPr>
        <w:rPr>
          <w:rFonts w:cstheme="minorHAnsi"/>
        </w:rPr>
      </w:pPr>
    </w:p>
    <w:p w14:paraId="52F958AA" w14:textId="77777777" w:rsidR="00BB6049" w:rsidRPr="00657270" w:rsidRDefault="00BB6049" w:rsidP="00BB6049">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2CB4C45" w14:textId="77777777" w:rsidR="00BB6049" w:rsidRPr="00657270" w:rsidRDefault="00BB6049" w:rsidP="00BB6049">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0C39DD18" w14:textId="77777777" w:rsidR="00BB6049" w:rsidRDefault="00BB6049" w:rsidP="00BB6049">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4E1EEB7F" w14:textId="77777777" w:rsidTr="000571E4">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284" w:type="dxa"/>
          </w:tcPr>
          <w:p w14:paraId="461927F6"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2 do SIWZ</w:t>
            </w:r>
          </w:p>
        </w:tc>
      </w:tr>
      <w:tr w:rsidR="000571E4" w:rsidRPr="00957230" w14:paraId="6396A0B9" w14:textId="77777777" w:rsidTr="000571E4">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284"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6591BD6A" w:rsidR="00957230" w:rsidRPr="00957230" w:rsidRDefault="000571E4" w:rsidP="00A72674">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color w:val="auto"/>
        </w:rPr>
        <w:t xml:space="preserve">„Przebudowa </w:t>
      </w:r>
      <w:r w:rsidR="00A72674" w:rsidRPr="00A72674">
        <w:rPr>
          <w:rFonts w:cstheme="minorHAnsi"/>
          <w:b/>
          <w:color w:val="auto"/>
        </w:rPr>
        <w:t>ul. Wróblej na odcinku Jaskółcza-Sokola oraz ul. Sokolej w Podkowie Leśnej”</w:t>
      </w:r>
      <w:r w:rsidR="00957230">
        <w:rPr>
          <w:rFonts w:cstheme="minorHAnsi"/>
          <w:b/>
          <w:color w:val="auto"/>
        </w:rPr>
        <w:t xml:space="preserve"> – ZP.271.</w:t>
      </w:r>
      <w:r w:rsidR="00047F79">
        <w:rPr>
          <w:rFonts w:cstheme="minorHAnsi"/>
          <w:b/>
          <w:color w:val="auto"/>
        </w:rPr>
        <w:t>1</w:t>
      </w:r>
      <w:r w:rsidR="00A72674">
        <w:rPr>
          <w:rFonts w:cstheme="minorHAnsi"/>
          <w:b/>
          <w:color w:val="auto"/>
        </w:rPr>
        <w:t>4</w:t>
      </w:r>
      <w:r w:rsidR="00957230">
        <w:rPr>
          <w:rFonts w:cstheme="minorHAnsi"/>
          <w:b/>
          <w:color w:val="auto"/>
        </w:rPr>
        <w:t>.2020</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254EF6">
      <w:pPr>
        <w:pStyle w:val="Akapitzlist"/>
        <w:numPr>
          <w:ilvl w:val="0"/>
          <w:numId w:val="39"/>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 xml:space="preserve">12-23 ustawy </w:t>
      </w:r>
      <w:proofErr w:type="spellStart"/>
      <w:r w:rsidRPr="00254EF6">
        <w:rPr>
          <w:rFonts w:cstheme="minorHAnsi"/>
          <w:color w:val="auto"/>
        </w:rPr>
        <w:t>Pzp</w:t>
      </w:r>
      <w:proofErr w:type="spellEnd"/>
      <w:r w:rsidRPr="00254EF6">
        <w:rPr>
          <w:rFonts w:cstheme="minorHAnsi"/>
          <w:color w:val="auto"/>
        </w:rPr>
        <w:t>.</w:t>
      </w:r>
    </w:p>
    <w:p w14:paraId="4DC1216C" w14:textId="642A4E0A" w:rsidR="000571E4" w:rsidRPr="00254EF6" w:rsidRDefault="000571E4" w:rsidP="00254EF6">
      <w:pPr>
        <w:pStyle w:val="Akapitzlist"/>
        <w:numPr>
          <w:ilvl w:val="0"/>
          <w:numId w:val="39"/>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w:t>
      </w:r>
      <w:proofErr w:type="spellStart"/>
      <w:r w:rsidRPr="00254EF6">
        <w:rPr>
          <w:rFonts w:cstheme="minorHAnsi"/>
          <w:color w:val="auto"/>
        </w:rPr>
        <w:t>Pzp</w:t>
      </w:r>
      <w:proofErr w:type="spellEnd"/>
      <w:r w:rsidRPr="00254EF6">
        <w:rPr>
          <w:rFonts w:cstheme="minorHAnsi"/>
          <w:color w:val="auto"/>
        </w:rPr>
        <w:t xml:space="preserve">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231C850B" w:rsidR="00631DB2" w:rsidRDefault="00631DB2" w:rsidP="000571E4">
      <w:pPr>
        <w:spacing w:after="0"/>
        <w:rPr>
          <w:rFonts w:eastAsia="Calibri" w:cstheme="minorHAnsi"/>
          <w:i/>
          <w:iCs/>
          <w:color w:val="auto"/>
          <w:lang w:bidi="ar-SA"/>
        </w:rPr>
      </w:pPr>
    </w:p>
    <w:p w14:paraId="1828C24D" w14:textId="77777777" w:rsidR="00A72674" w:rsidRPr="00957230" w:rsidRDefault="00A7267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1D6CC0E" w14:textId="77777777" w:rsidTr="000571E4">
        <w:tc>
          <w:tcPr>
            <w:tcW w:w="2866" w:type="dxa"/>
          </w:tcPr>
          <w:p w14:paraId="42F4D3F6"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45746D0B"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1E881AC9"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6678580D"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185F0D0E" w14:textId="77777777" w:rsidR="000571E4" w:rsidRPr="00957230" w:rsidRDefault="000571E4" w:rsidP="000571E4">
      <w:pPr>
        <w:spacing w:after="0"/>
        <w:rPr>
          <w:rFonts w:cstheme="minorHAnsi"/>
          <w:color w:val="auto"/>
        </w:rPr>
      </w:pPr>
    </w:p>
    <w:p w14:paraId="11848F01" w14:textId="2711723E"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w:t>
      </w:r>
      <w:proofErr w:type="spellStart"/>
      <w:r w:rsidRPr="00957230">
        <w:rPr>
          <w:rFonts w:cstheme="minorHAnsi"/>
          <w:color w:val="auto"/>
        </w:rPr>
        <w:t>Pzp</w:t>
      </w:r>
      <w:proofErr w:type="spellEnd"/>
      <w:r w:rsidRPr="00957230">
        <w:rPr>
          <w:rFonts w:cstheme="minorHAnsi"/>
          <w:color w:val="auto"/>
        </w:rPr>
        <w:t xml:space="preserve"> </w:t>
      </w:r>
      <w:r w:rsidRPr="00957230">
        <w:rPr>
          <w:rFonts w:cstheme="minorHAnsi"/>
          <w:i/>
          <w:color w:val="auto"/>
        </w:rPr>
        <w:t xml:space="preserve">(podać mającą zastosowanie podstawę wykluczenia spośród wymienionych </w:t>
      </w:r>
      <w:r w:rsidR="00631DB2">
        <w:rPr>
          <w:rFonts w:cstheme="minorHAnsi"/>
          <w:i/>
          <w:color w:val="auto"/>
        </w:rPr>
        <w:br/>
      </w:r>
      <w:r w:rsidRPr="00957230">
        <w:rPr>
          <w:rFonts w:cstheme="minorHAnsi"/>
          <w:i/>
          <w:color w:val="auto"/>
        </w:rPr>
        <w:t xml:space="preserve">w art. 24 ust. 1 pkt 13-14, 16-20 lub art. 24 ust. 5 ustawy </w:t>
      </w:r>
      <w:proofErr w:type="spellStart"/>
      <w:r w:rsidRPr="00957230">
        <w:rPr>
          <w:rFonts w:cstheme="minorHAnsi"/>
          <w:i/>
          <w:color w:val="auto"/>
        </w:rPr>
        <w:t>Pzp</w:t>
      </w:r>
      <w:proofErr w:type="spellEnd"/>
      <w:r w:rsidRPr="00957230">
        <w:rPr>
          <w:rFonts w:cstheme="minorHAnsi"/>
          <w:i/>
          <w:color w:val="auto"/>
        </w:rPr>
        <w:t>).</w:t>
      </w:r>
      <w:r w:rsidRPr="00957230">
        <w:rPr>
          <w:rFonts w:cstheme="minorHAnsi"/>
          <w:color w:val="auto"/>
        </w:rPr>
        <w:t xml:space="preserve"> Jednocześnie oświadczam, że w związku z ww. okolicznością, na podstawie art. 24 ust. 8 ustawy </w:t>
      </w:r>
      <w:proofErr w:type="spellStart"/>
      <w:r w:rsidRPr="00957230">
        <w:rPr>
          <w:rFonts w:cstheme="minorHAnsi"/>
          <w:color w:val="auto"/>
        </w:rPr>
        <w:t>Pzp</w:t>
      </w:r>
      <w:proofErr w:type="spellEnd"/>
      <w:r w:rsidRPr="00957230">
        <w:rPr>
          <w:rFonts w:cstheme="minorHAnsi"/>
          <w:color w:val="auto"/>
        </w:rPr>
        <w:t xml:space="preserve">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6EB2CC80" w:rsidR="000571E4" w:rsidRDefault="000571E4" w:rsidP="000571E4">
      <w:pPr>
        <w:spacing w:after="0"/>
        <w:rPr>
          <w:rFonts w:cstheme="minorHAnsi"/>
          <w:color w:val="auto"/>
        </w:rPr>
      </w:pPr>
      <w:r w:rsidRPr="00957230">
        <w:rPr>
          <w:rFonts w:cstheme="minorHAnsi"/>
          <w:color w:val="auto"/>
        </w:rPr>
        <w:t xml:space="preserve"> </w:t>
      </w:r>
    </w:p>
    <w:p w14:paraId="5C5C441B" w14:textId="77777777" w:rsidR="00A72674" w:rsidRPr="00957230" w:rsidRDefault="00A72674" w:rsidP="000571E4">
      <w:pPr>
        <w:spacing w:after="0"/>
        <w:rPr>
          <w:rFonts w:cstheme="minorHAnsi"/>
          <w:color w:val="auto"/>
        </w:rPr>
      </w:pPr>
    </w:p>
    <w:p w14:paraId="2B5BD0F6"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0A7FAFF8"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5F8E718B"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76A6C107"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471D913D" w14:textId="77777777" w:rsidR="000571E4" w:rsidRPr="00957230" w:rsidRDefault="000571E4" w:rsidP="000571E4">
      <w:pPr>
        <w:spacing w:after="0"/>
        <w:rPr>
          <w:rFonts w:cstheme="minorHAnsi"/>
          <w:color w:val="auto"/>
        </w:rPr>
      </w:pPr>
    </w:p>
    <w:p w14:paraId="5459A381" w14:textId="77777777" w:rsidR="000571E4" w:rsidRPr="00957230" w:rsidRDefault="000571E4" w:rsidP="00046D0A">
      <w:pPr>
        <w:pStyle w:val="Akapitzlist"/>
        <w:numPr>
          <w:ilvl w:val="0"/>
          <w:numId w:val="19"/>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Oświadczam, że następujący/e podmiot/y, na którego/</w:t>
      </w:r>
      <w:proofErr w:type="spellStart"/>
      <w:r w:rsidRPr="00957230">
        <w:rPr>
          <w:rFonts w:cstheme="minorHAnsi"/>
          <w:color w:val="auto"/>
        </w:rPr>
        <w:t>ych</w:t>
      </w:r>
      <w:proofErr w:type="spellEnd"/>
      <w:r w:rsidRPr="00957230">
        <w:rPr>
          <w:rFonts w:cstheme="minorHAnsi"/>
          <w:color w:val="auto"/>
        </w:rPr>
        <w:t xml:space="preserve"> zasoby powołuję się w niniejszym postępowaniu, tj.: </w:t>
      </w:r>
    </w:p>
    <w:p w14:paraId="44F972CF" w14:textId="2A77A8E1"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w:t>
      </w:r>
      <w:proofErr w:type="spellStart"/>
      <w:r w:rsidRPr="00957230">
        <w:rPr>
          <w:rFonts w:cstheme="minorHAnsi"/>
          <w:i/>
          <w:color w:val="auto"/>
        </w:rPr>
        <w:t>CEiDG</w:t>
      </w:r>
      <w:proofErr w:type="spellEnd"/>
      <w:r w:rsidRPr="00957230">
        <w:rPr>
          <w:rFonts w:cstheme="minorHAnsi"/>
          <w:i/>
          <w:color w:val="auto"/>
        </w:rPr>
        <w:t>)</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0CBE292B" w:rsidR="00254EF6" w:rsidRDefault="00254EF6" w:rsidP="00B27F27">
      <w:pPr>
        <w:ind w:firstLine="426"/>
        <w:rPr>
          <w:rFonts w:cstheme="minorHAnsi"/>
          <w:color w:val="auto"/>
        </w:rPr>
      </w:pPr>
    </w:p>
    <w:p w14:paraId="763DFF61" w14:textId="77777777" w:rsidR="00A72674" w:rsidRDefault="00A72674"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5CE4C69F"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4FA4B693"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7CFD060E"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558C91B1" w14:textId="77777777" w:rsidR="00A72674" w:rsidRDefault="00A72674" w:rsidP="000571E4">
      <w:pPr>
        <w:spacing w:after="0"/>
        <w:rPr>
          <w:rFonts w:cstheme="minorHAnsi"/>
          <w:b/>
          <w:color w:val="auto"/>
        </w:rPr>
      </w:pPr>
    </w:p>
    <w:p w14:paraId="19335EAE" w14:textId="5AADB884"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046D0A">
      <w:pPr>
        <w:pStyle w:val="Akapitzlist"/>
        <w:numPr>
          <w:ilvl w:val="0"/>
          <w:numId w:val="19"/>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437B253F" w:rsidR="000571E4" w:rsidRDefault="000571E4" w:rsidP="000571E4">
      <w:pPr>
        <w:spacing w:after="0"/>
        <w:rPr>
          <w:rFonts w:cstheme="minorHAnsi"/>
          <w:color w:val="auto"/>
        </w:rPr>
      </w:pPr>
    </w:p>
    <w:p w14:paraId="6650C936" w14:textId="77777777" w:rsidR="00A72674" w:rsidRDefault="00A7267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7201C559"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48FCEF07"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2A6AB796"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2FF07FE9" w14:textId="77777777" w:rsidTr="000571E4">
        <w:tc>
          <w:tcPr>
            <w:tcW w:w="3070" w:type="dxa"/>
          </w:tcPr>
          <w:p w14:paraId="1B5346FB"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64D6BF1B" w14:textId="77777777" w:rsidR="000571E4" w:rsidRPr="00957230" w:rsidRDefault="000571E4" w:rsidP="000571E4">
            <w:pPr>
              <w:jc w:val="right"/>
              <w:rPr>
                <w:rFonts w:cstheme="minorHAnsi"/>
                <w:color w:val="auto"/>
              </w:rPr>
            </w:pPr>
          </w:p>
        </w:tc>
        <w:tc>
          <w:tcPr>
            <w:tcW w:w="4284" w:type="dxa"/>
          </w:tcPr>
          <w:p w14:paraId="1D6E6A4B"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3 do SIWZ</w:t>
            </w:r>
          </w:p>
        </w:tc>
      </w:tr>
      <w:tr w:rsidR="000571E4" w:rsidRPr="00957230" w14:paraId="1BFE77AE" w14:textId="77777777" w:rsidTr="000571E4">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284"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color w:val="auto"/>
        </w:rPr>
        <w:t xml:space="preserve">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3ECA9B65" w14:textId="29006F08" w:rsidR="008D5A6C" w:rsidRPr="00957230" w:rsidRDefault="008D5A6C" w:rsidP="00DD1E12">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w:t>
      </w:r>
      <w:r w:rsidR="00DD1E12" w:rsidRPr="00DD1E12">
        <w:rPr>
          <w:rFonts w:cstheme="minorHAnsi"/>
          <w:b/>
          <w:bCs/>
          <w:color w:val="auto"/>
        </w:rPr>
        <w:t>„Przebudowa ul. Wróblej na odcinku Jaskółcza-Sokola oraz ul. Sokolej w Podkowie Leśnej”</w:t>
      </w:r>
      <w:r w:rsidR="00957230" w:rsidRPr="00957230">
        <w:rPr>
          <w:rFonts w:cstheme="minorHAnsi"/>
          <w:b/>
          <w:bCs/>
          <w:color w:val="auto"/>
        </w:rPr>
        <w:t xml:space="preserve"> – ZP.271.</w:t>
      </w:r>
      <w:r w:rsidR="00047F79">
        <w:rPr>
          <w:rFonts w:cstheme="minorHAnsi"/>
          <w:b/>
          <w:bCs/>
          <w:color w:val="auto"/>
        </w:rPr>
        <w:t>1</w:t>
      </w:r>
      <w:r w:rsidR="00DD1E12">
        <w:rPr>
          <w:rFonts w:cstheme="minorHAnsi"/>
          <w:b/>
          <w:bCs/>
          <w:color w:val="auto"/>
        </w:rPr>
        <w:t>4</w:t>
      </w:r>
      <w:r w:rsidR="00957230" w:rsidRPr="00957230">
        <w:rPr>
          <w:rFonts w:cstheme="minorHAnsi"/>
          <w:b/>
          <w:bCs/>
          <w:color w:val="auto"/>
        </w:rPr>
        <w:t>.2020</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77777777" w:rsidR="000571E4" w:rsidRPr="00957230" w:rsidRDefault="000571E4" w:rsidP="00545175">
      <w:pPr>
        <w:spacing w:after="0"/>
        <w:jc w:val="both"/>
        <w:rPr>
          <w:rFonts w:cstheme="minorHAnsi"/>
          <w:color w:val="auto"/>
        </w:rPr>
      </w:pPr>
      <w:r w:rsidRPr="00957230">
        <w:rPr>
          <w:rFonts w:cstheme="minorHAnsi"/>
          <w:color w:val="auto"/>
        </w:rPr>
        <w:t>Oświadczam, że spełniam warunki udziału w postępowaniu określone przez zamawiającego w  SIWZ w Rozdziale V.</w:t>
      </w:r>
    </w:p>
    <w:p w14:paraId="056C705E" w14:textId="10B04DB1" w:rsidR="000571E4" w:rsidRDefault="000571E4" w:rsidP="000571E4">
      <w:pPr>
        <w:spacing w:after="0"/>
        <w:rPr>
          <w:rFonts w:cstheme="minorHAnsi"/>
          <w:color w:val="auto"/>
        </w:rPr>
      </w:pPr>
    </w:p>
    <w:p w14:paraId="56A1333A" w14:textId="77777777" w:rsidR="00DD1E12" w:rsidRPr="00957230" w:rsidRDefault="00DD1E12"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434CBCCC"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71F3AA9C"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2BE50DF9"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2DDEE741" w14:textId="38CD92B5" w:rsidR="000571E4" w:rsidRDefault="000571E4" w:rsidP="000571E4">
      <w:pPr>
        <w:spacing w:after="0"/>
        <w:rPr>
          <w:rFonts w:cstheme="minorHAnsi"/>
          <w:color w:val="auto"/>
        </w:rPr>
      </w:pPr>
    </w:p>
    <w:p w14:paraId="4181EBD7" w14:textId="77777777" w:rsidR="00DD1E12" w:rsidRPr="00957230" w:rsidRDefault="00DD1E12" w:rsidP="000571E4">
      <w:pPr>
        <w:spacing w:after="0"/>
        <w:rPr>
          <w:rFonts w:cstheme="minorHAnsi"/>
          <w:color w:val="auto"/>
        </w:rPr>
      </w:pPr>
    </w:p>
    <w:p w14:paraId="5B5A8167"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Oświadczam, że w celu wykazania spełniania warunków udziału w postępowaniu, określonych przez zamawiającego w SIWZ w rozdziale V polegam na zasobach następującego/</w:t>
      </w:r>
      <w:proofErr w:type="spellStart"/>
      <w:r w:rsidRPr="00957230">
        <w:rPr>
          <w:rFonts w:cstheme="minorHAnsi"/>
          <w:color w:val="auto"/>
        </w:rPr>
        <w:t>ych</w:t>
      </w:r>
      <w:proofErr w:type="spellEnd"/>
      <w:r w:rsidRPr="00957230">
        <w:rPr>
          <w:rFonts w:cstheme="minorHAnsi"/>
          <w:color w:val="auto"/>
        </w:rPr>
        <w:t xml:space="preserve"> podmiotu/ów: </w:t>
      </w:r>
    </w:p>
    <w:p w14:paraId="72E6D37B" w14:textId="67B327E0"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01370D31" w:rsidR="000571E4" w:rsidRDefault="000571E4" w:rsidP="000571E4">
      <w:pPr>
        <w:spacing w:after="0"/>
        <w:rPr>
          <w:rFonts w:cstheme="minorHAnsi"/>
          <w:i/>
          <w:color w:val="auto"/>
        </w:rPr>
      </w:pPr>
    </w:p>
    <w:p w14:paraId="3801D177" w14:textId="77777777" w:rsidR="00DD1E12" w:rsidRPr="00957230" w:rsidRDefault="00DD1E12" w:rsidP="000571E4">
      <w:pPr>
        <w:spacing w:after="0"/>
        <w:rPr>
          <w:rFonts w:cstheme="minorHAnsi"/>
          <w:i/>
          <w:color w:val="auto"/>
        </w:rPr>
      </w:pPr>
    </w:p>
    <w:p w14:paraId="5E89CCF2" w14:textId="77777777" w:rsidR="000571E4" w:rsidRPr="00957230" w:rsidRDefault="000571E4"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4CDD26C8"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5B25B39A"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5067F8D4"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7F35F679" w14:textId="77777777" w:rsidR="000571E4" w:rsidRPr="00957230" w:rsidRDefault="000571E4" w:rsidP="00545175">
      <w:pPr>
        <w:spacing w:after="0"/>
        <w:jc w:val="both"/>
        <w:rPr>
          <w:rFonts w:cstheme="minorHAnsi"/>
          <w:i/>
          <w:iCs/>
          <w:color w:val="auto"/>
        </w:rPr>
      </w:pPr>
      <w:r w:rsidRPr="00957230">
        <w:rPr>
          <w:rFonts w:cstheme="minorHAnsi"/>
          <w:color w:val="auto"/>
        </w:rPr>
        <w:t xml:space="preserve">Jeżeli wykonawca polega na zdolnościach lub sytuacji innych podmiotów zgodnie z zapisami SIWZ oraz art. 22a ustawy </w:t>
      </w:r>
      <w:proofErr w:type="spellStart"/>
      <w:r w:rsidRPr="00957230">
        <w:rPr>
          <w:rFonts w:cstheme="minorHAnsi"/>
          <w:color w:val="auto"/>
        </w:rPr>
        <w:t>Pzp</w:t>
      </w:r>
      <w:proofErr w:type="spellEnd"/>
      <w:r w:rsidRPr="00957230">
        <w:rPr>
          <w:rFonts w:cstheme="minorHAnsi"/>
          <w:color w:val="auto"/>
        </w:rPr>
        <w:t xml:space="preserve">,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4DBB181F" w14:textId="77777777" w:rsidR="000571E4" w:rsidRPr="00957230" w:rsidRDefault="000571E4" w:rsidP="000571E4">
      <w:pPr>
        <w:spacing w:after="0"/>
        <w:rPr>
          <w:rFonts w:cstheme="minorHAnsi"/>
          <w:b/>
          <w:color w:val="auto"/>
        </w:rPr>
      </w:pPr>
    </w:p>
    <w:p w14:paraId="1D992BDD"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597FB61A"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1379DD10"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45226B94"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7CB495AE" w14:textId="77777777" w:rsidTr="000571E4">
        <w:tc>
          <w:tcPr>
            <w:tcW w:w="3070" w:type="dxa"/>
          </w:tcPr>
          <w:p w14:paraId="7B1AA4DD"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4833B3E9" w14:textId="77777777" w:rsidR="000571E4" w:rsidRPr="00957230" w:rsidRDefault="000571E4" w:rsidP="000571E4">
            <w:pPr>
              <w:jc w:val="right"/>
              <w:rPr>
                <w:rFonts w:cstheme="minorHAnsi"/>
                <w:color w:val="auto"/>
              </w:rPr>
            </w:pPr>
          </w:p>
        </w:tc>
        <w:tc>
          <w:tcPr>
            <w:tcW w:w="4284" w:type="dxa"/>
          </w:tcPr>
          <w:p w14:paraId="0289D4C7"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8D5A6C" w:rsidRPr="00957230">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029DCBA3" w14:textId="77777777" w:rsidTr="000571E4">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284"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680DCD27" w14:textId="608EC6CD" w:rsidR="008D5A6C" w:rsidRPr="00957230" w:rsidRDefault="008D5A6C" w:rsidP="00DD1E12">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w:t>
      </w:r>
      <w:r w:rsidR="00DD1E12" w:rsidRPr="00DD1E12">
        <w:rPr>
          <w:rFonts w:cstheme="minorHAnsi"/>
          <w:b/>
          <w:bCs/>
          <w:color w:val="auto"/>
        </w:rPr>
        <w:t>ul. Wróblej na odcinku Jaskółcza-Sokola oraz ul. Sokolej w Podkowie Leśnej”</w:t>
      </w:r>
      <w:r w:rsidR="00957230" w:rsidRPr="00957230">
        <w:rPr>
          <w:rFonts w:cstheme="minorHAnsi"/>
          <w:b/>
          <w:bCs/>
          <w:color w:val="auto"/>
        </w:rPr>
        <w:t xml:space="preserve"> – ZP.271.</w:t>
      </w:r>
      <w:r w:rsidR="00047F79">
        <w:rPr>
          <w:rFonts w:cstheme="minorHAnsi"/>
          <w:b/>
          <w:bCs/>
          <w:color w:val="auto"/>
        </w:rPr>
        <w:t>1</w:t>
      </w:r>
      <w:r w:rsidR="00DD1E12">
        <w:rPr>
          <w:rFonts w:cstheme="minorHAnsi"/>
          <w:b/>
          <w:bCs/>
          <w:color w:val="auto"/>
        </w:rPr>
        <w:t>4</w:t>
      </w:r>
      <w:r w:rsidR="00957230" w:rsidRPr="00957230">
        <w:rPr>
          <w:rFonts w:cstheme="minorHAnsi"/>
          <w:b/>
          <w:bCs/>
          <w:color w:val="auto"/>
        </w:rPr>
        <w:t>.2020</w:t>
      </w:r>
    </w:p>
    <w:p w14:paraId="74843FAF"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C24C39E"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Nie należę/</w:t>
      </w:r>
      <w:r w:rsidR="001B6F53">
        <w:rPr>
          <w:rFonts w:cstheme="minorHAnsi"/>
          <w:color w:val="auto"/>
        </w:rPr>
        <w:t>nie należymy</w:t>
      </w:r>
      <w:r w:rsidRPr="00957230">
        <w:rPr>
          <w:rFonts w:cstheme="minorHAnsi"/>
          <w:color w:val="auto"/>
        </w:rPr>
        <w:t xml:space="preserve"> do grupy kapitałowej z żadnym z wykonawców, który złożył ofertę </w:t>
      </w:r>
      <w:r w:rsidRPr="00957230">
        <w:rPr>
          <w:rFonts w:cstheme="minorHAnsi"/>
          <w:color w:val="auto"/>
        </w:rPr>
        <w:br/>
        <w:t>w przedmiotowym postępowaniu.*</w:t>
      </w:r>
    </w:p>
    <w:p w14:paraId="774DDA57" w14:textId="75653153"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Należę/</w:t>
      </w:r>
      <w:r w:rsidR="001B6F53">
        <w:rPr>
          <w:rFonts w:cstheme="minorHAnsi"/>
          <w:color w:val="auto"/>
        </w:rPr>
        <w:t>nie należ</w:t>
      </w:r>
      <w:r w:rsidR="001B6F53" w:rsidRPr="00957230">
        <w:rPr>
          <w:rFonts w:cstheme="minorHAnsi"/>
          <w:color w:val="auto"/>
        </w:rPr>
        <w:t>ymy</w:t>
      </w:r>
      <w:r w:rsidRPr="00957230">
        <w:rPr>
          <w:rFonts w:cstheme="minorHAnsi"/>
          <w:color w:val="auto"/>
        </w:rPr>
        <w:t xml:space="preserve"> do grupy kapitałowej z następującymi Wykonawcami:*</w:t>
      </w:r>
    </w:p>
    <w:p w14:paraId="00BE3EF5" w14:textId="48B86E5A"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606D9358" w:rsidR="000571E4" w:rsidRDefault="000571E4" w:rsidP="000571E4">
      <w:pPr>
        <w:spacing w:after="0"/>
        <w:rPr>
          <w:rFonts w:cstheme="minorHAnsi"/>
          <w:color w:val="auto"/>
        </w:rPr>
      </w:pPr>
    </w:p>
    <w:p w14:paraId="66BA6DE2" w14:textId="77777777" w:rsidR="00DD1E12" w:rsidRPr="00957230" w:rsidRDefault="00DD1E12"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00CB11D3"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09777385"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46975AB5"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38FFD1ED" w14:textId="77777777" w:rsidR="000571E4" w:rsidRPr="00957230" w:rsidRDefault="000571E4" w:rsidP="000571E4">
      <w:pPr>
        <w:spacing w:after="0"/>
        <w:rPr>
          <w:rFonts w:cstheme="minorHAnsi"/>
          <w:color w:val="auto"/>
        </w:rPr>
      </w:pPr>
      <w:r w:rsidRPr="00957230">
        <w:rPr>
          <w:rFonts w:cstheme="minorHAnsi"/>
          <w:color w:val="auto"/>
        </w:rPr>
        <w:t>*Wykonawca wykreśla pkt 1 bądź 2</w:t>
      </w:r>
      <w:r w:rsidRPr="00957230">
        <w:rPr>
          <w:rFonts w:cstheme="minorHAnsi"/>
          <w:color w:val="auto"/>
        </w:rPr>
        <w:br w:type="page"/>
      </w:r>
    </w:p>
    <w:p w14:paraId="49254205" w14:textId="77777777" w:rsidR="000571E4" w:rsidRPr="00524D26" w:rsidRDefault="000571E4" w:rsidP="000571E4">
      <w:pPr>
        <w:spacing w:after="0"/>
        <w:jc w:val="right"/>
        <w:rPr>
          <w:rFonts w:cstheme="minorHAnsi"/>
          <w:color w:val="FF0000"/>
        </w:rPr>
        <w:sectPr w:rsidR="000571E4" w:rsidRPr="00524D26" w:rsidSect="000E5E86">
          <w:headerReference w:type="default" r:id="rId13"/>
          <w:footerReference w:type="default" r:id="rId14"/>
          <w:pgSz w:w="11906" w:h="16838"/>
          <w:pgMar w:top="103"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265BBE" w14:paraId="1A28EFBA" w14:textId="77777777" w:rsidTr="000571E4">
        <w:trPr>
          <w:jc w:val="center"/>
        </w:trPr>
        <w:tc>
          <w:tcPr>
            <w:tcW w:w="3261" w:type="dxa"/>
          </w:tcPr>
          <w:p w14:paraId="35629A40" w14:textId="77777777" w:rsidR="000571E4" w:rsidRPr="00265BBE" w:rsidRDefault="000571E4" w:rsidP="000571E4">
            <w:pPr>
              <w:jc w:val="center"/>
              <w:rPr>
                <w:rFonts w:cstheme="minorHAnsi"/>
                <w:color w:val="auto"/>
              </w:rPr>
            </w:pPr>
            <w:r w:rsidRPr="00265BBE">
              <w:rPr>
                <w:rFonts w:cstheme="minorHAnsi"/>
                <w:color w:val="auto"/>
              </w:rPr>
              <w:t>...................................................</w:t>
            </w:r>
          </w:p>
        </w:tc>
        <w:tc>
          <w:tcPr>
            <w:tcW w:w="5259" w:type="dxa"/>
          </w:tcPr>
          <w:p w14:paraId="22C45A53" w14:textId="77777777" w:rsidR="000571E4" w:rsidRPr="00265BBE" w:rsidRDefault="000571E4" w:rsidP="000571E4">
            <w:pPr>
              <w:jc w:val="right"/>
              <w:rPr>
                <w:rFonts w:cstheme="minorHAnsi"/>
                <w:color w:val="auto"/>
              </w:rPr>
            </w:pPr>
          </w:p>
        </w:tc>
        <w:tc>
          <w:tcPr>
            <w:tcW w:w="5389" w:type="dxa"/>
            <w:gridSpan w:val="2"/>
          </w:tcPr>
          <w:p w14:paraId="61C9EA28" w14:textId="77777777" w:rsidR="000571E4" w:rsidRPr="00265BBE" w:rsidRDefault="000571E4" w:rsidP="000571E4">
            <w:pPr>
              <w:jc w:val="right"/>
              <w:rPr>
                <w:rFonts w:cstheme="minorHAnsi"/>
                <w:b/>
                <w:bCs/>
                <w:color w:val="auto"/>
              </w:rPr>
            </w:pPr>
            <w:r w:rsidRPr="00265BBE">
              <w:rPr>
                <w:rFonts w:cstheme="minorHAnsi"/>
                <w:b/>
                <w:bCs/>
                <w:color w:val="auto"/>
                <w:highlight w:val="lightGray"/>
              </w:rPr>
              <w:t xml:space="preserve">Załącznik nr </w:t>
            </w:r>
            <w:r w:rsidR="008D5A6C" w:rsidRPr="00265BBE">
              <w:rPr>
                <w:rFonts w:cstheme="minorHAnsi"/>
                <w:b/>
                <w:bCs/>
                <w:color w:val="auto"/>
                <w:highlight w:val="lightGray"/>
              </w:rPr>
              <w:t>6</w:t>
            </w:r>
            <w:r w:rsidRPr="00265BBE">
              <w:rPr>
                <w:rFonts w:cstheme="minorHAnsi"/>
                <w:b/>
                <w:bCs/>
                <w:color w:val="auto"/>
                <w:highlight w:val="lightGray"/>
              </w:rPr>
              <w:t xml:space="preserve"> do SIWZ</w:t>
            </w:r>
          </w:p>
        </w:tc>
      </w:tr>
      <w:tr w:rsidR="000571E4" w:rsidRPr="00265BBE" w14:paraId="2FFA936C" w14:textId="77777777" w:rsidTr="000571E4">
        <w:trPr>
          <w:gridAfter w:val="1"/>
          <w:wAfter w:w="63" w:type="dxa"/>
          <w:jc w:val="center"/>
        </w:trPr>
        <w:tc>
          <w:tcPr>
            <w:tcW w:w="3261" w:type="dxa"/>
          </w:tcPr>
          <w:p w14:paraId="2F817B54" w14:textId="77777777" w:rsidR="000571E4" w:rsidRPr="00265BBE" w:rsidRDefault="000571E4" w:rsidP="000571E4">
            <w:pPr>
              <w:jc w:val="center"/>
              <w:rPr>
                <w:rFonts w:cstheme="minorHAnsi"/>
                <w:i/>
                <w:color w:val="auto"/>
              </w:rPr>
            </w:pPr>
            <w:r w:rsidRPr="00265BBE">
              <w:rPr>
                <w:rFonts w:cstheme="minorHAnsi"/>
                <w:i/>
                <w:color w:val="auto"/>
              </w:rPr>
              <w:t>(pieczęć wykonawcy/wykonawców)</w:t>
            </w:r>
          </w:p>
        </w:tc>
        <w:tc>
          <w:tcPr>
            <w:tcW w:w="5259" w:type="dxa"/>
          </w:tcPr>
          <w:p w14:paraId="1565074E" w14:textId="77777777" w:rsidR="000571E4" w:rsidRPr="00265BBE" w:rsidRDefault="000571E4" w:rsidP="000571E4">
            <w:pPr>
              <w:jc w:val="right"/>
              <w:rPr>
                <w:rFonts w:cstheme="minorHAnsi"/>
                <w:color w:val="auto"/>
              </w:rPr>
            </w:pPr>
          </w:p>
        </w:tc>
        <w:tc>
          <w:tcPr>
            <w:tcW w:w="5326" w:type="dxa"/>
          </w:tcPr>
          <w:p w14:paraId="5FD6013E" w14:textId="77777777" w:rsidR="000571E4" w:rsidRPr="00265BBE" w:rsidRDefault="000571E4" w:rsidP="000571E4">
            <w:pPr>
              <w:jc w:val="right"/>
              <w:rPr>
                <w:rFonts w:cstheme="minorHAnsi"/>
                <w:color w:val="auto"/>
              </w:rPr>
            </w:pPr>
          </w:p>
        </w:tc>
      </w:tr>
    </w:tbl>
    <w:p w14:paraId="02297608" w14:textId="77777777" w:rsidR="00265BBE" w:rsidRDefault="00265BBE" w:rsidP="000571E4">
      <w:pPr>
        <w:pStyle w:val="Nagwek3"/>
        <w:spacing w:before="0" w:line="276" w:lineRule="auto"/>
        <w:jc w:val="center"/>
        <w:rPr>
          <w:rFonts w:asciiTheme="minorHAnsi" w:hAnsiTheme="minorHAnsi" w:cstheme="minorHAnsi"/>
          <w:color w:val="auto"/>
          <w:u w:val="single"/>
        </w:rPr>
      </w:pPr>
    </w:p>
    <w:p w14:paraId="3AF65F4A" w14:textId="0BA1C895" w:rsidR="000571E4" w:rsidRDefault="000571E4" w:rsidP="000571E4">
      <w:pPr>
        <w:pStyle w:val="Nagwek3"/>
        <w:spacing w:before="0" w:line="276" w:lineRule="auto"/>
        <w:jc w:val="center"/>
        <w:rPr>
          <w:rFonts w:asciiTheme="minorHAnsi" w:hAnsiTheme="minorHAnsi" w:cstheme="minorHAnsi"/>
          <w:color w:val="auto"/>
          <w:u w:val="single"/>
        </w:rPr>
      </w:pPr>
      <w:r w:rsidRPr="00265BBE">
        <w:rPr>
          <w:rFonts w:asciiTheme="minorHAnsi" w:hAnsiTheme="minorHAnsi" w:cstheme="minorHAnsi"/>
          <w:color w:val="auto"/>
          <w:u w:val="single"/>
        </w:rPr>
        <w:t>WYKAZ WYKONANYCH ROBÓT BUDOWLANYCH</w:t>
      </w:r>
    </w:p>
    <w:p w14:paraId="5898AE08" w14:textId="77777777" w:rsidR="00265BBE" w:rsidRPr="00265BBE" w:rsidRDefault="00265BBE" w:rsidP="000571E4">
      <w:pPr>
        <w:pStyle w:val="Nagwek3"/>
        <w:spacing w:before="0" w:line="276" w:lineRule="auto"/>
        <w:jc w:val="center"/>
        <w:rPr>
          <w:rFonts w:asciiTheme="minorHAnsi" w:hAnsiTheme="minorHAnsi" w:cstheme="minorHAnsi"/>
          <w:color w:val="auto"/>
          <w:u w:val="single"/>
        </w:rPr>
      </w:pPr>
    </w:p>
    <w:p w14:paraId="18B2778C" w14:textId="16A0DC85" w:rsidR="000571E4" w:rsidRPr="00265BBE" w:rsidRDefault="000571E4" w:rsidP="008410D9">
      <w:pPr>
        <w:jc w:val="both"/>
        <w:rPr>
          <w:rFonts w:cstheme="minorHAnsi"/>
          <w:b/>
          <w:bCs/>
          <w:color w:val="auto"/>
        </w:rPr>
      </w:pPr>
      <w:r w:rsidRPr="00265BBE">
        <w:rPr>
          <w:rFonts w:eastAsia="Times New Roman" w:cstheme="minorHAnsi"/>
          <w:color w:val="auto"/>
        </w:rPr>
        <w:t>Załącznik sporządzony na potrzeby postępowania o udzielenie zamówienia publicznego na roboty bud</w:t>
      </w:r>
      <w:r w:rsidR="00587672" w:rsidRPr="00265BBE">
        <w:rPr>
          <w:rFonts w:eastAsia="Times New Roman" w:cstheme="minorHAnsi"/>
          <w:color w:val="auto"/>
        </w:rPr>
        <w:t>owlane</w:t>
      </w:r>
      <w:r w:rsidRPr="00265BBE">
        <w:rPr>
          <w:rFonts w:eastAsia="Times New Roman" w:cstheme="minorHAnsi"/>
          <w:color w:val="auto"/>
        </w:rPr>
        <w:t xml:space="preserve"> </w:t>
      </w:r>
      <w:r w:rsidR="008D5A6C" w:rsidRPr="00265BBE">
        <w:rPr>
          <w:rFonts w:cstheme="minorHAnsi"/>
          <w:color w:val="auto"/>
        </w:rPr>
        <w:t>pn.:</w:t>
      </w:r>
      <w:r w:rsidR="00265BBE" w:rsidRPr="00265BBE">
        <w:rPr>
          <w:rFonts w:cstheme="minorHAnsi"/>
          <w:color w:val="auto"/>
        </w:rPr>
        <w:t xml:space="preserve"> </w:t>
      </w:r>
      <w:r w:rsidR="00265BBE" w:rsidRPr="00265BBE">
        <w:rPr>
          <w:rFonts w:cstheme="minorHAnsi"/>
          <w:b/>
          <w:bCs/>
          <w:color w:val="auto"/>
        </w:rPr>
        <w:t>„Przebudowa</w:t>
      </w:r>
      <w:r w:rsidR="008410D9" w:rsidRPr="008410D9">
        <w:rPr>
          <w:rFonts w:cstheme="minorHAnsi"/>
          <w:b/>
          <w:bCs/>
          <w:color w:val="auto"/>
        </w:rPr>
        <w:t xml:space="preserve"> ul. Wróblej na odcinku Jaskółcza-Sokola oraz ul. Sokolej w Podkowie Leśnej”</w:t>
      </w:r>
      <w:r w:rsidR="00265BBE" w:rsidRPr="00265BBE">
        <w:rPr>
          <w:rFonts w:cstheme="minorHAnsi"/>
          <w:b/>
          <w:bCs/>
          <w:color w:val="auto"/>
        </w:rPr>
        <w:t xml:space="preserve"> – ZP.271.</w:t>
      </w:r>
      <w:r w:rsidR="00D9261D">
        <w:rPr>
          <w:rFonts w:cstheme="minorHAnsi"/>
          <w:b/>
          <w:bCs/>
          <w:color w:val="auto"/>
        </w:rPr>
        <w:t>1</w:t>
      </w:r>
      <w:r w:rsidR="008410D9">
        <w:rPr>
          <w:rFonts w:cstheme="minorHAnsi"/>
          <w:b/>
          <w:bCs/>
          <w:color w:val="auto"/>
        </w:rPr>
        <w:t>4</w:t>
      </w:r>
      <w:r w:rsidR="00265BBE" w:rsidRPr="00265BBE">
        <w:rPr>
          <w:rFonts w:cstheme="minorHAnsi"/>
          <w:b/>
          <w:bCs/>
          <w:color w:val="auto"/>
        </w:rPr>
        <w:t>.2020</w:t>
      </w:r>
    </w:p>
    <w:p w14:paraId="656F168D" w14:textId="77777777" w:rsidR="000571E4" w:rsidRPr="00265BBE" w:rsidRDefault="000571E4" w:rsidP="000571E4">
      <w:pPr>
        <w:pStyle w:val="Nagwek3"/>
        <w:spacing w:before="0" w:line="276" w:lineRule="auto"/>
        <w:jc w:val="center"/>
        <w:rPr>
          <w:rFonts w:asciiTheme="minorHAnsi" w:hAnsiTheme="minorHAnsi" w:cstheme="minorHAnsi"/>
          <w:b w:val="0"/>
          <w:bCs w:val="0"/>
          <w:color w:val="auto"/>
        </w:rPr>
      </w:pPr>
      <w:r w:rsidRPr="00265BBE">
        <w:rPr>
          <w:rFonts w:asciiTheme="minorHAnsi" w:hAnsiTheme="minorHAnsi" w:cstheme="minorHAnsi"/>
          <w:b w:val="0"/>
          <w:color w:val="auto"/>
        </w:rPr>
        <w:t>Oświadczam(y), że</w:t>
      </w:r>
      <w:r w:rsidRPr="00265BBE">
        <w:rPr>
          <w:rFonts w:asciiTheme="minorHAnsi" w:hAnsiTheme="minorHAnsi" w:cstheme="minorHAnsi"/>
          <w:color w:val="auto"/>
        </w:rPr>
        <w:t xml:space="preserve"> </w:t>
      </w:r>
      <w:r w:rsidRPr="00265BBE">
        <w:rPr>
          <w:rFonts w:asciiTheme="minorHAnsi" w:hAnsiTheme="minorHAnsi" w:cstheme="minorHAnsi"/>
          <w:b w:val="0"/>
          <w:bCs w:val="0"/>
          <w:color w:val="auto"/>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265BBE" w14:paraId="037C329D" w14:textId="77777777" w:rsidTr="00CE0107">
        <w:trPr>
          <w:cantSplit/>
          <w:trHeight w:val="920"/>
        </w:trPr>
        <w:tc>
          <w:tcPr>
            <w:tcW w:w="514" w:type="dxa"/>
            <w:shd w:val="clear" w:color="auto" w:fill="FFFFFF"/>
            <w:tcMar>
              <w:left w:w="-15" w:type="dxa"/>
            </w:tcMar>
          </w:tcPr>
          <w:p w14:paraId="67A9BF24" w14:textId="77777777" w:rsidR="00CE0107" w:rsidRPr="00265BBE" w:rsidRDefault="00CE0107" w:rsidP="000571E4">
            <w:pPr>
              <w:spacing w:after="0"/>
              <w:ind w:left="-243" w:firstLine="62"/>
              <w:jc w:val="center"/>
              <w:rPr>
                <w:rFonts w:cstheme="minorHAnsi"/>
                <w:color w:val="auto"/>
              </w:rPr>
            </w:pPr>
          </w:p>
          <w:p w14:paraId="71C1008D" w14:textId="6C006EDB" w:rsidR="008D5A6C" w:rsidRPr="00265BBE" w:rsidRDefault="008D5A6C" w:rsidP="000571E4">
            <w:pPr>
              <w:spacing w:after="0"/>
              <w:ind w:left="-243" w:firstLine="62"/>
              <w:jc w:val="center"/>
              <w:rPr>
                <w:rFonts w:cstheme="minorHAnsi"/>
                <w:color w:val="auto"/>
              </w:rPr>
            </w:pPr>
            <w:r w:rsidRPr="00265BBE">
              <w:rPr>
                <w:rFonts w:cstheme="minorHAnsi"/>
                <w:color w:val="auto"/>
              </w:rPr>
              <w:t>L.p.</w:t>
            </w:r>
          </w:p>
        </w:tc>
        <w:tc>
          <w:tcPr>
            <w:tcW w:w="2709" w:type="dxa"/>
            <w:shd w:val="clear" w:color="auto" w:fill="FFFFFF"/>
            <w:tcMar>
              <w:left w:w="-7" w:type="dxa"/>
            </w:tcMar>
          </w:tcPr>
          <w:p w14:paraId="410919E6" w14:textId="77777777" w:rsidR="00CE0107" w:rsidRPr="00265BBE" w:rsidRDefault="00CE0107" w:rsidP="000571E4">
            <w:pPr>
              <w:spacing w:after="0"/>
              <w:jc w:val="center"/>
              <w:rPr>
                <w:rFonts w:cstheme="minorHAnsi"/>
                <w:color w:val="auto"/>
              </w:rPr>
            </w:pPr>
          </w:p>
          <w:p w14:paraId="143F1F8E" w14:textId="745958B0" w:rsidR="008D5A6C" w:rsidRPr="00265BBE" w:rsidRDefault="008D5A6C" w:rsidP="000571E4">
            <w:pPr>
              <w:spacing w:after="0"/>
              <w:jc w:val="center"/>
              <w:rPr>
                <w:rFonts w:cstheme="minorHAnsi"/>
                <w:color w:val="auto"/>
              </w:rPr>
            </w:pPr>
            <w:r w:rsidRPr="00265BBE">
              <w:rPr>
                <w:rFonts w:cstheme="minorHAnsi"/>
                <w:color w:val="auto"/>
              </w:rPr>
              <w:t>Przedmiot i rodzaj roboty budowlanej z krótkim opisem</w:t>
            </w:r>
          </w:p>
        </w:tc>
        <w:tc>
          <w:tcPr>
            <w:tcW w:w="1701" w:type="dxa"/>
            <w:shd w:val="clear" w:color="auto" w:fill="FFFFFF"/>
            <w:tcMar>
              <w:left w:w="-7" w:type="dxa"/>
            </w:tcMar>
          </w:tcPr>
          <w:p w14:paraId="54AA47A7" w14:textId="77777777" w:rsidR="008D5A6C" w:rsidRPr="00265BBE" w:rsidRDefault="008D5A6C" w:rsidP="000571E4">
            <w:pPr>
              <w:spacing w:after="0"/>
              <w:jc w:val="center"/>
              <w:rPr>
                <w:rFonts w:cstheme="minorHAnsi"/>
                <w:color w:val="auto"/>
              </w:rPr>
            </w:pPr>
            <w:r w:rsidRPr="00265BBE">
              <w:rPr>
                <w:rFonts w:cstheme="minorHAnsi"/>
                <w:color w:val="auto"/>
              </w:rPr>
              <w:t>Wartość wykonanych robót budowlanych</w:t>
            </w:r>
          </w:p>
          <w:p w14:paraId="238BACEF" w14:textId="77777777" w:rsidR="008D5A6C" w:rsidRPr="00265BBE" w:rsidRDefault="008D5A6C" w:rsidP="000571E4">
            <w:pPr>
              <w:spacing w:after="0"/>
              <w:jc w:val="center"/>
              <w:rPr>
                <w:rFonts w:cstheme="minorHAnsi"/>
                <w:color w:val="auto"/>
                <w:vertAlign w:val="superscript"/>
              </w:rPr>
            </w:pPr>
            <w:r w:rsidRPr="00265BBE">
              <w:rPr>
                <w:rFonts w:cstheme="minorHAnsi"/>
                <w:color w:val="auto"/>
              </w:rPr>
              <w:t>Brutto [PLN]*</w:t>
            </w:r>
          </w:p>
        </w:tc>
        <w:tc>
          <w:tcPr>
            <w:tcW w:w="1559" w:type="dxa"/>
            <w:shd w:val="clear" w:color="auto" w:fill="FFFFFF"/>
            <w:tcMar>
              <w:left w:w="9" w:type="dxa"/>
            </w:tcMar>
          </w:tcPr>
          <w:p w14:paraId="6F36EA82" w14:textId="77777777" w:rsidR="00CE0107" w:rsidRPr="00265BBE" w:rsidRDefault="00CE0107" w:rsidP="000571E4">
            <w:pPr>
              <w:spacing w:after="0"/>
              <w:jc w:val="center"/>
              <w:rPr>
                <w:rFonts w:cstheme="minorHAnsi"/>
                <w:color w:val="auto"/>
              </w:rPr>
            </w:pPr>
          </w:p>
          <w:p w14:paraId="40760971" w14:textId="153361AD" w:rsidR="008D5A6C" w:rsidRPr="00265BBE" w:rsidRDefault="008D5A6C" w:rsidP="000571E4">
            <w:pPr>
              <w:spacing w:after="0"/>
              <w:jc w:val="center"/>
              <w:rPr>
                <w:rFonts w:cstheme="minorHAnsi"/>
                <w:color w:val="auto"/>
              </w:rPr>
            </w:pPr>
            <w:r w:rsidRPr="00265BBE">
              <w:rPr>
                <w:rFonts w:cstheme="minorHAnsi"/>
                <w:color w:val="auto"/>
              </w:rPr>
              <w:t>Data</w:t>
            </w:r>
          </w:p>
          <w:p w14:paraId="0B550BDF" w14:textId="77777777" w:rsidR="008D5A6C" w:rsidRPr="00265BBE" w:rsidRDefault="008D5A6C" w:rsidP="000571E4">
            <w:pPr>
              <w:spacing w:after="0"/>
              <w:jc w:val="center"/>
              <w:rPr>
                <w:rFonts w:cstheme="minorHAnsi"/>
                <w:color w:val="auto"/>
              </w:rPr>
            </w:pPr>
            <w:r w:rsidRPr="00265BBE">
              <w:rPr>
                <w:rFonts w:cstheme="minorHAnsi"/>
                <w:color w:val="auto"/>
              </w:rPr>
              <w:t>wykonania</w:t>
            </w:r>
          </w:p>
          <w:p w14:paraId="58B518FE" w14:textId="77777777" w:rsidR="008D5A6C" w:rsidRPr="00265BBE" w:rsidRDefault="008D5A6C" w:rsidP="000571E4">
            <w:pPr>
              <w:spacing w:after="0"/>
              <w:jc w:val="center"/>
              <w:rPr>
                <w:rFonts w:cstheme="minorHAnsi"/>
                <w:color w:val="auto"/>
              </w:rPr>
            </w:pPr>
            <w:r w:rsidRPr="00265BBE">
              <w:rPr>
                <w:rFonts w:cstheme="minorHAnsi"/>
                <w:color w:val="auto"/>
              </w:rPr>
              <w:t>(miesiąc / rok)</w:t>
            </w:r>
          </w:p>
        </w:tc>
        <w:tc>
          <w:tcPr>
            <w:tcW w:w="1449" w:type="dxa"/>
            <w:shd w:val="clear" w:color="auto" w:fill="FFFFFF"/>
            <w:tcMar>
              <w:left w:w="9" w:type="dxa"/>
            </w:tcMar>
          </w:tcPr>
          <w:p w14:paraId="39A466F3" w14:textId="77777777" w:rsidR="00CE0107" w:rsidRPr="00265BBE" w:rsidRDefault="00CE0107" w:rsidP="000571E4">
            <w:pPr>
              <w:spacing w:after="0"/>
              <w:jc w:val="center"/>
              <w:rPr>
                <w:rFonts w:cstheme="minorHAnsi"/>
                <w:color w:val="auto"/>
              </w:rPr>
            </w:pPr>
          </w:p>
          <w:p w14:paraId="368C9DD8" w14:textId="28CF7411" w:rsidR="008D5A6C" w:rsidRPr="00265BBE" w:rsidRDefault="008D5A6C" w:rsidP="000571E4">
            <w:pPr>
              <w:spacing w:after="0"/>
              <w:jc w:val="center"/>
              <w:rPr>
                <w:rFonts w:cstheme="minorHAnsi"/>
                <w:color w:val="auto"/>
              </w:rPr>
            </w:pPr>
            <w:r w:rsidRPr="00265BBE">
              <w:rPr>
                <w:rFonts w:cstheme="minorHAnsi"/>
                <w:color w:val="auto"/>
              </w:rPr>
              <w:t>Miejsce</w:t>
            </w:r>
          </w:p>
          <w:p w14:paraId="4B902B94" w14:textId="77777777" w:rsidR="008D5A6C" w:rsidRPr="00265BBE" w:rsidRDefault="008D5A6C" w:rsidP="000571E4">
            <w:pPr>
              <w:spacing w:after="0"/>
              <w:jc w:val="center"/>
              <w:rPr>
                <w:rFonts w:cstheme="minorHAnsi"/>
                <w:color w:val="auto"/>
              </w:rPr>
            </w:pPr>
            <w:r w:rsidRPr="00265BBE">
              <w:rPr>
                <w:rFonts w:cstheme="minorHAnsi"/>
                <w:color w:val="auto"/>
              </w:rPr>
              <w:t>wykonania</w:t>
            </w:r>
          </w:p>
        </w:tc>
        <w:tc>
          <w:tcPr>
            <w:tcW w:w="1811" w:type="dxa"/>
            <w:shd w:val="clear" w:color="auto" w:fill="FFFFFF"/>
            <w:tcMar>
              <w:left w:w="9" w:type="dxa"/>
            </w:tcMar>
          </w:tcPr>
          <w:p w14:paraId="062C4930" w14:textId="77777777" w:rsidR="00CE0107" w:rsidRPr="00265BBE" w:rsidRDefault="00CE0107" w:rsidP="000571E4">
            <w:pPr>
              <w:spacing w:after="0"/>
              <w:jc w:val="center"/>
              <w:rPr>
                <w:rFonts w:cstheme="minorHAnsi"/>
                <w:color w:val="auto"/>
              </w:rPr>
            </w:pPr>
          </w:p>
          <w:p w14:paraId="74E4AADF" w14:textId="730E49A6" w:rsidR="008D5A6C" w:rsidRPr="00265BBE" w:rsidRDefault="008D5A6C" w:rsidP="000571E4">
            <w:pPr>
              <w:spacing w:after="0"/>
              <w:jc w:val="center"/>
              <w:rPr>
                <w:rFonts w:cstheme="minorHAnsi"/>
                <w:color w:val="auto"/>
              </w:rPr>
            </w:pPr>
            <w:r w:rsidRPr="00265BBE">
              <w:rPr>
                <w:rFonts w:cstheme="minorHAnsi"/>
                <w:color w:val="auto"/>
              </w:rPr>
              <w:t>Podmiot na rzecz, którego roboty zostały wykonane</w:t>
            </w:r>
          </w:p>
        </w:tc>
      </w:tr>
      <w:tr w:rsidR="008D5A6C" w:rsidRPr="00265BBE" w14:paraId="77113E88" w14:textId="77777777" w:rsidTr="00CE0107">
        <w:trPr>
          <w:cantSplit/>
          <w:trHeight w:val="418"/>
        </w:trPr>
        <w:tc>
          <w:tcPr>
            <w:tcW w:w="514" w:type="dxa"/>
            <w:shd w:val="clear" w:color="auto" w:fill="auto"/>
            <w:tcMar>
              <w:left w:w="-15" w:type="dxa"/>
            </w:tcMar>
          </w:tcPr>
          <w:p w14:paraId="4EAE5F6A" w14:textId="77777777" w:rsidR="008D5A6C" w:rsidRPr="00265BBE" w:rsidRDefault="008D5A6C" w:rsidP="000571E4">
            <w:pPr>
              <w:spacing w:after="0"/>
              <w:rPr>
                <w:rFonts w:cstheme="minorHAnsi"/>
                <w:color w:val="auto"/>
              </w:rPr>
            </w:pPr>
            <w:r w:rsidRPr="00265BBE">
              <w:rPr>
                <w:rFonts w:cstheme="minorHAnsi"/>
                <w:color w:val="auto"/>
              </w:rPr>
              <w:t xml:space="preserve">  1</w:t>
            </w:r>
          </w:p>
        </w:tc>
        <w:tc>
          <w:tcPr>
            <w:tcW w:w="2709" w:type="dxa"/>
            <w:shd w:val="clear" w:color="auto" w:fill="auto"/>
            <w:tcMar>
              <w:left w:w="-7" w:type="dxa"/>
            </w:tcMar>
          </w:tcPr>
          <w:p w14:paraId="7C2B0DCE" w14:textId="77777777" w:rsidR="008D5A6C" w:rsidRDefault="008D5A6C" w:rsidP="000571E4">
            <w:pPr>
              <w:spacing w:after="0"/>
              <w:rPr>
                <w:rFonts w:cstheme="minorHAnsi"/>
                <w:color w:val="auto"/>
              </w:rPr>
            </w:pPr>
          </w:p>
          <w:p w14:paraId="128F500F" w14:textId="3438A552" w:rsidR="008410D9" w:rsidRPr="00265BBE" w:rsidRDefault="008410D9" w:rsidP="000571E4">
            <w:pPr>
              <w:spacing w:after="0"/>
              <w:rPr>
                <w:rFonts w:cstheme="minorHAnsi"/>
                <w:color w:val="auto"/>
              </w:rPr>
            </w:pPr>
          </w:p>
        </w:tc>
        <w:tc>
          <w:tcPr>
            <w:tcW w:w="1701" w:type="dxa"/>
            <w:shd w:val="clear" w:color="auto" w:fill="auto"/>
            <w:tcMar>
              <w:left w:w="-7" w:type="dxa"/>
            </w:tcMar>
          </w:tcPr>
          <w:p w14:paraId="1EFF0E2B"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39CF3C5F"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5E4BDD8E"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1F7F70A5" w14:textId="77777777" w:rsidR="008D5A6C" w:rsidRPr="00265BBE" w:rsidRDefault="008D5A6C" w:rsidP="000571E4">
            <w:pPr>
              <w:spacing w:after="0"/>
              <w:rPr>
                <w:rFonts w:cstheme="minorHAnsi"/>
                <w:color w:val="auto"/>
              </w:rPr>
            </w:pPr>
          </w:p>
        </w:tc>
      </w:tr>
      <w:tr w:rsidR="008D5A6C" w:rsidRPr="00265BBE" w14:paraId="3B29D759" w14:textId="77777777" w:rsidTr="00CE0107">
        <w:trPr>
          <w:cantSplit/>
        </w:trPr>
        <w:tc>
          <w:tcPr>
            <w:tcW w:w="514" w:type="dxa"/>
            <w:shd w:val="clear" w:color="auto" w:fill="auto"/>
            <w:tcMar>
              <w:left w:w="-15" w:type="dxa"/>
            </w:tcMar>
          </w:tcPr>
          <w:p w14:paraId="6B98EA61" w14:textId="77777777" w:rsidR="008D5A6C" w:rsidRPr="00265BBE" w:rsidRDefault="008D5A6C" w:rsidP="000571E4">
            <w:pPr>
              <w:spacing w:after="0"/>
              <w:rPr>
                <w:rFonts w:cstheme="minorHAnsi"/>
                <w:color w:val="auto"/>
              </w:rPr>
            </w:pPr>
            <w:r w:rsidRPr="00265BBE">
              <w:rPr>
                <w:rFonts w:cstheme="minorHAnsi"/>
                <w:color w:val="auto"/>
              </w:rPr>
              <w:t xml:space="preserve">  2</w:t>
            </w:r>
          </w:p>
        </w:tc>
        <w:tc>
          <w:tcPr>
            <w:tcW w:w="2709" w:type="dxa"/>
            <w:shd w:val="clear" w:color="auto" w:fill="auto"/>
            <w:tcMar>
              <w:left w:w="-7" w:type="dxa"/>
            </w:tcMar>
          </w:tcPr>
          <w:p w14:paraId="77F9F84E" w14:textId="77777777" w:rsidR="008D5A6C" w:rsidRDefault="008D5A6C" w:rsidP="000571E4">
            <w:pPr>
              <w:spacing w:after="0"/>
              <w:rPr>
                <w:rFonts w:cstheme="minorHAnsi"/>
                <w:color w:val="auto"/>
              </w:rPr>
            </w:pPr>
          </w:p>
          <w:p w14:paraId="6464788F" w14:textId="1ABDA1EE" w:rsidR="008410D9" w:rsidRPr="00265BBE" w:rsidRDefault="008410D9" w:rsidP="000571E4">
            <w:pPr>
              <w:spacing w:after="0"/>
              <w:rPr>
                <w:rFonts w:cstheme="minorHAnsi"/>
                <w:color w:val="auto"/>
              </w:rPr>
            </w:pPr>
          </w:p>
        </w:tc>
        <w:tc>
          <w:tcPr>
            <w:tcW w:w="1701" w:type="dxa"/>
            <w:shd w:val="clear" w:color="auto" w:fill="auto"/>
            <w:tcMar>
              <w:left w:w="-7" w:type="dxa"/>
            </w:tcMar>
          </w:tcPr>
          <w:p w14:paraId="7D71E062"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14BA1906"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425EB3C0"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4622ABE9" w14:textId="77777777" w:rsidR="008D5A6C" w:rsidRPr="00265BBE" w:rsidRDefault="008D5A6C" w:rsidP="000571E4">
            <w:pPr>
              <w:spacing w:after="0"/>
              <w:rPr>
                <w:rFonts w:cstheme="minorHAnsi"/>
                <w:color w:val="auto"/>
              </w:rPr>
            </w:pPr>
          </w:p>
        </w:tc>
      </w:tr>
    </w:tbl>
    <w:p w14:paraId="4F3732AB" w14:textId="77777777" w:rsidR="000571E4" w:rsidRPr="00265BBE" w:rsidRDefault="000571E4" w:rsidP="000571E4">
      <w:pPr>
        <w:spacing w:after="0"/>
        <w:rPr>
          <w:rFonts w:cstheme="minorHAnsi"/>
          <w:b/>
          <w:bCs/>
          <w:color w:val="auto"/>
        </w:rPr>
      </w:pPr>
    </w:p>
    <w:p w14:paraId="139FB2F3" w14:textId="77777777" w:rsidR="000571E4" w:rsidRPr="00265BBE" w:rsidRDefault="000571E4" w:rsidP="00A761D9">
      <w:pPr>
        <w:spacing w:after="0"/>
        <w:jc w:val="both"/>
        <w:rPr>
          <w:rFonts w:cstheme="minorHAnsi"/>
          <w:color w:val="auto"/>
        </w:rPr>
      </w:pPr>
      <w:r w:rsidRPr="00265BBE">
        <w:rPr>
          <w:rFonts w:cstheme="minorHAnsi"/>
          <w:b/>
          <w:bCs/>
          <w:color w:val="auto"/>
        </w:rPr>
        <w:t xml:space="preserve">UWAGA </w:t>
      </w:r>
      <w:r w:rsidRPr="00265BBE">
        <w:rPr>
          <w:rFonts w:cstheme="minorHAnsi"/>
          <w:color w:val="auto"/>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265BBE" w:rsidRDefault="000571E4" w:rsidP="000571E4">
      <w:pPr>
        <w:spacing w:after="0"/>
        <w:rPr>
          <w:rFonts w:cstheme="minorHAnsi"/>
          <w:color w:val="auto"/>
        </w:rPr>
      </w:pPr>
    </w:p>
    <w:p w14:paraId="63C5A127" w14:textId="77777777" w:rsidR="000571E4" w:rsidRPr="00265BBE" w:rsidRDefault="000571E4" w:rsidP="000571E4">
      <w:pPr>
        <w:spacing w:after="0"/>
        <w:ind w:left="142" w:hanging="142"/>
        <w:rPr>
          <w:rFonts w:cstheme="minorHAnsi"/>
          <w:color w:val="auto"/>
        </w:rPr>
      </w:pPr>
      <w:r w:rsidRPr="00265BBE">
        <w:rPr>
          <w:rFonts w:cstheme="minorHAnsi"/>
          <w:color w:val="auto"/>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Pr="00265BBE" w:rsidRDefault="000571E4" w:rsidP="000571E4">
      <w:pPr>
        <w:spacing w:after="0"/>
        <w:rPr>
          <w:rFonts w:eastAsia="Calibri" w:cstheme="minorHAnsi"/>
          <w:i/>
          <w:iCs/>
          <w:color w:val="auto"/>
          <w:lang w:bidi="ar-SA"/>
        </w:rPr>
      </w:pPr>
    </w:p>
    <w:p w14:paraId="6278CA8D" w14:textId="4EFF733D" w:rsidR="00CE0107" w:rsidRPr="00265BBE" w:rsidRDefault="00CE0107" w:rsidP="000571E4">
      <w:pPr>
        <w:spacing w:after="0"/>
        <w:rPr>
          <w:rFonts w:eastAsia="Calibri" w:cstheme="minorHAnsi"/>
          <w:i/>
          <w:iCs/>
          <w:color w:val="auto"/>
          <w:lang w:bidi="ar-SA"/>
        </w:rPr>
      </w:pPr>
    </w:p>
    <w:p w14:paraId="38F4DA34" w14:textId="77777777" w:rsidR="00CE0107" w:rsidRPr="00265BBE" w:rsidRDefault="00CE0107" w:rsidP="000571E4">
      <w:pPr>
        <w:spacing w:after="0"/>
        <w:rPr>
          <w:rFonts w:eastAsia="Calibri" w:cstheme="minorHAnsi"/>
          <w:i/>
          <w:iCs/>
          <w:color w:val="auto"/>
          <w:lang w:bidi="ar-SA"/>
        </w:rPr>
      </w:pPr>
    </w:p>
    <w:p w14:paraId="180C4635" w14:textId="77777777" w:rsidR="000571E4" w:rsidRPr="00265BBE"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265BBE" w14:paraId="13483C9C" w14:textId="77777777" w:rsidTr="000571E4">
        <w:tc>
          <w:tcPr>
            <w:tcW w:w="2866" w:type="dxa"/>
            <w:vAlign w:val="bottom"/>
          </w:tcPr>
          <w:p w14:paraId="29EE16ED" w14:textId="77777777" w:rsidR="000571E4" w:rsidRPr="00265BBE" w:rsidRDefault="000571E4" w:rsidP="000571E4">
            <w:pPr>
              <w:spacing w:after="0" w:line="240" w:lineRule="auto"/>
              <w:jc w:val="center"/>
              <w:rPr>
                <w:rFonts w:eastAsia="Calibri" w:cstheme="minorHAnsi"/>
                <w:color w:val="auto"/>
              </w:rPr>
            </w:pPr>
            <w:r w:rsidRPr="00265BBE">
              <w:rPr>
                <w:rFonts w:eastAsia="Calibri" w:cstheme="minorHAnsi"/>
                <w:color w:val="auto"/>
              </w:rPr>
              <w:t>.....................................................</w:t>
            </w:r>
          </w:p>
        </w:tc>
        <w:tc>
          <w:tcPr>
            <w:tcW w:w="1070" w:type="dxa"/>
          </w:tcPr>
          <w:p w14:paraId="2DF25A5D"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5817A93"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r w:rsidRPr="00265BBE">
              <w:rPr>
                <w:rFonts w:cstheme="minorHAnsi"/>
                <w:color w:val="auto"/>
                <w:lang w:eastAsia="pl-PL"/>
              </w:rPr>
              <w:t>....................................................................................................</w:t>
            </w:r>
          </w:p>
        </w:tc>
      </w:tr>
      <w:tr w:rsidR="000571E4" w:rsidRPr="00265BBE" w14:paraId="28E798B6" w14:textId="77777777" w:rsidTr="000571E4">
        <w:tc>
          <w:tcPr>
            <w:tcW w:w="2866" w:type="dxa"/>
          </w:tcPr>
          <w:p w14:paraId="5549F307" w14:textId="77777777" w:rsidR="000571E4" w:rsidRPr="008410D9"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8410D9">
              <w:rPr>
                <w:rFonts w:eastAsia="Calibri" w:cstheme="minorHAnsi"/>
                <w:i/>
                <w:color w:val="auto"/>
                <w:sz w:val="20"/>
                <w:szCs w:val="20"/>
                <w:lang w:eastAsia="ar-SA"/>
              </w:rPr>
              <w:t>(miejscowość i data)</w:t>
            </w:r>
          </w:p>
        </w:tc>
        <w:tc>
          <w:tcPr>
            <w:tcW w:w="1070" w:type="dxa"/>
          </w:tcPr>
          <w:p w14:paraId="10FD42E4" w14:textId="77777777" w:rsidR="000571E4" w:rsidRPr="008410D9" w:rsidRDefault="000571E4" w:rsidP="000571E4">
            <w:pPr>
              <w:spacing w:after="0" w:line="240" w:lineRule="auto"/>
              <w:ind w:left="33"/>
              <w:jc w:val="center"/>
              <w:rPr>
                <w:rFonts w:cstheme="minorHAnsi"/>
                <w:i/>
                <w:iCs/>
                <w:color w:val="auto"/>
                <w:sz w:val="20"/>
                <w:szCs w:val="20"/>
              </w:rPr>
            </w:pPr>
          </w:p>
        </w:tc>
        <w:tc>
          <w:tcPr>
            <w:tcW w:w="5244" w:type="dxa"/>
          </w:tcPr>
          <w:p w14:paraId="5EFBD528" w14:textId="77777777" w:rsidR="000571E4" w:rsidRPr="008410D9" w:rsidRDefault="000571E4" w:rsidP="000571E4">
            <w:pPr>
              <w:spacing w:after="0"/>
              <w:ind w:left="33"/>
              <w:jc w:val="center"/>
              <w:rPr>
                <w:rFonts w:cstheme="minorHAnsi"/>
                <w:i/>
                <w:iCs/>
                <w:color w:val="auto"/>
                <w:sz w:val="20"/>
                <w:szCs w:val="20"/>
              </w:rPr>
            </w:pPr>
            <w:r w:rsidRPr="008410D9">
              <w:rPr>
                <w:rFonts w:cstheme="minorHAnsi"/>
                <w:i/>
                <w:iCs/>
                <w:color w:val="auto"/>
                <w:sz w:val="20"/>
                <w:szCs w:val="20"/>
              </w:rPr>
              <w:t>(podpis(y) osób uprawnionych do reprezentacji wykonawcy,</w:t>
            </w:r>
          </w:p>
          <w:p w14:paraId="7E2D3F70" w14:textId="77777777" w:rsidR="000571E4" w:rsidRPr="008410D9" w:rsidRDefault="000571E4" w:rsidP="000571E4">
            <w:pPr>
              <w:spacing w:after="0"/>
              <w:ind w:left="33"/>
              <w:jc w:val="center"/>
              <w:rPr>
                <w:rFonts w:cstheme="minorHAnsi"/>
                <w:color w:val="auto"/>
                <w:sz w:val="20"/>
                <w:szCs w:val="20"/>
                <w:lang w:eastAsia="ar-SA"/>
              </w:rPr>
            </w:pPr>
            <w:r w:rsidRPr="008410D9">
              <w:rPr>
                <w:rFonts w:cstheme="minorHAnsi"/>
                <w:i/>
                <w:iCs/>
                <w:color w:val="auto"/>
                <w:sz w:val="20"/>
                <w:szCs w:val="20"/>
              </w:rPr>
              <w:t>w przypadku oferty wspólnej – podpis pełnomocnika wykonawców)</w:t>
            </w:r>
          </w:p>
        </w:tc>
      </w:tr>
    </w:tbl>
    <w:p w14:paraId="1FDFED0A" w14:textId="77777777" w:rsidR="000571E4" w:rsidRPr="00265BBE" w:rsidRDefault="000571E4" w:rsidP="00A761D9">
      <w:pPr>
        <w:rPr>
          <w:rFonts w:cstheme="minorHAnsi"/>
          <w:color w:val="auto"/>
        </w:rPr>
      </w:pPr>
    </w:p>
    <w:p w14:paraId="0F1E2B4E" w14:textId="22AC4928" w:rsidR="00265BBE" w:rsidRDefault="00265BBE">
      <w:pPr>
        <w:spacing w:after="0"/>
        <w:rPr>
          <w:rFonts w:cstheme="minorHAnsi"/>
          <w:color w:val="auto"/>
        </w:rPr>
      </w:pPr>
      <w:r>
        <w:rPr>
          <w:rFonts w:cstheme="minorHAnsi"/>
          <w:color w:val="auto"/>
        </w:rPr>
        <w:br w:type="page"/>
      </w:r>
    </w:p>
    <w:p w14:paraId="1370024A" w14:textId="77777777" w:rsidR="002378B0" w:rsidRPr="00265BBE" w:rsidRDefault="002378B0" w:rsidP="00A761D9">
      <w:pPr>
        <w:rPr>
          <w:rFonts w:cstheme="minorHAnsi"/>
          <w:color w:val="auto"/>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65BBE" w14:paraId="5CB65B17" w14:textId="77777777" w:rsidTr="005D3847">
        <w:tc>
          <w:tcPr>
            <w:tcW w:w="3070" w:type="dxa"/>
          </w:tcPr>
          <w:p w14:paraId="701D6CF3" w14:textId="77777777" w:rsidR="002378B0" w:rsidRPr="00265BBE" w:rsidRDefault="002378B0" w:rsidP="002378B0">
            <w:pPr>
              <w:jc w:val="center"/>
              <w:rPr>
                <w:rFonts w:ascii="Calibri" w:hAnsi="Calibri" w:cs="Calibri"/>
                <w:color w:val="auto"/>
                <w:sz w:val="20"/>
                <w:szCs w:val="20"/>
              </w:rPr>
            </w:pPr>
            <w:r w:rsidRPr="00265BBE">
              <w:rPr>
                <w:rFonts w:ascii="Calibri" w:hAnsi="Calibri" w:cs="Calibri"/>
                <w:color w:val="auto"/>
                <w:sz w:val="20"/>
                <w:szCs w:val="20"/>
              </w:rPr>
              <w:t>...................................................</w:t>
            </w:r>
          </w:p>
        </w:tc>
        <w:tc>
          <w:tcPr>
            <w:tcW w:w="1858" w:type="dxa"/>
          </w:tcPr>
          <w:p w14:paraId="33E9983F" w14:textId="77777777" w:rsidR="002378B0" w:rsidRPr="00265BBE" w:rsidRDefault="002378B0" w:rsidP="002378B0">
            <w:pPr>
              <w:jc w:val="right"/>
              <w:rPr>
                <w:rFonts w:ascii="Calibri" w:hAnsi="Calibri" w:cs="Calibri"/>
                <w:color w:val="auto"/>
                <w:sz w:val="20"/>
                <w:szCs w:val="20"/>
              </w:rPr>
            </w:pPr>
          </w:p>
        </w:tc>
        <w:tc>
          <w:tcPr>
            <w:tcW w:w="4284" w:type="dxa"/>
          </w:tcPr>
          <w:p w14:paraId="23826701" w14:textId="63EAB9B1" w:rsidR="002378B0" w:rsidRPr="00265BBE" w:rsidRDefault="002378B0" w:rsidP="002378B0">
            <w:pPr>
              <w:jc w:val="right"/>
              <w:rPr>
                <w:rFonts w:ascii="Calibri" w:hAnsi="Calibri" w:cs="Calibri"/>
                <w:b/>
                <w:color w:val="auto"/>
                <w:highlight w:val="lightGray"/>
              </w:rPr>
            </w:pPr>
            <w:r w:rsidRPr="00265BBE">
              <w:rPr>
                <w:rFonts w:ascii="Calibri" w:hAnsi="Calibri" w:cs="Calibri"/>
                <w:b/>
                <w:color w:val="auto"/>
                <w:highlight w:val="lightGray"/>
              </w:rPr>
              <w:t>Załącznik nr 7 do SIWZ</w:t>
            </w:r>
          </w:p>
        </w:tc>
      </w:tr>
      <w:tr w:rsidR="002378B0" w:rsidRPr="00265BBE" w14:paraId="05CEDFD2" w14:textId="77777777" w:rsidTr="005D3847">
        <w:tc>
          <w:tcPr>
            <w:tcW w:w="3070" w:type="dxa"/>
          </w:tcPr>
          <w:p w14:paraId="5AD1775E" w14:textId="77777777" w:rsidR="002378B0" w:rsidRPr="00265BBE" w:rsidRDefault="002378B0" w:rsidP="002378B0">
            <w:pPr>
              <w:jc w:val="center"/>
              <w:rPr>
                <w:rFonts w:ascii="Calibri" w:hAnsi="Calibri" w:cs="Calibri"/>
                <w:i/>
                <w:color w:val="auto"/>
                <w:sz w:val="20"/>
                <w:szCs w:val="20"/>
              </w:rPr>
            </w:pPr>
            <w:r w:rsidRPr="00265BBE">
              <w:rPr>
                <w:rFonts w:ascii="Calibri" w:hAnsi="Calibri" w:cs="Calibri"/>
                <w:i/>
                <w:color w:val="auto"/>
                <w:sz w:val="16"/>
                <w:szCs w:val="20"/>
              </w:rPr>
              <w:t>(pieczęć wykonawcy/wykonawców)</w:t>
            </w:r>
          </w:p>
        </w:tc>
        <w:tc>
          <w:tcPr>
            <w:tcW w:w="1858" w:type="dxa"/>
          </w:tcPr>
          <w:p w14:paraId="30DD2E36" w14:textId="77777777" w:rsidR="002378B0" w:rsidRPr="00265BBE" w:rsidRDefault="002378B0" w:rsidP="002378B0">
            <w:pPr>
              <w:jc w:val="right"/>
              <w:rPr>
                <w:rFonts w:ascii="Calibri" w:hAnsi="Calibri" w:cs="Calibri"/>
                <w:color w:val="auto"/>
                <w:sz w:val="20"/>
                <w:szCs w:val="20"/>
              </w:rPr>
            </w:pPr>
          </w:p>
        </w:tc>
        <w:tc>
          <w:tcPr>
            <w:tcW w:w="4284" w:type="dxa"/>
          </w:tcPr>
          <w:p w14:paraId="30429806" w14:textId="77777777" w:rsidR="002378B0" w:rsidRPr="00265BBE" w:rsidRDefault="002378B0" w:rsidP="002378B0">
            <w:pPr>
              <w:jc w:val="right"/>
              <w:rPr>
                <w:rFonts w:ascii="Calibri" w:hAnsi="Calibri" w:cs="Calibri"/>
                <w:color w:val="auto"/>
                <w:sz w:val="20"/>
                <w:szCs w:val="20"/>
              </w:rPr>
            </w:pPr>
          </w:p>
        </w:tc>
      </w:tr>
    </w:tbl>
    <w:p w14:paraId="34545F1E"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WYKAZ OSÓB</w:t>
      </w:r>
    </w:p>
    <w:p w14:paraId="23D1CA5B"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SKIEROWNANYCH PRZEZ WYKONAWCĘ DO REALIZACJI ZAMÓWIENIA</w:t>
      </w:r>
    </w:p>
    <w:p w14:paraId="424CD156" w14:textId="77777777" w:rsidR="002378B0" w:rsidRPr="00265BBE" w:rsidRDefault="002378B0" w:rsidP="002378B0">
      <w:pPr>
        <w:spacing w:after="0"/>
        <w:jc w:val="center"/>
        <w:rPr>
          <w:rFonts w:ascii="Calibri" w:hAnsi="Calibri" w:cs="Calibri"/>
          <w:b/>
          <w:bCs/>
          <w:color w:val="auto"/>
          <w:sz w:val="14"/>
          <w:szCs w:val="14"/>
        </w:rPr>
      </w:pPr>
    </w:p>
    <w:p w14:paraId="513E0D5A" w14:textId="197AA95E" w:rsidR="006F70B9" w:rsidRPr="00265BBE" w:rsidRDefault="002378B0" w:rsidP="008410D9">
      <w:pPr>
        <w:jc w:val="both"/>
        <w:rPr>
          <w:rFonts w:cstheme="minorHAnsi"/>
          <w:b/>
          <w:bCs/>
          <w:color w:val="auto"/>
        </w:rPr>
      </w:pPr>
      <w:r w:rsidRPr="00265BBE">
        <w:rPr>
          <w:rFonts w:ascii="Calibri" w:hAnsi="Calibri" w:cs="Calibri"/>
          <w:color w:val="auto"/>
        </w:rPr>
        <w:t xml:space="preserve">Dotyczy postępowania o udzielenie zamówienia publicznego pn.: </w:t>
      </w:r>
      <w:r w:rsidR="008410D9">
        <w:rPr>
          <w:rFonts w:ascii="Calibri" w:hAnsi="Calibri" w:cs="Calibri"/>
          <w:color w:val="auto"/>
        </w:rPr>
        <w:t>„</w:t>
      </w:r>
      <w:r w:rsidR="006F70B9" w:rsidRPr="00265BBE">
        <w:rPr>
          <w:rFonts w:cstheme="minorHAnsi"/>
          <w:b/>
          <w:bCs/>
          <w:color w:val="auto"/>
        </w:rPr>
        <w:t xml:space="preserve">Przebudowa </w:t>
      </w:r>
      <w:r w:rsidR="008410D9" w:rsidRPr="008410D9">
        <w:rPr>
          <w:rFonts w:cstheme="minorHAnsi"/>
          <w:b/>
          <w:bCs/>
          <w:color w:val="auto"/>
        </w:rPr>
        <w:t>ul. Wróblej na odcinku Jaskółcza-Sokola oraz ul. Sokolej w Podkowie Leśnej</w:t>
      </w:r>
      <w:r w:rsidR="006F70B9" w:rsidRPr="00265BBE">
        <w:rPr>
          <w:rFonts w:cstheme="minorHAnsi"/>
          <w:b/>
          <w:bCs/>
          <w:color w:val="auto"/>
        </w:rPr>
        <w:t>” – ZP.271.</w:t>
      </w:r>
      <w:r w:rsidR="00D9261D">
        <w:rPr>
          <w:rFonts w:cstheme="minorHAnsi"/>
          <w:b/>
          <w:bCs/>
          <w:color w:val="auto"/>
        </w:rPr>
        <w:t>1</w:t>
      </w:r>
      <w:r w:rsidR="008410D9">
        <w:rPr>
          <w:rFonts w:cstheme="minorHAnsi"/>
          <w:b/>
          <w:bCs/>
          <w:color w:val="auto"/>
        </w:rPr>
        <w:t>4</w:t>
      </w:r>
      <w:r w:rsidR="006F70B9" w:rsidRPr="00265BBE">
        <w:rPr>
          <w:rFonts w:cstheme="minorHAnsi"/>
          <w:b/>
          <w:bCs/>
          <w:color w:val="auto"/>
        </w:rPr>
        <w:t>.2020</w:t>
      </w:r>
    </w:p>
    <w:p w14:paraId="78907F3F" w14:textId="2AF7E296" w:rsidR="002378B0" w:rsidRDefault="002378B0" w:rsidP="004E03B4">
      <w:pPr>
        <w:spacing w:after="0" w:line="240" w:lineRule="auto"/>
        <w:jc w:val="both"/>
        <w:rPr>
          <w:rFonts w:ascii="Calibri" w:eastAsia="Calibri" w:hAnsi="Calibri" w:cs="Calibri"/>
          <w:i/>
          <w:iCs/>
          <w:color w:val="auto"/>
          <w:lang w:bidi="ar-SA"/>
        </w:rPr>
      </w:pPr>
      <w:r w:rsidRPr="00265BBE">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p w14:paraId="02BC4EF1" w14:textId="77777777" w:rsidR="004E03B4" w:rsidRPr="00265BBE" w:rsidRDefault="004E03B4" w:rsidP="004E03B4">
      <w:pPr>
        <w:spacing w:after="0" w:line="240" w:lineRule="auto"/>
        <w:jc w:val="both"/>
        <w:rPr>
          <w:rFonts w:ascii="Calibri" w:eastAsia="Calibri" w:hAnsi="Calibri" w:cs="Calibri"/>
          <w:i/>
          <w:iCs/>
          <w:color w:val="auto"/>
          <w:lang w:bidi="ar-S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857"/>
        <w:gridCol w:w="2835"/>
      </w:tblGrid>
      <w:tr w:rsidR="002378B0" w:rsidRPr="00265BBE" w14:paraId="3D3E7D65" w14:textId="77777777" w:rsidTr="006F70B9">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Imię i nazwisko osoby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Kwalifikacje zawodowe (rodzaj posiadanych uprawnień budowlanych)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8883AA5" w14:textId="05895D3E"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Informacja o podstawie </w:t>
            </w:r>
            <w:r w:rsidR="006F70B9">
              <w:rPr>
                <w:rFonts w:ascii="Calibri" w:eastAsia="Calibri" w:hAnsi="Calibri" w:cs="Calibri"/>
                <w:b/>
                <w:bCs/>
                <w:iCs/>
                <w:color w:val="auto"/>
                <w:sz w:val="20"/>
                <w:szCs w:val="20"/>
                <w:lang w:bidi="ar-SA"/>
              </w:rPr>
              <w:br/>
            </w:r>
            <w:r w:rsidRPr="00265BBE">
              <w:rPr>
                <w:rFonts w:ascii="Calibri" w:eastAsia="Calibri" w:hAnsi="Calibri" w:cs="Calibri"/>
                <w:b/>
                <w:bCs/>
                <w:iCs/>
                <w:color w:val="auto"/>
                <w:sz w:val="20"/>
                <w:szCs w:val="20"/>
                <w:lang w:bidi="ar-SA"/>
              </w:rPr>
              <w:t>do dysponowania osobą</w:t>
            </w:r>
          </w:p>
        </w:tc>
      </w:tr>
      <w:tr w:rsidR="002378B0" w:rsidRPr="00265BBE" w14:paraId="45F48316" w14:textId="77777777" w:rsidTr="004E03B4">
        <w:trPr>
          <w:trHeight w:val="784"/>
        </w:trPr>
        <w:tc>
          <w:tcPr>
            <w:tcW w:w="536" w:type="dxa"/>
            <w:tcBorders>
              <w:top w:val="single" w:sz="4" w:space="0" w:color="000000"/>
              <w:left w:val="single" w:sz="4" w:space="0" w:color="000000"/>
              <w:bottom w:val="single" w:sz="4" w:space="0" w:color="000000"/>
              <w:right w:val="single" w:sz="4" w:space="0" w:color="000000"/>
            </w:tcBorders>
            <w:vAlign w:val="center"/>
            <w:hideMark/>
          </w:tcPr>
          <w:p w14:paraId="215D6109"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000000"/>
              <w:right w:val="single" w:sz="4" w:space="0" w:color="000000"/>
            </w:tcBorders>
            <w:vAlign w:val="center"/>
          </w:tcPr>
          <w:p w14:paraId="16606BD7" w14:textId="77777777" w:rsidR="002378B0" w:rsidRPr="00265BBE"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265BBE" w:rsidRDefault="002378B0" w:rsidP="002378B0">
            <w:pPr>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Kierownik budowy</w:t>
            </w:r>
          </w:p>
          <w:p w14:paraId="3D87AB17"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c>
          <w:tcPr>
            <w:tcW w:w="3857" w:type="dxa"/>
            <w:tcBorders>
              <w:top w:val="single" w:sz="4" w:space="0" w:color="000000"/>
              <w:left w:val="single" w:sz="4" w:space="0" w:color="000000"/>
              <w:bottom w:val="single" w:sz="4" w:space="0" w:color="000000"/>
              <w:right w:val="single" w:sz="4" w:space="0" w:color="000000"/>
            </w:tcBorders>
            <w:vAlign w:val="center"/>
          </w:tcPr>
          <w:p w14:paraId="18BB7098" w14:textId="52434E31" w:rsidR="002378B0" w:rsidRPr="00265BBE" w:rsidRDefault="002378B0" w:rsidP="002378B0">
            <w:pPr>
              <w:spacing w:after="160" w:line="254" w:lineRule="auto"/>
              <w:jc w:val="both"/>
              <w:rPr>
                <w:rFonts w:ascii="Calibri" w:eastAsia="Calibri" w:hAnsi="Calibri" w:cs="Calibri"/>
                <w:color w:val="auto"/>
                <w:sz w:val="20"/>
                <w:szCs w:val="20"/>
                <w:lang w:bidi="ar-SA"/>
              </w:rPr>
            </w:pPr>
            <w:r w:rsidRPr="00265BBE">
              <w:rPr>
                <w:rFonts w:ascii="Calibri" w:eastAsia="Calibri" w:hAnsi="Calibri" w:cs="Calibri"/>
                <w:color w:val="auto"/>
                <w:sz w:val="20"/>
                <w:szCs w:val="20"/>
                <w:lang w:bidi="ar-SA"/>
              </w:rPr>
              <w:t xml:space="preserve">- </w:t>
            </w:r>
            <w:r w:rsidRPr="00265BBE">
              <w:rPr>
                <w:rFonts w:ascii="Calibri" w:eastAsia="Times New Roman" w:hAnsi="Calibri" w:cs="Calibri"/>
                <w:color w:val="auto"/>
                <w:sz w:val="20"/>
                <w:szCs w:val="20"/>
                <w:lang w:eastAsia="ar-SA" w:bidi="ar-SA"/>
              </w:rPr>
              <w:t xml:space="preserve">uprawnienia do wykonywania </w:t>
            </w:r>
            <w:proofErr w:type="spellStart"/>
            <w:r w:rsidRPr="00265BBE">
              <w:rPr>
                <w:rFonts w:ascii="Calibri" w:eastAsia="Times New Roman" w:hAnsi="Calibri" w:cs="Calibri"/>
                <w:color w:val="auto"/>
                <w:sz w:val="20"/>
                <w:szCs w:val="20"/>
                <w:lang w:eastAsia="ar-SA" w:bidi="ar-SA"/>
              </w:rPr>
              <w:t>samodziel</w:t>
            </w:r>
            <w:r w:rsidR="006F70B9">
              <w:rPr>
                <w:rFonts w:ascii="Calibri" w:eastAsia="Times New Roman" w:hAnsi="Calibri" w:cs="Calibri"/>
                <w:color w:val="auto"/>
                <w:sz w:val="20"/>
                <w:szCs w:val="20"/>
                <w:lang w:eastAsia="ar-SA" w:bidi="ar-SA"/>
              </w:rPr>
              <w:t>-</w:t>
            </w:r>
            <w:r w:rsidRPr="00265BBE">
              <w:rPr>
                <w:rFonts w:ascii="Calibri" w:eastAsia="Times New Roman" w:hAnsi="Calibri" w:cs="Calibri"/>
                <w:color w:val="auto"/>
                <w:sz w:val="20"/>
                <w:szCs w:val="20"/>
                <w:lang w:eastAsia="ar-SA" w:bidi="ar-SA"/>
              </w:rPr>
              <w:t>nych</w:t>
            </w:r>
            <w:proofErr w:type="spellEnd"/>
            <w:r w:rsidRPr="00265BBE">
              <w:rPr>
                <w:rFonts w:ascii="Calibri" w:eastAsia="Times New Roman" w:hAnsi="Calibri" w:cs="Calibri"/>
                <w:color w:val="auto"/>
                <w:sz w:val="20"/>
                <w:szCs w:val="20"/>
                <w:lang w:eastAsia="ar-SA" w:bidi="ar-SA"/>
              </w:rPr>
              <w:t xml:space="preserve"> funkcji technicznych w budownictwie, wydane zgodnie z ustawą z dnia 07.07.1994 r. Prawo budowlane (tj. Dz. U. z 2019 r., Nr 1186 z późn. zm.) w specjalności drogowej lub odpowiadające im równoważne uprawnienia, które zostały wydane na podstawie wcześniej obowiązujących przepisów.</w:t>
            </w:r>
          </w:p>
          <w:p w14:paraId="69DB2586"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 (tak  / nie)*</w:t>
            </w:r>
          </w:p>
          <w:p w14:paraId="5CE91E5F"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p w14:paraId="0649AFC0" w14:textId="7B1B8025" w:rsidR="002378B0" w:rsidRPr="00265BBE" w:rsidRDefault="002378B0" w:rsidP="006F70B9">
            <w:pPr>
              <w:autoSpaceDN w:val="0"/>
              <w:spacing w:after="160" w:line="256" w:lineRule="auto"/>
              <w:jc w:val="both"/>
              <w:rPr>
                <w:rFonts w:ascii="Calibri" w:eastAsia="Calibri" w:hAnsi="Calibri" w:cs="Calibri"/>
                <w:bCs/>
                <w:iCs/>
                <w:color w:val="auto"/>
                <w:sz w:val="20"/>
                <w:szCs w:val="20"/>
                <w:lang w:bidi="ar-SA"/>
              </w:rPr>
            </w:pPr>
            <w:r w:rsidRPr="00265BBE">
              <w:rPr>
                <w:rFonts w:ascii="Calibri" w:eastAsia="Calibri" w:hAnsi="Calibri" w:cs="Calibri"/>
                <w:bCs/>
                <w:iCs/>
                <w:color w:val="auto"/>
                <w:sz w:val="20"/>
                <w:szCs w:val="20"/>
                <w:lang w:bidi="ar-SA"/>
              </w:rPr>
              <w:t xml:space="preserve">- co najmniej </w:t>
            </w:r>
            <w:r w:rsidR="002D0A62" w:rsidRPr="00265BBE">
              <w:rPr>
                <w:rFonts w:ascii="Calibri" w:eastAsia="Calibri" w:hAnsi="Calibri" w:cs="Calibri"/>
                <w:bCs/>
                <w:iCs/>
                <w:color w:val="auto"/>
                <w:sz w:val="20"/>
                <w:szCs w:val="20"/>
                <w:lang w:bidi="ar-SA"/>
              </w:rPr>
              <w:t xml:space="preserve">3 letnie doświadczenie </w:t>
            </w:r>
            <w:r w:rsidR="006F70B9">
              <w:rPr>
                <w:rFonts w:ascii="Calibri" w:eastAsia="Calibri" w:hAnsi="Calibri" w:cs="Calibri"/>
                <w:bCs/>
                <w:iCs/>
                <w:color w:val="auto"/>
                <w:sz w:val="20"/>
                <w:szCs w:val="20"/>
                <w:lang w:bidi="ar-SA"/>
              </w:rPr>
              <w:br/>
            </w:r>
            <w:r w:rsidR="002D0A62" w:rsidRPr="00265BBE">
              <w:rPr>
                <w:rFonts w:ascii="Calibri" w:eastAsia="Calibri" w:hAnsi="Calibri" w:cs="Calibri"/>
                <w:bCs/>
                <w:iCs/>
                <w:color w:val="auto"/>
                <w:sz w:val="20"/>
                <w:szCs w:val="20"/>
                <w:lang w:bidi="ar-SA"/>
              </w:rPr>
              <w:t>w kierowaniu robotami budowlanymi</w:t>
            </w:r>
          </w:p>
          <w:p w14:paraId="1845A10A" w14:textId="77777777" w:rsidR="002D0A62" w:rsidRPr="00265BBE"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(tak  / nie)*</w:t>
            </w:r>
          </w:p>
          <w:p w14:paraId="173B6943" w14:textId="21FA80D6" w:rsidR="002D0A62" w:rsidRPr="00265BBE" w:rsidRDefault="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570C3BA" w14:textId="77777777" w:rsidR="006F70B9" w:rsidRDefault="006F70B9" w:rsidP="002378B0">
            <w:pPr>
              <w:autoSpaceDN w:val="0"/>
              <w:spacing w:after="160" w:line="256" w:lineRule="auto"/>
              <w:jc w:val="center"/>
              <w:rPr>
                <w:rFonts w:ascii="Calibri" w:eastAsia="Calibri" w:hAnsi="Calibri" w:cs="Calibri"/>
                <w:b/>
                <w:bCs/>
                <w:i/>
                <w:iCs/>
                <w:color w:val="auto"/>
                <w:sz w:val="20"/>
                <w:szCs w:val="20"/>
                <w:lang w:bidi="ar-SA"/>
              </w:rPr>
            </w:pPr>
          </w:p>
          <w:p w14:paraId="5D41F22D" w14:textId="690FFD2E" w:rsidR="002378B0" w:rsidRPr="00265BBE" w:rsidRDefault="002378B0" w:rsidP="002378B0">
            <w:pPr>
              <w:autoSpaceDN w:val="0"/>
              <w:spacing w:after="160" w:line="256" w:lineRule="auto"/>
              <w:jc w:val="center"/>
              <w:rPr>
                <w:rFonts w:ascii="Calibri" w:eastAsia="Calibri" w:hAnsi="Calibri" w:cs="Calibri"/>
                <w:bCs/>
                <w:iCs/>
                <w:color w:val="auto"/>
                <w:sz w:val="20"/>
                <w:szCs w:val="20"/>
                <w:lang w:bidi="ar-SA"/>
              </w:rPr>
            </w:pPr>
            <w:r w:rsidRPr="00265BBE">
              <w:rPr>
                <w:rFonts w:ascii="Calibri" w:eastAsia="Calibri" w:hAnsi="Calibri" w:cs="Calibri"/>
                <w:b/>
                <w:bCs/>
                <w:i/>
                <w:iCs/>
                <w:color w:val="auto"/>
                <w:sz w:val="20"/>
                <w:szCs w:val="20"/>
                <w:lang w:bidi="ar-SA"/>
              </w:rPr>
              <w:t>……………………</w:t>
            </w:r>
          </w:p>
        </w:tc>
      </w:tr>
      <w:tr w:rsidR="004E03B4" w:rsidRPr="00265BBE" w14:paraId="3E64B356" w14:textId="77777777" w:rsidTr="006F70B9">
        <w:trPr>
          <w:trHeight w:val="784"/>
        </w:trPr>
        <w:tc>
          <w:tcPr>
            <w:tcW w:w="536" w:type="dxa"/>
            <w:tcBorders>
              <w:top w:val="single" w:sz="4" w:space="0" w:color="000000"/>
              <w:left w:val="single" w:sz="4" w:space="0" w:color="000000"/>
              <w:bottom w:val="single" w:sz="4" w:space="0" w:color="auto"/>
              <w:right w:val="single" w:sz="4" w:space="0" w:color="000000"/>
            </w:tcBorders>
            <w:vAlign w:val="center"/>
          </w:tcPr>
          <w:p w14:paraId="11D87D49" w14:textId="77777777" w:rsidR="004E03B4" w:rsidRDefault="004E03B4" w:rsidP="002378B0">
            <w:pPr>
              <w:autoSpaceDN w:val="0"/>
              <w:spacing w:after="160" w:line="256" w:lineRule="auto"/>
              <w:jc w:val="center"/>
              <w:rPr>
                <w:rFonts w:ascii="Calibri" w:eastAsia="Calibri" w:hAnsi="Calibri" w:cs="Calibri"/>
                <w:b/>
                <w:bCs/>
                <w:i/>
                <w:iCs/>
                <w:color w:val="auto"/>
                <w:sz w:val="20"/>
                <w:szCs w:val="20"/>
                <w:lang w:bidi="ar-SA"/>
              </w:rPr>
            </w:pPr>
          </w:p>
          <w:p w14:paraId="11B9A7BB" w14:textId="77777777" w:rsidR="004E03B4" w:rsidRDefault="004E03B4" w:rsidP="002378B0">
            <w:pPr>
              <w:autoSpaceDN w:val="0"/>
              <w:spacing w:after="160" w:line="256" w:lineRule="auto"/>
              <w:jc w:val="center"/>
              <w:rPr>
                <w:rFonts w:ascii="Calibri" w:eastAsia="Calibri" w:hAnsi="Calibri" w:cs="Calibri"/>
                <w:b/>
                <w:bCs/>
                <w:i/>
                <w:iCs/>
                <w:color w:val="auto"/>
                <w:sz w:val="20"/>
                <w:szCs w:val="20"/>
                <w:lang w:bidi="ar-SA"/>
              </w:rPr>
            </w:pPr>
          </w:p>
          <w:p w14:paraId="4C7FD50A" w14:textId="394B1D8E" w:rsidR="004E03B4" w:rsidRPr="00265BBE" w:rsidRDefault="004E03B4" w:rsidP="002378B0">
            <w:pPr>
              <w:autoSpaceDN w:val="0"/>
              <w:spacing w:after="160" w:line="256" w:lineRule="auto"/>
              <w:jc w:val="center"/>
              <w:rPr>
                <w:rFonts w:ascii="Calibri" w:eastAsia="Calibri" w:hAnsi="Calibri" w:cs="Calibri"/>
                <w:b/>
                <w:bCs/>
                <w:i/>
                <w:iCs/>
                <w:color w:val="auto"/>
                <w:sz w:val="20"/>
                <w:szCs w:val="20"/>
                <w:lang w:bidi="ar-SA"/>
              </w:rPr>
            </w:pPr>
            <w:r>
              <w:rPr>
                <w:rFonts w:ascii="Calibri" w:eastAsia="Calibri" w:hAnsi="Calibri" w:cs="Calibri"/>
                <w:b/>
                <w:bCs/>
                <w:i/>
                <w:iCs/>
                <w:color w:val="auto"/>
                <w:sz w:val="20"/>
                <w:szCs w:val="20"/>
                <w:lang w:bidi="ar-SA"/>
              </w:rPr>
              <w:t>2.</w:t>
            </w:r>
          </w:p>
        </w:tc>
        <w:tc>
          <w:tcPr>
            <w:tcW w:w="2548" w:type="dxa"/>
            <w:tcBorders>
              <w:top w:val="single" w:sz="4" w:space="0" w:color="000000"/>
              <w:left w:val="single" w:sz="4" w:space="0" w:color="000000"/>
              <w:bottom w:val="single" w:sz="4" w:space="0" w:color="auto"/>
              <w:right w:val="single" w:sz="4" w:space="0" w:color="000000"/>
            </w:tcBorders>
            <w:vAlign w:val="center"/>
          </w:tcPr>
          <w:p w14:paraId="38B08531" w14:textId="77777777" w:rsidR="004E03B4" w:rsidRDefault="004E03B4" w:rsidP="004E03B4">
            <w:pPr>
              <w:spacing w:after="160" w:line="256" w:lineRule="auto"/>
              <w:jc w:val="center"/>
              <w:rPr>
                <w:rFonts w:ascii="Calibri" w:eastAsia="Calibri" w:hAnsi="Calibri" w:cs="Calibri"/>
                <w:b/>
                <w:iCs/>
                <w:color w:val="auto"/>
                <w:sz w:val="20"/>
                <w:szCs w:val="20"/>
                <w:lang w:bidi="ar-SA"/>
              </w:rPr>
            </w:pPr>
          </w:p>
          <w:p w14:paraId="02340C1D" w14:textId="77777777" w:rsidR="004E03B4" w:rsidRDefault="004E03B4" w:rsidP="004E03B4">
            <w:pPr>
              <w:spacing w:after="160" w:line="256" w:lineRule="auto"/>
              <w:jc w:val="center"/>
              <w:rPr>
                <w:rFonts w:ascii="Calibri" w:eastAsia="Calibri" w:hAnsi="Calibri" w:cs="Calibri"/>
                <w:b/>
                <w:iCs/>
                <w:color w:val="auto"/>
                <w:sz w:val="20"/>
                <w:szCs w:val="20"/>
                <w:lang w:bidi="ar-SA"/>
              </w:rPr>
            </w:pPr>
          </w:p>
          <w:p w14:paraId="144446D1" w14:textId="77777777" w:rsidR="004E03B4" w:rsidRDefault="004E03B4" w:rsidP="004E03B4">
            <w:pPr>
              <w:spacing w:after="160" w:line="256" w:lineRule="auto"/>
              <w:jc w:val="center"/>
              <w:rPr>
                <w:rFonts w:ascii="Calibri" w:eastAsia="Calibri" w:hAnsi="Calibri" w:cs="Calibri"/>
                <w:b/>
                <w:iCs/>
                <w:color w:val="auto"/>
                <w:sz w:val="20"/>
                <w:szCs w:val="20"/>
                <w:lang w:bidi="ar-SA"/>
              </w:rPr>
            </w:pPr>
          </w:p>
          <w:p w14:paraId="0D61E63C" w14:textId="21C16B76" w:rsidR="004E03B4" w:rsidRPr="004E03B4" w:rsidRDefault="004E03B4" w:rsidP="004E03B4">
            <w:pPr>
              <w:spacing w:after="160" w:line="256" w:lineRule="auto"/>
              <w:jc w:val="center"/>
              <w:rPr>
                <w:rFonts w:ascii="Calibri" w:eastAsia="Calibri" w:hAnsi="Calibri" w:cs="Calibri"/>
                <w:b/>
                <w:iCs/>
                <w:color w:val="auto"/>
                <w:sz w:val="20"/>
                <w:szCs w:val="20"/>
                <w:lang w:bidi="ar-SA"/>
              </w:rPr>
            </w:pPr>
            <w:r w:rsidRPr="004E03B4">
              <w:rPr>
                <w:rFonts w:ascii="Calibri" w:eastAsia="Calibri" w:hAnsi="Calibri" w:cs="Calibri"/>
                <w:b/>
                <w:iCs/>
                <w:color w:val="auto"/>
                <w:sz w:val="20"/>
                <w:szCs w:val="20"/>
                <w:lang w:bidi="ar-SA"/>
              </w:rPr>
              <w:t>Kierownik robót branżowych</w:t>
            </w:r>
          </w:p>
          <w:p w14:paraId="5F1CC496" w14:textId="3337EE72" w:rsidR="004E03B4" w:rsidRPr="00265BBE" w:rsidRDefault="004E03B4" w:rsidP="004E03B4">
            <w:pPr>
              <w:spacing w:after="160" w:line="256" w:lineRule="auto"/>
              <w:jc w:val="center"/>
              <w:rPr>
                <w:rFonts w:ascii="Calibri" w:eastAsia="Calibri" w:hAnsi="Calibri" w:cs="Calibri"/>
                <w:bCs/>
                <w:iCs/>
                <w:color w:val="auto"/>
                <w:sz w:val="20"/>
                <w:szCs w:val="20"/>
                <w:lang w:bidi="ar-SA"/>
              </w:rPr>
            </w:pPr>
            <w:r w:rsidRPr="004E03B4">
              <w:rPr>
                <w:rFonts w:ascii="Calibri" w:eastAsia="Calibri" w:hAnsi="Calibri" w:cs="Calibri"/>
                <w:b/>
                <w:iCs/>
                <w:color w:val="auto"/>
                <w:sz w:val="20"/>
                <w:szCs w:val="20"/>
                <w:lang w:bidi="ar-SA"/>
              </w:rPr>
              <w:t>……………………………………..</w:t>
            </w:r>
          </w:p>
        </w:tc>
        <w:tc>
          <w:tcPr>
            <w:tcW w:w="3857" w:type="dxa"/>
            <w:tcBorders>
              <w:top w:val="single" w:sz="4" w:space="0" w:color="000000"/>
              <w:left w:val="single" w:sz="4" w:space="0" w:color="000000"/>
              <w:bottom w:val="single" w:sz="4" w:space="0" w:color="auto"/>
              <w:right w:val="single" w:sz="4" w:space="0" w:color="000000"/>
            </w:tcBorders>
            <w:vAlign w:val="center"/>
          </w:tcPr>
          <w:p w14:paraId="17F3DEB8" w14:textId="71B6D257" w:rsidR="004E03B4" w:rsidRDefault="004E03B4" w:rsidP="002378B0">
            <w:pPr>
              <w:spacing w:after="160" w:line="254" w:lineRule="auto"/>
              <w:jc w:val="both"/>
              <w:rPr>
                <w:rFonts w:ascii="Calibri" w:eastAsia="Calibri" w:hAnsi="Calibri" w:cs="Calibri"/>
                <w:color w:val="auto"/>
                <w:sz w:val="20"/>
                <w:szCs w:val="20"/>
                <w:lang w:bidi="ar-SA"/>
              </w:rPr>
            </w:pPr>
            <w:r w:rsidRPr="004E03B4">
              <w:rPr>
                <w:rFonts w:ascii="Calibri" w:eastAsia="Calibri" w:hAnsi="Calibri" w:cs="Calibri"/>
                <w:color w:val="auto"/>
                <w:sz w:val="20"/>
                <w:szCs w:val="20"/>
                <w:lang w:bidi="ar-SA"/>
              </w:rPr>
              <w:t>- uprawnienia budowlane bez ograniczeń w specjalności</w:t>
            </w:r>
            <w:r>
              <w:rPr>
                <w:rFonts w:ascii="Calibri" w:eastAsia="Calibri" w:hAnsi="Calibri" w:cs="Calibri"/>
                <w:color w:val="auto"/>
                <w:sz w:val="20"/>
                <w:szCs w:val="20"/>
                <w:lang w:bidi="ar-SA"/>
              </w:rPr>
              <w:t xml:space="preserve"> </w:t>
            </w:r>
            <w:r w:rsidRPr="004E03B4">
              <w:rPr>
                <w:rFonts w:ascii="Calibri" w:eastAsia="Calibri" w:hAnsi="Calibri" w:cs="Calibri"/>
                <w:color w:val="auto"/>
                <w:sz w:val="20"/>
                <w:szCs w:val="20"/>
                <w:lang w:bidi="ar-SA"/>
              </w:rPr>
              <w:t>teletechnicznej (</w:t>
            </w:r>
            <w:proofErr w:type="spellStart"/>
            <w:r w:rsidRPr="004E03B4">
              <w:rPr>
                <w:rFonts w:ascii="Calibri" w:eastAsia="Calibri" w:hAnsi="Calibri" w:cs="Calibri"/>
                <w:color w:val="auto"/>
                <w:sz w:val="20"/>
                <w:szCs w:val="20"/>
                <w:lang w:bidi="ar-SA"/>
              </w:rPr>
              <w:t>telekomuni</w:t>
            </w:r>
            <w:r>
              <w:rPr>
                <w:rFonts w:ascii="Calibri" w:eastAsia="Calibri" w:hAnsi="Calibri" w:cs="Calibri"/>
                <w:color w:val="auto"/>
                <w:sz w:val="20"/>
                <w:szCs w:val="20"/>
                <w:lang w:bidi="ar-SA"/>
              </w:rPr>
              <w:t>-</w:t>
            </w:r>
            <w:r w:rsidRPr="004E03B4">
              <w:rPr>
                <w:rFonts w:ascii="Calibri" w:eastAsia="Calibri" w:hAnsi="Calibri" w:cs="Calibri"/>
                <w:color w:val="auto"/>
                <w:sz w:val="20"/>
                <w:szCs w:val="20"/>
                <w:lang w:bidi="ar-SA"/>
              </w:rPr>
              <w:t>kacyjnej</w:t>
            </w:r>
            <w:proofErr w:type="spellEnd"/>
            <w:r w:rsidRPr="004E03B4">
              <w:rPr>
                <w:rFonts w:ascii="Calibri" w:eastAsia="Calibri" w:hAnsi="Calibri" w:cs="Calibri"/>
                <w:color w:val="auto"/>
                <w:sz w:val="20"/>
                <w:szCs w:val="20"/>
                <w:lang w:bidi="ar-SA"/>
              </w:rPr>
              <w:t xml:space="preserve">), wydane na podstawie aktualnie obowiązujących przepisów prawa (lub odpowiadające im uprawnienia wydane na podstawie wcześniej obowiązujących przepisów prawa, </w:t>
            </w:r>
          </w:p>
          <w:p w14:paraId="3997F2E6" w14:textId="77777777" w:rsidR="004E03B4" w:rsidRPr="004E03B4" w:rsidRDefault="004E03B4" w:rsidP="004E03B4">
            <w:pPr>
              <w:spacing w:after="160" w:line="254" w:lineRule="auto"/>
              <w:jc w:val="center"/>
              <w:rPr>
                <w:rFonts w:ascii="Calibri" w:eastAsia="Calibri" w:hAnsi="Calibri" w:cs="Calibri"/>
                <w:b/>
                <w:bCs/>
                <w:color w:val="auto"/>
                <w:sz w:val="20"/>
                <w:szCs w:val="20"/>
                <w:lang w:bidi="ar-SA"/>
              </w:rPr>
            </w:pPr>
            <w:r w:rsidRPr="004E03B4">
              <w:rPr>
                <w:rFonts w:ascii="Calibri" w:eastAsia="Calibri" w:hAnsi="Calibri" w:cs="Calibri"/>
                <w:b/>
                <w:bCs/>
                <w:color w:val="auto"/>
                <w:sz w:val="20"/>
                <w:szCs w:val="20"/>
                <w:lang w:bidi="ar-SA"/>
              </w:rPr>
              <w:t>(tak  / nie)*</w:t>
            </w:r>
          </w:p>
          <w:p w14:paraId="0DB059E2" w14:textId="154E3FF8" w:rsidR="004E03B4" w:rsidRPr="004E03B4" w:rsidRDefault="004E03B4" w:rsidP="004E03B4">
            <w:pPr>
              <w:spacing w:after="160" w:line="254" w:lineRule="auto"/>
              <w:jc w:val="center"/>
              <w:rPr>
                <w:rFonts w:ascii="Calibri" w:eastAsia="Calibri" w:hAnsi="Calibri" w:cs="Calibri"/>
                <w:b/>
                <w:bCs/>
                <w:color w:val="auto"/>
                <w:sz w:val="20"/>
                <w:szCs w:val="20"/>
                <w:lang w:bidi="ar-SA"/>
              </w:rPr>
            </w:pPr>
            <w:r w:rsidRPr="004E03B4">
              <w:rPr>
                <w:rFonts w:ascii="Calibri" w:eastAsia="Calibri" w:hAnsi="Calibri" w:cs="Calibri"/>
                <w:b/>
                <w:bCs/>
                <w:color w:val="auto"/>
                <w:sz w:val="20"/>
                <w:szCs w:val="20"/>
                <w:lang w:bidi="ar-SA"/>
              </w:rPr>
              <w:t>*właściwe zakreślić</w:t>
            </w:r>
          </w:p>
          <w:p w14:paraId="43E031CE" w14:textId="77777777" w:rsidR="004E03B4" w:rsidRDefault="004E03B4" w:rsidP="002378B0">
            <w:pPr>
              <w:spacing w:after="160" w:line="254" w:lineRule="auto"/>
              <w:jc w:val="both"/>
              <w:rPr>
                <w:rFonts w:ascii="Calibri" w:eastAsia="Calibri" w:hAnsi="Calibri" w:cs="Calibri"/>
                <w:color w:val="auto"/>
                <w:sz w:val="20"/>
                <w:szCs w:val="20"/>
                <w:lang w:bidi="ar-SA"/>
              </w:rPr>
            </w:pPr>
            <w:r>
              <w:rPr>
                <w:rFonts w:ascii="Calibri" w:eastAsia="Calibri" w:hAnsi="Calibri" w:cs="Calibri"/>
                <w:color w:val="auto"/>
                <w:sz w:val="20"/>
                <w:szCs w:val="20"/>
                <w:lang w:bidi="ar-SA"/>
              </w:rPr>
              <w:t xml:space="preserve">- </w:t>
            </w:r>
            <w:r w:rsidRPr="004E03B4">
              <w:rPr>
                <w:rFonts w:ascii="Calibri" w:eastAsia="Calibri" w:hAnsi="Calibri" w:cs="Calibri"/>
                <w:color w:val="auto"/>
                <w:sz w:val="20"/>
                <w:szCs w:val="20"/>
                <w:lang w:bidi="ar-SA"/>
              </w:rPr>
              <w:t>co najmniej 3-letnie doświadczenie oraz doświadczenie w kierowaniu robotami teletechnicznymi</w:t>
            </w:r>
          </w:p>
          <w:p w14:paraId="7C3382B5" w14:textId="77777777" w:rsidR="004E03B4" w:rsidRPr="004E03B4" w:rsidRDefault="004E03B4" w:rsidP="004E03B4">
            <w:pPr>
              <w:spacing w:after="160" w:line="254" w:lineRule="auto"/>
              <w:jc w:val="center"/>
              <w:rPr>
                <w:rFonts w:ascii="Calibri" w:eastAsia="Calibri" w:hAnsi="Calibri" w:cs="Calibri"/>
                <w:b/>
                <w:bCs/>
                <w:color w:val="auto"/>
                <w:sz w:val="20"/>
                <w:szCs w:val="20"/>
                <w:lang w:bidi="ar-SA"/>
              </w:rPr>
            </w:pPr>
            <w:r w:rsidRPr="004E03B4">
              <w:rPr>
                <w:rFonts w:ascii="Calibri" w:eastAsia="Calibri" w:hAnsi="Calibri" w:cs="Calibri"/>
                <w:b/>
                <w:bCs/>
                <w:color w:val="auto"/>
                <w:sz w:val="20"/>
                <w:szCs w:val="20"/>
                <w:lang w:bidi="ar-SA"/>
              </w:rPr>
              <w:t>(tak  / nie)*</w:t>
            </w:r>
          </w:p>
          <w:p w14:paraId="6DAE942B" w14:textId="5F2A5E4E" w:rsidR="004E03B4" w:rsidRPr="00265BBE" w:rsidRDefault="004E03B4" w:rsidP="004E03B4">
            <w:pPr>
              <w:spacing w:after="160" w:line="254" w:lineRule="auto"/>
              <w:jc w:val="center"/>
              <w:rPr>
                <w:rFonts w:ascii="Calibri" w:eastAsia="Calibri" w:hAnsi="Calibri" w:cs="Calibri"/>
                <w:color w:val="auto"/>
                <w:sz w:val="20"/>
                <w:szCs w:val="20"/>
                <w:lang w:bidi="ar-SA"/>
              </w:rPr>
            </w:pPr>
            <w:r w:rsidRPr="004E03B4">
              <w:rPr>
                <w:rFonts w:ascii="Calibri" w:eastAsia="Calibri" w:hAnsi="Calibri" w:cs="Calibri"/>
                <w:b/>
                <w:bCs/>
                <w:color w:val="auto"/>
                <w:sz w:val="20"/>
                <w:szCs w:val="20"/>
                <w:lang w:bidi="ar-SA"/>
              </w:rPr>
              <w:t>*właściwe zakreślić</w:t>
            </w:r>
          </w:p>
        </w:tc>
        <w:tc>
          <w:tcPr>
            <w:tcW w:w="2835" w:type="dxa"/>
            <w:tcBorders>
              <w:top w:val="single" w:sz="4" w:space="0" w:color="000000"/>
              <w:left w:val="single" w:sz="4" w:space="0" w:color="000000"/>
              <w:bottom w:val="single" w:sz="4" w:space="0" w:color="auto"/>
              <w:right w:val="single" w:sz="4" w:space="0" w:color="000000"/>
            </w:tcBorders>
            <w:vAlign w:val="center"/>
          </w:tcPr>
          <w:p w14:paraId="19D9F165" w14:textId="77777777" w:rsidR="004E03B4" w:rsidRDefault="004E03B4" w:rsidP="002378B0">
            <w:pPr>
              <w:autoSpaceDN w:val="0"/>
              <w:spacing w:after="160" w:line="256" w:lineRule="auto"/>
              <w:jc w:val="center"/>
              <w:rPr>
                <w:rFonts w:ascii="Calibri" w:eastAsia="Calibri" w:hAnsi="Calibri" w:cs="Calibri"/>
                <w:b/>
                <w:bCs/>
                <w:i/>
                <w:iCs/>
                <w:color w:val="auto"/>
                <w:sz w:val="20"/>
                <w:szCs w:val="20"/>
                <w:lang w:bidi="ar-SA"/>
              </w:rPr>
            </w:pPr>
          </w:p>
          <w:p w14:paraId="19FC0368" w14:textId="77777777" w:rsidR="004E03B4" w:rsidRDefault="004E03B4" w:rsidP="002378B0">
            <w:pPr>
              <w:autoSpaceDN w:val="0"/>
              <w:spacing w:after="160" w:line="256" w:lineRule="auto"/>
              <w:jc w:val="center"/>
              <w:rPr>
                <w:rFonts w:ascii="Calibri" w:eastAsia="Calibri" w:hAnsi="Calibri" w:cs="Calibri"/>
                <w:b/>
                <w:bCs/>
                <w:i/>
                <w:iCs/>
                <w:color w:val="auto"/>
                <w:sz w:val="20"/>
                <w:szCs w:val="20"/>
                <w:lang w:bidi="ar-SA"/>
              </w:rPr>
            </w:pPr>
          </w:p>
          <w:p w14:paraId="59233754" w14:textId="77777777" w:rsidR="004E03B4" w:rsidRDefault="004E03B4" w:rsidP="002378B0">
            <w:pPr>
              <w:autoSpaceDN w:val="0"/>
              <w:spacing w:after="160" w:line="256" w:lineRule="auto"/>
              <w:jc w:val="center"/>
              <w:rPr>
                <w:rFonts w:ascii="Calibri" w:eastAsia="Calibri" w:hAnsi="Calibri" w:cs="Calibri"/>
                <w:b/>
                <w:bCs/>
                <w:i/>
                <w:iCs/>
                <w:color w:val="auto"/>
                <w:sz w:val="20"/>
                <w:szCs w:val="20"/>
                <w:lang w:bidi="ar-SA"/>
              </w:rPr>
            </w:pPr>
          </w:p>
          <w:p w14:paraId="5D77221E" w14:textId="741B5F48" w:rsidR="004E03B4" w:rsidRDefault="004E03B4"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r>
    </w:tbl>
    <w:p w14:paraId="5055BB8F" w14:textId="53E81F1B" w:rsidR="002378B0" w:rsidRPr="00265BBE" w:rsidRDefault="002378B0" w:rsidP="002378B0">
      <w:pPr>
        <w:spacing w:after="0"/>
        <w:rPr>
          <w:rFonts w:ascii="Calibri" w:hAnsi="Calibri" w:cs="Calibri"/>
          <w:color w:val="auto"/>
          <w:sz w:val="20"/>
          <w:szCs w:val="20"/>
        </w:rPr>
      </w:pPr>
    </w:p>
    <w:p w14:paraId="04092B41" w14:textId="370E7A31" w:rsidR="002378B0" w:rsidRDefault="002378B0" w:rsidP="002378B0">
      <w:pPr>
        <w:spacing w:after="0"/>
        <w:rPr>
          <w:rFonts w:ascii="Calibri" w:hAnsi="Calibri" w:cs="Calibri"/>
          <w:color w:val="auto"/>
          <w:sz w:val="20"/>
          <w:szCs w:val="20"/>
        </w:rPr>
      </w:pPr>
    </w:p>
    <w:p w14:paraId="41727A20" w14:textId="5FC3ECAC" w:rsidR="004E03B4" w:rsidRDefault="004E03B4" w:rsidP="002378B0">
      <w:pPr>
        <w:spacing w:after="0"/>
        <w:rPr>
          <w:rFonts w:ascii="Calibri" w:hAnsi="Calibri" w:cs="Calibri"/>
          <w:color w:val="auto"/>
          <w:sz w:val="20"/>
          <w:szCs w:val="20"/>
        </w:rPr>
      </w:pPr>
    </w:p>
    <w:p w14:paraId="7A5B7486" w14:textId="77777777" w:rsidR="004E03B4" w:rsidRPr="00265BBE" w:rsidRDefault="004E03B4" w:rsidP="002378B0">
      <w:pPr>
        <w:spacing w:after="0"/>
        <w:rPr>
          <w:rFonts w:ascii="Calibri" w:hAnsi="Calibri" w:cs="Calibri"/>
          <w:color w:val="auto"/>
          <w:sz w:val="20"/>
          <w:szCs w:val="20"/>
        </w:rPr>
      </w:pPr>
    </w:p>
    <w:p w14:paraId="6ECD08F8" w14:textId="2463DE13" w:rsidR="002378B0" w:rsidRPr="00265BBE" w:rsidRDefault="002378B0" w:rsidP="002378B0">
      <w:pPr>
        <w:spacing w:after="0"/>
        <w:rPr>
          <w:rFonts w:ascii="Calibri" w:hAnsi="Calibri" w:cs="Calibri"/>
          <w:color w:val="auto"/>
          <w:sz w:val="20"/>
          <w:szCs w:val="20"/>
        </w:rPr>
      </w:pPr>
    </w:p>
    <w:p w14:paraId="264B48EF" w14:textId="77777777" w:rsidR="00CE0107" w:rsidRPr="00265BBE" w:rsidRDefault="00CE0107" w:rsidP="002378B0">
      <w:pPr>
        <w:spacing w:after="0"/>
        <w:rPr>
          <w:rFonts w:ascii="Calibri" w:hAnsi="Calibri" w:cs="Calibri"/>
          <w:color w:val="auto"/>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65BBE" w14:paraId="462E3050" w14:textId="77777777" w:rsidTr="00CE0107">
        <w:trPr>
          <w:trHeight w:val="201"/>
        </w:trPr>
        <w:tc>
          <w:tcPr>
            <w:tcW w:w="2881" w:type="dxa"/>
            <w:vAlign w:val="bottom"/>
          </w:tcPr>
          <w:p w14:paraId="4ADE0050" w14:textId="77777777" w:rsidR="002378B0" w:rsidRPr="00265BBE" w:rsidRDefault="002378B0" w:rsidP="002378B0">
            <w:pPr>
              <w:spacing w:after="0" w:line="240" w:lineRule="auto"/>
              <w:jc w:val="center"/>
              <w:rPr>
                <w:rFonts w:ascii="Calibri" w:eastAsia="Calibri" w:hAnsi="Calibri" w:cs="Calibri"/>
                <w:color w:val="auto"/>
                <w:sz w:val="20"/>
                <w:szCs w:val="20"/>
              </w:rPr>
            </w:pPr>
            <w:r w:rsidRPr="00265BBE">
              <w:rPr>
                <w:rFonts w:ascii="Calibri" w:eastAsia="Calibri" w:hAnsi="Calibri" w:cs="Calibri"/>
                <w:color w:val="auto"/>
                <w:sz w:val="20"/>
                <w:szCs w:val="20"/>
              </w:rPr>
              <w:t>.....................................................</w:t>
            </w:r>
          </w:p>
        </w:tc>
        <w:tc>
          <w:tcPr>
            <w:tcW w:w="1019" w:type="dxa"/>
          </w:tcPr>
          <w:p w14:paraId="41BEDE65"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p>
        </w:tc>
        <w:tc>
          <w:tcPr>
            <w:tcW w:w="5245" w:type="dxa"/>
          </w:tcPr>
          <w:p w14:paraId="5266A0A8"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r w:rsidRPr="00265BBE">
              <w:rPr>
                <w:rFonts w:ascii="Calibri" w:hAnsi="Calibri" w:cs="Calibri"/>
                <w:color w:val="auto"/>
                <w:sz w:val="20"/>
                <w:szCs w:val="20"/>
                <w:lang w:eastAsia="pl-PL"/>
              </w:rPr>
              <w:t>....................................................................................................</w:t>
            </w:r>
          </w:p>
        </w:tc>
      </w:tr>
      <w:tr w:rsidR="002378B0" w:rsidRPr="00265BBE" w14:paraId="55CF0D8E" w14:textId="77777777" w:rsidTr="00CE0107">
        <w:trPr>
          <w:trHeight w:val="373"/>
        </w:trPr>
        <w:tc>
          <w:tcPr>
            <w:tcW w:w="2881" w:type="dxa"/>
          </w:tcPr>
          <w:p w14:paraId="75003A63" w14:textId="77777777" w:rsidR="002378B0" w:rsidRPr="004E03B4" w:rsidRDefault="002378B0" w:rsidP="002378B0">
            <w:pPr>
              <w:tabs>
                <w:tab w:val="left" w:pos="2440"/>
              </w:tabs>
              <w:spacing w:after="0" w:line="240" w:lineRule="auto"/>
              <w:ind w:left="33"/>
              <w:jc w:val="center"/>
              <w:rPr>
                <w:rFonts w:ascii="Calibri" w:eastAsia="Calibri" w:hAnsi="Calibri" w:cs="Calibri"/>
                <w:i/>
                <w:color w:val="auto"/>
                <w:sz w:val="18"/>
                <w:szCs w:val="24"/>
                <w:lang w:eastAsia="ar-SA"/>
              </w:rPr>
            </w:pPr>
            <w:r w:rsidRPr="004E03B4">
              <w:rPr>
                <w:rFonts w:ascii="Calibri" w:eastAsia="Calibri" w:hAnsi="Calibri" w:cs="Calibri"/>
                <w:i/>
                <w:color w:val="auto"/>
                <w:sz w:val="18"/>
                <w:szCs w:val="24"/>
                <w:lang w:eastAsia="ar-SA"/>
              </w:rPr>
              <w:t>(miejscowość i data)</w:t>
            </w:r>
          </w:p>
        </w:tc>
        <w:tc>
          <w:tcPr>
            <w:tcW w:w="1019" w:type="dxa"/>
          </w:tcPr>
          <w:p w14:paraId="24CCD330" w14:textId="77777777" w:rsidR="002378B0" w:rsidRPr="004E03B4" w:rsidRDefault="002378B0" w:rsidP="002378B0">
            <w:pPr>
              <w:spacing w:after="0" w:line="240" w:lineRule="auto"/>
              <w:ind w:left="33"/>
              <w:jc w:val="center"/>
              <w:rPr>
                <w:rFonts w:ascii="Calibri" w:hAnsi="Calibri" w:cs="Calibri"/>
                <w:i/>
                <w:iCs/>
                <w:color w:val="auto"/>
                <w:sz w:val="18"/>
                <w:szCs w:val="24"/>
              </w:rPr>
            </w:pPr>
          </w:p>
        </w:tc>
        <w:tc>
          <w:tcPr>
            <w:tcW w:w="5245" w:type="dxa"/>
          </w:tcPr>
          <w:p w14:paraId="60CEAF94" w14:textId="77777777" w:rsidR="002378B0" w:rsidRPr="004E03B4" w:rsidRDefault="002378B0" w:rsidP="002378B0">
            <w:pPr>
              <w:spacing w:after="0"/>
              <w:ind w:left="33"/>
              <w:jc w:val="center"/>
              <w:rPr>
                <w:rFonts w:ascii="Calibri" w:hAnsi="Calibri" w:cs="Calibri"/>
                <w:i/>
                <w:iCs/>
                <w:color w:val="auto"/>
                <w:sz w:val="18"/>
                <w:szCs w:val="24"/>
              </w:rPr>
            </w:pPr>
            <w:r w:rsidRPr="004E03B4">
              <w:rPr>
                <w:rFonts w:ascii="Calibri" w:hAnsi="Calibri" w:cs="Calibri"/>
                <w:i/>
                <w:iCs/>
                <w:color w:val="auto"/>
                <w:sz w:val="18"/>
                <w:szCs w:val="24"/>
              </w:rPr>
              <w:t>(podpis(y) osób uprawnionych do reprezentacji wykonawcy,</w:t>
            </w:r>
          </w:p>
          <w:p w14:paraId="7432A41E" w14:textId="77777777" w:rsidR="002378B0" w:rsidRPr="004E03B4" w:rsidRDefault="002378B0" w:rsidP="002378B0">
            <w:pPr>
              <w:spacing w:after="0"/>
              <w:ind w:left="33"/>
              <w:jc w:val="center"/>
              <w:rPr>
                <w:rFonts w:ascii="Calibri" w:hAnsi="Calibri" w:cs="Calibri"/>
                <w:color w:val="auto"/>
                <w:sz w:val="18"/>
                <w:szCs w:val="24"/>
                <w:lang w:eastAsia="ar-SA"/>
              </w:rPr>
            </w:pPr>
            <w:r w:rsidRPr="004E03B4">
              <w:rPr>
                <w:rFonts w:ascii="Calibri" w:hAnsi="Calibri" w:cs="Calibri"/>
                <w:i/>
                <w:iCs/>
                <w:color w:val="auto"/>
                <w:sz w:val="18"/>
                <w:szCs w:val="24"/>
              </w:rPr>
              <w:t>w przypadku oferty wspólnej – podpis pełnomocnika wykonawców)</w:t>
            </w:r>
          </w:p>
        </w:tc>
      </w:tr>
    </w:tbl>
    <w:p w14:paraId="4B149824" w14:textId="77777777" w:rsidR="002378B0" w:rsidRPr="00265BBE" w:rsidRDefault="002378B0" w:rsidP="00CE0107">
      <w:pPr>
        <w:rPr>
          <w:rFonts w:ascii="Calibri" w:hAnsi="Calibri" w:cs="Calibri"/>
          <w:color w:val="auto"/>
        </w:rPr>
      </w:pPr>
    </w:p>
    <w:sectPr w:rsidR="002378B0" w:rsidRPr="00265BBE">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521AB" w14:textId="77777777" w:rsidR="007946B0" w:rsidRDefault="007946B0">
      <w:pPr>
        <w:spacing w:after="0" w:line="240" w:lineRule="auto"/>
      </w:pPr>
      <w:r>
        <w:separator/>
      </w:r>
    </w:p>
  </w:endnote>
  <w:endnote w:type="continuationSeparator" w:id="0">
    <w:p w14:paraId="2A58BDC8" w14:textId="77777777" w:rsidR="007946B0" w:rsidRDefault="0079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Content>
      <w:p w14:paraId="78F2D682" w14:textId="77777777" w:rsidR="0047246B" w:rsidRDefault="0047246B" w:rsidP="000571E4">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Content>
      <w:p w14:paraId="312A3ED4" w14:textId="77777777" w:rsidR="0047246B" w:rsidRDefault="0047246B">
        <w:pPr>
          <w:pStyle w:val="Stopka"/>
          <w:jc w:val="right"/>
        </w:pPr>
        <w:r>
          <w:fldChar w:fldCharType="begin"/>
        </w:r>
        <w:r>
          <w:instrText>PAGE</w:instrText>
        </w:r>
        <w:r>
          <w:fldChar w:fldCharType="separate"/>
        </w:r>
        <w:r>
          <w:rPr>
            <w:noProof/>
          </w:rPr>
          <w:t>33</w:t>
        </w:r>
        <w:r>
          <w:fldChar w:fldCharType="end"/>
        </w:r>
      </w:p>
    </w:sdtContent>
  </w:sdt>
  <w:p w14:paraId="3CB922D5" w14:textId="77777777" w:rsidR="0047246B" w:rsidRDefault="004724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9CE5D" w14:textId="77777777" w:rsidR="007946B0" w:rsidRDefault="007946B0">
      <w:r>
        <w:separator/>
      </w:r>
    </w:p>
  </w:footnote>
  <w:footnote w:type="continuationSeparator" w:id="0">
    <w:p w14:paraId="5405C593" w14:textId="77777777" w:rsidR="007946B0" w:rsidRDefault="0079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47246B" w:rsidRDefault="0047246B">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07B2B2F6"/>
    <w:lvl w:ilvl="0">
      <w:start w:val="1"/>
      <w:numFmt w:val="lowerLetter"/>
      <w:lvlText w:val="%1)"/>
      <w:lvlJc w:val="left"/>
      <w:pPr>
        <w:tabs>
          <w:tab w:val="num" w:pos="360"/>
        </w:tabs>
        <w:ind w:left="360" w:hanging="360"/>
      </w:pPr>
      <w:rPr>
        <w:rFonts w:asciiTheme="minorHAnsi" w:hAnsiTheme="minorHAnsi" w:cs="Times New Roman"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53F6EA3"/>
    <w:multiLevelType w:val="hybridMultilevel"/>
    <w:tmpl w:val="5D0E6194"/>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B40B4"/>
    <w:multiLevelType w:val="hybridMultilevel"/>
    <w:tmpl w:val="619C0A90"/>
    <w:lvl w:ilvl="0" w:tplc="B658D43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731AF"/>
    <w:multiLevelType w:val="hybridMultilevel"/>
    <w:tmpl w:val="26BC6D22"/>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064E8"/>
    <w:multiLevelType w:val="multilevel"/>
    <w:tmpl w:val="13CE1B74"/>
    <w:lvl w:ilvl="0">
      <w:start w:val="1"/>
      <w:numFmt w:val="decimal"/>
      <w:lvlText w:val="%1)"/>
      <w:lvlJc w:val="left"/>
      <w:pPr>
        <w:tabs>
          <w:tab w:val="num" w:pos="2340"/>
        </w:tabs>
        <w:ind w:left="234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7" w15:restartNumberingAfterBreak="0">
    <w:nsid w:val="15D243CD"/>
    <w:multiLevelType w:val="multilevel"/>
    <w:tmpl w:val="9702987A"/>
    <w:lvl w:ilvl="0">
      <w:start w:val="1"/>
      <w:numFmt w:val="lowerLetter"/>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8"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453917"/>
    <w:multiLevelType w:val="hybridMultilevel"/>
    <w:tmpl w:val="C15C7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4367F5"/>
    <w:multiLevelType w:val="hybridMultilevel"/>
    <w:tmpl w:val="CA1298F8"/>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6CE6CCA">
      <w:start w:val="1"/>
      <w:numFmt w:val="decimal"/>
      <w:lvlText w:val="%4."/>
      <w:lvlJc w:val="left"/>
      <w:pPr>
        <w:ind w:left="2835" w:hanging="360"/>
      </w:pPr>
      <w:rPr>
        <w:b w:val="0"/>
        <w:bCs w:val="0"/>
      </w:r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4"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B73658"/>
    <w:multiLevelType w:val="hybridMultilevel"/>
    <w:tmpl w:val="0AD6FDD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3" w15:restartNumberingAfterBreak="0">
    <w:nsid w:val="45087F4E"/>
    <w:multiLevelType w:val="hybridMultilevel"/>
    <w:tmpl w:val="6E064C0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74A8"/>
    <w:multiLevelType w:val="hybridMultilevel"/>
    <w:tmpl w:val="4DF4E788"/>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CA57C1"/>
    <w:multiLevelType w:val="hybridMultilevel"/>
    <w:tmpl w:val="84A2AF60"/>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8A0C53"/>
    <w:multiLevelType w:val="hybridMultilevel"/>
    <w:tmpl w:val="E452B7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6"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DA37AB"/>
    <w:multiLevelType w:val="multilevel"/>
    <w:tmpl w:val="DD686914"/>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7264BE2"/>
    <w:multiLevelType w:val="multilevel"/>
    <w:tmpl w:val="8252ED94"/>
    <w:lvl w:ilvl="0">
      <w:start w:val="1"/>
      <w:numFmt w:val="decimal"/>
      <w:lvlText w:val="%1."/>
      <w:lvlJc w:val="left"/>
      <w:pPr>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40" w15:restartNumberingAfterBreak="0">
    <w:nsid w:val="77AD6904"/>
    <w:multiLevelType w:val="hybridMultilevel"/>
    <w:tmpl w:val="25DCC6B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811D69"/>
    <w:multiLevelType w:val="hybridMultilevel"/>
    <w:tmpl w:val="F4C82D0C"/>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2623B3"/>
    <w:multiLevelType w:val="hybridMultilevel"/>
    <w:tmpl w:val="28ACA9C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F9543F7"/>
    <w:multiLevelType w:val="hybridMultilevel"/>
    <w:tmpl w:val="71EE1C88"/>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31"/>
  </w:num>
  <w:num w:numId="4">
    <w:abstractNumId w:val="5"/>
  </w:num>
  <w:num w:numId="5">
    <w:abstractNumId w:val="17"/>
  </w:num>
  <w:num w:numId="6">
    <w:abstractNumId w:val="12"/>
  </w:num>
  <w:num w:numId="7">
    <w:abstractNumId w:val="21"/>
  </w:num>
  <w:num w:numId="8">
    <w:abstractNumId w:val="10"/>
  </w:num>
  <w:num w:numId="9">
    <w:abstractNumId w:val="11"/>
  </w:num>
  <w:num w:numId="10">
    <w:abstractNumId w:val="8"/>
  </w:num>
  <w:num w:numId="11">
    <w:abstractNumId w:val="30"/>
  </w:num>
  <w:num w:numId="12">
    <w:abstractNumId w:val="29"/>
  </w:num>
  <w:num w:numId="13">
    <w:abstractNumId w:val="32"/>
  </w:num>
  <w:num w:numId="14">
    <w:abstractNumId w:val="0"/>
  </w:num>
  <w:num w:numId="15">
    <w:abstractNumId w:val="6"/>
  </w:num>
  <w:num w:numId="16">
    <w:abstractNumId w:val="16"/>
  </w:num>
  <w:num w:numId="17">
    <w:abstractNumId w:val="35"/>
  </w:num>
  <w:num w:numId="18">
    <w:abstractNumId w:val="47"/>
  </w:num>
  <w:num w:numId="19">
    <w:abstractNumId w:val="36"/>
  </w:num>
  <w:num w:numId="20">
    <w:abstractNumId w:val="44"/>
  </w:num>
  <w:num w:numId="21">
    <w:abstractNumId w:val="38"/>
  </w:num>
  <w:num w:numId="22">
    <w:abstractNumId w:val="42"/>
  </w:num>
  <w:num w:numId="23">
    <w:abstractNumId w:val="24"/>
  </w:num>
  <w:num w:numId="24">
    <w:abstractNumId w:val="28"/>
  </w:num>
  <w:num w:numId="25">
    <w:abstractNumId w:val="26"/>
  </w:num>
  <w:num w:numId="26">
    <w:abstractNumId w:val="22"/>
  </w:num>
  <w:num w:numId="27">
    <w:abstractNumId w:val="43"/>
  </w:num>
  <w:num w:numId="28">
    <w:abstractNumId w:val="18"/>
  </w:num>
  <w:num w:numId="29">
    <w:abstractNumId w:val="27"/>
  </w:num>
  <w:num w:numId="30">
    <w:abstractNumId w:val="46"/>
  </w:num>
  <w:num w:numId="31">
    <w:abstractNumId w:val="37"/>
  </w:num>
  <w:num w:numId="32">
    <w:abstractNumId w:val="19"/>
  </w:num>
  <w:num w:numId="33">
    <w:abstractNumId w:val="4"/>
  </w:num>
  <w:num w:numId="34">
    <w:abstractNumId w:val="33"/>
  </w:num>
  <w:num w:numId="35">
    <w:abstractNumId w:val="20"/>
  </w:num>
  <w:num w:numId="36">
    <w:abstractNumId w:val="3"/>
  </w:num>
  <w:num w:numId="37">
    <w:abstractNumId w:val="13"/>
  </w:num>
  <w:num w:numId="38">
    <w:abstractNumId w:val="2"/>
  </w:num>
  <w:num w:numId="39">
    <w:abstractNumId w:val="15"/>
  </w:num>
  <w:num w:numId="40">
    <w:abstractNumId w:val="23"/>
  </w:num>
  <w:num w:numId="41">
    <w:abstractNumId w:val="45"/>
  </w:num>
  <w:num w:numId="42">
    <w:abstractNumId w:val="48"/>
  </w:num>
  <w:num w:numId="43">
    <w:abstractNumId w:val="9"/>
  </w:num>
  <w:num w:numId="44">
    <w:abstractNumId w:val="40"/>
  </w:num>
  <w:num w:numId="45">
    <w:abstractNumId w:val="34"/>
  </w:num>
  <w:num w:numId="46">
    <w:abstractNumId w:val="41"/>
  </w:num>
  <w:num w:numId="47">
    <w:abstractNumId w:val="1"/>
  </w:num>
  <w:num w:numId="48">
    <w:abstractNumId w:val="25"/>
  </w:num>
  <w:num w:numId="49">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2C8F"/>
    <w:rsid w:val="00043D84"/>
    <w:rsid w:val="00046D0A"/>
    <w:rsid w:val="00047F79"/>
    <w:rsid w:val="000512D3"/>
    <w:rsid w:val="00056EC8"/>
    <w:rsid w:val="000571E4"/>
    <w:rsid w:val="00064DFF"/>
    <w:rsid w:val="000960BC"/>
    <w:rsid w:val="000A3874"/>
    <w:rsid w:val="000B25C3"/>
    <w:rsid w:val="000D2648"/>
    <w:rsid w:val="000E1A4B"/>
    <w:rsid w:val="000E5E86"/>
    <w:rsid w:val="000F115A"/>
    <w:rsid w:val="000F6C68"/>
    <w:rsid w:val="00103686"/>
    <w:rsid w:val="00115B86"/>
    <w:rsid w:val="001413BC"/>
    <w:rsid w:val="00161090"/>
    <w:rsid w:val="00163052"/>
    <w:rsid w:val="00171B9A"/>
    <w:rsid w:val="00192CB8"/>
    <w:rsid w:val="001B6F53"/>
    <w:rsid w:val="001C05C3"/>
    <w:rsid w:val="001C21FE"/>
    <w:rsid w:val="001D15A1"/>
    <w:rsid w:val="001D7052"/>
    <w:rsid w:val="001F3C81"/>
    <w:rsid w:val="00200221"/>
    <w:rsid w:val="002062AF"/>
    <w:rsid w:val="00210842"/>
    <w:rsid w:val="00211927"/>
    <w:rsid w:val="002378B0"/>
    <w:rsid w:val="0025446E"/>
    <w:rsid w:val="00254EF6"/>
    <w:rsid w:val="00257D26"/>
    <w:rsid w:val="00265BBE"/>
    <w:rsid w:val="002813BE"/>
    <w:rsid w:val="00281FC0"/>
    <w:rsid w:val="00287C93"/>
    <w:rsid w:val="002945A1"/>
    <w:rsid w:val="002A5966"/>
    <w:rsid w:val="002B1707"/>
    <w:rsid w:val="002B449E"/>
    <w:rsid w:val="002B7CE8"/>
    <w:rsid w:val="002C0893"/>
    <w:rsid w:val="002C355D"/>
    <w:rsid w:val="002C3D42"/>
    <w:rsid w:val="002D0A62"/>
    <w:rsid w:val="002D0E30"/>
    <w:rsid w:val="002D5009"/>
    <w:rsid w:val="002D7D74"/>
    <w:rsid w:val="002E55AB"/>
    <w:rsid w:val="002F14A5"/>
    <w:rsid w:val="00305970"/>
    <w:rsid w:val="00307771"/>
    <w:rsid w:val="00333A4E"/>
    <w:rsid w:val="00350127"/>
    <w:rsid w:val="00362FE0"/>
    <w:rsid w:val="00365E1C"/>
    <w:rsid w:val="00373584"/>
    <w:rsid w:val="00376C84"/>
    <w:rsid w:val="00385BE6"/>
    <w:rsid w:val="00395C78"/>
    <w:rsid w:val="003A5115"/>
    <w:rsid w:val="003A76BE"/>
    <w:rsid w:val="003C0FC0"/>
    <w:rsid w:val="003E1009"/>
    <w:rsid w:val="003F02CC"/>
    <w:rsid w:val="003F5C2F"/>
    <w:rsid w:val="003F5D1D"/>
    <w:rsid w:val="00406C90"/>
    <w:rsid w:val="0041421D"/>
    <w:rsid w:val="004142B4"/>
    <w:rsid w:val="00430F18"/>
    <w:rsid w:val="00436C9F"/>
    <w:rsid w:val="00444AEE"/>
    <w:rsid w:val="00445E8C"/>
    <w:rsid w:val="0046370D"/>
    <w:rsid w:val="00463D4E"/>
    <w:rsid w:val="004722B5"/>
    <w:rsid w:val="0047246B"/>
    <w:rsid w:val="004778AB"/>
    <w:rsid w:val="004B7395"/>
    <w:rsid w:val="004C504E"/>
    <w:rsid w:val="004E03B4"/>
    <w:rsid w:val="004E1C77"/>
    <w:rsid w:val="00502556"/>
    <w:rsid w:val="00504E2D"/>
    <w:rsid w:val="00505D90"/>
    <w:rsid w:val="00523A17"/>
    <w:rsid w:val="005249DB"/>
    <w:rsid w:val="00524D26"/>
    <w:rsid w:val="005326ED"/>
    <w:rsid w:val="00545175"/>
    <w:rsid w:val="00562913"/>
    <w:rsid w:val="00582E19"/>
    <w:rsid w:val="00586B2B"/>
    <w:rsid w:val="00587672"/>
    <w:rsid w:val="00592CFC"/>
    <w:rsid w:val="00594B0A"/>
    <w:rsid w:val="005957E8"/>
    <w:rsid w:val="005A5890"/>
    <w:rsid w:val="005B1492"/>
    <w:rsid w:val="005C3B26"/>
    <w:rsid w:val="005D1888"/>
    <w:rsid w:val="005D3847"/>
    <w:rsid w:val="005E44D3"/>
    <w:rsid w:val="006022A4"/>
    <w:rsid w:val="00605045"/>
    <w:rsid w:val="00605B47"/>
    <w:rsid w:val="006075E5"/>
    <w:rsid w:val="00611ED9"/>
    <w:rsid w:val="00616B4E"/>
    <w:rsid w:val="00620F0E"/>
    <w:rsid w:val="00626B64"/>
    <w:rsid w:val="00631DB2"/>
    <w:rsid w:val="00633CA2"/>
    <w:rsid w:val="006437E5"/>
    <w:rsid w:val="00686303"/>
    <w:rsid w:val="00686E3C"/>
    <w:rsid w:val="006971C3"/>
    <w:rsid w:val="006A6BDC"/>
    <w:rsid w:val="006B2DFE"/>
    <w:rsid w:val="006B56EA"/>
    <w:rsid w:val="006C313D"/>
    <w:rsid w:val="006C3531"/>
    <w:rsid w:val="006C4DDF"/>
    <w:rsid w:val="006D497E"/>
    <w:rsid w:val="006E7299"/>
    <w:rsid w:val="006F376D"/>
    <w:rsid w:val="006F70B9"/>
    <w:rsid w:val="00726383"/>
    <w:rsid w:val="007360E7"/>
    <w:rsid w:val="0073710C"/>
    <w:rsid w:val="00752161"/>
    <w:rsid w:val="007529FC"/>
    <w:rsid w:val="007655E7"/>
    <w:rsid w:val="007664C9"/>
    <w:rsid w:val="00772E07"/>
    <w:rsid w:val="007946B0"/>
    <w:rsid w:val="00795D82"/>
    <w:rsid w:val="007974FB"/>
    <w:rsid w:val="007A0790"/>
    <w:rsid w:val="007A23D4"/>
    <w:rsid w:val="007A3F85"/>
    <w:rsid w:val="007D5144"/>
    <w:rsid w:val="007D6CB3"/>
    <w:rsid w:val="007D76C2"/>
    <w:rsid w:val="007E0CAF"/>
    <w:rsid w:val="007F254C"/>
    <w:rsid w:val="0080578A"/>
    <w:rsid w:val="008065E2"/>
    <w:rsid w:val="00811238"/>
    <w:rsid w:val="00812A78"/>
    <w:rsid w:val="00826853"/>
    <w:rsid w:val="00826FC3"/>
    <w:rsid w:val="00830365"/>
    <w:rsid w:val="00833217"/>
    <w:rsid w:val="008410D9"/>
    <w:rsid w:val="00843AE8"/>
    <w:rsid w:val="00854576"/>
    <w:rsid w:val="00873340"/>
    <w:rsid w:val="00874DDC"/>
    <w:rsid w:val="00891F33"/>
    <w:rsid w:val="008A03D5"/>
    <w:rsid w:val="008B05F0"/>
    <w:rsid w:val="008B1734"/>
    <w:rsid w:val="008B5B8B"/>
    <w:rsid w:val="008C03AF"/>
    <w:rsid w:val="008C3DBF"/>
    <w:rsid w:val="008C5A95"/>
    <w:rsid w:val="008D443F"/>
    <w:rsid w:val="008D5A6C"/>
    <w:rsid w:val="008F1BF6"/>
    <w:rsid w:val="00911E75"/>
    <w:rsid w:val="009243C8"/>
    <w:rsid w:val="00924F9D"/>
    <w:rsid w:val="0093357A"/>
    <w:rsid w:val="00952847"/>
    <w:rsid w:val="00955858"/>
    <w:rsid w:val="00956043"/>
    <w:rsid w:val="00957230"/>
    <w:rsid w:val="0096161F"/>
    <w:rsid w:val="00975A2D"/>
    <w:rsid w:val="00990E7B"/>
    <w:rsid w:val="009A22DD"/>
    <w:rsid w:val="009B3C08"/>
    <w:rsid w:val="009B5DEC"/>
    <w:rsid w:val="009D36D6"/>
    <w:rsid w:val="009F05A8"/>
    <w:rsid w:val="00A227C3"/>
    <w:rsid w:val="00A320D2"/>
    <w:rsid w:val="00A34358"/>
    <w:rsid w:val="00A44622"/>
    <w:rsid w:val="00A50343"/>
    <w:rsid w:val="00A51FDF"/>
    <w:rsid w:val="00A52004"/>
    <w:rsid w:val="00A72674"/>
    <w:rsid w:val="00A761D9"/>
    <w:rsid w:val="00A76CC3"/>
    <w:rsid w:val="00A841D5"/>
    <w:rsid w:val="00A90947"/>
    <w:rsid w:val="00A95755"/>
    <w:rsid w:val="00AA2013"/>
    <w:rsid w:val="00AC1AD5"/>
    <w:rsid w:val="00AC7235"/>
    <w:rsid w:val="00AF4762"/>
    <w:rsid w:val="00AF5399"/>
    <w:rsid w:val="00AF6175"/>
    <w:rsid w:val="00B11C22"/>
    <w:rsid w:val="00B135E9"/>
    <w:rsid w:val="00B14C7D"/>
    <w:rsid w:val="00B27F27"/>
    <w:rsid w:val="00B36DEA"/>
    <w:rsid w:val="00B57345"/>
    <w:rsid w:val="00B67946"/>
    <w:rsid w:val="00B76006"/>
    <w:rsid w:val="00B76C87"/>
    <w:rsid w:val="00B92C75"/>
    <w:rsid w:val="00B93E4B"/>
    <w:rsid w:val="00BA066A"/>
    <w:rsid w:val="00BB6049"/>
    <w:rsid w:val="00BD105B"/>
    <w:rsid w:val="00BE540D"/>
    <w:rsid w:val="00BF2AE0"/>
    <w:rsid w:val="00C146F9"/>
    <w:rsid w:val="00C15BC8"/>
    <w:rsid w:val="00C34FA3"/>
    <w:rsid w:val="00C45E0D"/>
    <w:rsid w:val="00C52308"/>
    <w:rsid w:val="00C6034F"/>
    <w:rsid w:val="00C75923"/>
    <w:rsid w:val="00C808F5"/>
    <w:rsid w:val="00CB1B17"/>
    <w:rsid w:val="00CD7E25"/>
    <w:rsid w:val="00CE00F9"/>
    <w:rsid w:val="00CE0107"/>
    <w:rsid w:val="00CE11F4"/>
    <w:rsid w:val="00D22153"/>
    <w:rsid w:val="00D26EDC"/>
    <w:rsid w:val="00D3065D"/>
    <w:rsid w:val="00D375E7"/>
    <w:rsid w:val="00D570FF"/>
    <w:rsid w:val="00D9261D"/>
    <w:rsid w:val="00DA2735"/>
    <w:rsid w:val="00DB5020"/>
    <w:rsid w:val="00DB55EA"/>
    <w:rsid w:val="00DD1E12"/>
    <w:rsid w:val="00E07D84"/>
    <w:rsid w:val="00E303B5"/>
    <w:rsid w:val="00E34714"/>
    <w:rsid w:val="00E43428"/>
    <w:rsid w:val="00E44B3E"/>
    <w:rsid w:val="00E709E5"/>
    <w:rsid w:val="00E75EC4"/>
    <w:rsid w:val="00E9409E"/>
    <w:rsid w:val="00E945BC"/>
    <w:rsid w:val="00E94D52"/>
    <w:rsid w:val="00E9704E"/>
    <w:rsid w:val="00EC58CC"/>
    <w:rsid w:val="00EC76E7"/>
    <w:rsid w:val="00EF3C95"/>
    <w:rsid w:val="00F02CD5"/>
    <w:rsid w:val="00F07AAA"/>
    <w:rsid w:val="00F136F7"/>
    <w:rsid w:val="00F13AE4"/>
    <w:rsid w:val="00F1729C"/>
    <w:rsid w:val="00F24FEC"/>
    <w:rsid w:val="00F25CE5"/>
    <w:rsid w:val="00F35389"/>
    <w:rsid w:val="00F41618"/>
    <w:rsid w:val="00F5339F"/>
    <w:rsid w:val="00F714FE"/>
    <w:rsid w:val="00F81924"/>
    <w:rsid w:val="00F82819"/>
    <w:rsid w:val="00F83269"/>
    <w:rsid w:val="00FA03B0"/>
    <w:rsid w:val="00FB3428"/>
    <w:rsid w:val="00FB4D69"/>
    <w:rsid w:val="00FC3456"/>
    <w:rsid w:val="00FC4ED4"/>
    <w:rsid w:val="00FC5AC0"/>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w.borkowski@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2162-47B2-40F3-8FE5-4002B7A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35</Pages>
  <Words>11315</Words>
  <Characters>67890</Characters>
  <Application>Microsoft Office Word</Application>
  <DocSecurity>0</DocSecurity>
  <Lines>565</Lines>
  <Paragraphs>158</Paragraphs>
  <ScaleCrop>false</ScaleCrop>
  <HeadingPairs>
    <vt:vector size="4" baseType="variant">
      <vt:variant>
        <vt:lpstr>Tytuł</vt:lpstr>
      </vt:variant>
      <vt:variant>
        <vt:i4>1</vt:i4>
      </vt:variant>
      <vt:variant>
        <vt:lpstr>Nagłówki</vt:lpstr>
      </vt:variant>
      <vt:variant>
        <vt:i4>83</vt:i4>
      </vt:variant>
    </vt:vector>
  </HeadingPairs>
  <TitlesOfParts>
    <vt:vector size="84" baseType="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II. Tryb udzielenia zamówienia: </vt:lpstr>
      <vt:lpstr/>
      <vt:lpstr>III. Opis przedmiotu zamówienia: </vt:lpstr>
      <vt:lpstr>Zamawiający wymaga, by czynności polegające na faktycznym wykonywaniu robót budo</vt:lpstr>
      <vt:lpstr/>
      <vt:lpstr>IV. Termin wykonania zamówienia: </vt:lpstr>
      <vt:lpstr/>
      <vt:lpstr>Wymagany termin wykonania zamówienia: </vt:lpstr>
      <vt:lpstr>- zakończenie robót budowlanych - 60 dni od dnia zawarcia umowy;</vt:lpstr>
      <vt:lpstr>- zakończenie przedmiotu zamówienia - 80 dni od dnia zawarcia umowy.</vt:lpstr>
      <vt:lpstr/>
      <vt:lpstr>V. Warunki udziału w postępowaniu: </vt:lpstr>
      <vt:lpstr/>
      <vt:lpstr>VI. Podstawy wykluczenia</vt:lpstr>
      <vt:lpstr>VII. Wykaz oświadczeń lub dokumentów, potwierdzających spełnianie warunków udzia</vt:lpstr>
      <vt:lpstr>VIII. Informacje o sposobie porozumiewania się Zamawiającego z Wykonawcami oraz </vt:lpstr>
      <vt:lpstr>IX. Wymagania dotyczące wadium: </vt:lpstr>
      <vt:lpstr/>
      <vt:lpstr>Zamawiający wymaga wniesienia wadium w wysokości: 6.000,00 PLN (słownie: sześć t</vt:lpstr>
      <vt:lpstr>Wadium należy wnieść przed upływem terminu składania ofert. </vt:lpstr>
      <vt:lpstr>Wadium może być wnoszone w jednej lub kilku następujących formach:</vt:lpstr>
      <vt:lpstr>1) 	pieniądzu,</vt:lpstr>
      <vt:lpstr>2) 	poręczeniach bankowych lub poręczeniach spółdzielczej kasy oszczędnościowo-k</vt:lpstr>
      <vt:lpstr>3) 	gwarancjach bankowych,</vt:lpstr>
      <vt:lpstr>4) 	gwarancjach ubezpieczeniowych,</vt:lpstr>
      <vt:lpstr>5) 	poręczeniach udzielonych przez podmioty, o których mowa w art. 6b ust. 5 pkt</vt:lpstr>
      <vt:lpstr>Wadium wpłacane w pieniądzu należy wnieść przelewem na rachunek bankowy Zamawiaj</vt:lpstr>
      <vt:lpstr>Wniesienie wadium w pieniądzu będzie skuteczne, jeżeli w podanym terminie zostan</vt:lpstr>
      <vt:lpstr>Z treści wadium wnoszonego w formie: poręczenia bankowego, poręczenia spółdzielc</vt:lpstr>
      <vt:lpstr>Wadium wnoszone w formie innej niż pieniądz należy złożyć wraz z Ofertą w orygin</vt:lpstr>
      <vt:lpstr>Treść gwarancji wadialnej musi zawierać następujące elementy:</vt:lpstr>
      <vt:lpstr>1) 	nazwę dającego zlecenie (Wykonawcy), beneficjenta gwarancji/poręczenia (Zama</vt:lpstr>
      <vt:lpstr>2) 	określenie wierzytelności, która ma być zabezpieczona gwarancją/poręczeniem </vt:lpstr>
      <vt:lpstr>3) 	kwotę gwarancji/poręczenia,</vt:lpstr>
      <vt:lpstr>4) 	zobowiązanie gwaranta/poręczyciela do zapłacenia bezwarunkowo i nieodwołalni</vt:lpstr>
      <vt:lpstr>Zamawiający zwraca wadium wszystkim wykonawcom niezwłocznie po wyborze oferty na</vt:lpstr>
      <vt:lpstr>Wykonawcy, którego oferta została wybrana jako najkorzystniejsza, zamawiający zw</vt:lpstr>
      <vt:lpstr>Zamawiający zwraca niezwłocznie wadium na wniosek wykonawcy, który wycofał ofert</vt:lpstr>
      <vt:lpstr>Zamawiający żąda ponownego wniesienia wadium przez wykonawcę, któremu zwrócono w</vt:lpstr>
      <vt:lpstr>Jeżeli wadium wniesiono w pieniądzu, zamawiający zwraca je wraz z odsetkami wyni</vt:lpstr>
      <vt:lpstr>Zamawiający zatrzymuje wadium wraz z odsetkami, jeżeli wykonawca w odpowiedzi na</vt:lpstr>
      <vt:lpstr>Zamawiający zatrzymuje wadium wraz z odsetkami, jeżeli wykonawca, którego oferta</vt:lpstr>
      <vt:lpstr>1) 	odmówił podpisania umowy w sprawie zamówienia publicznego na warunkach okreś</vt:lpstr>
      <vt:lpstr>2) 	nie wniósł wymaganego zabezpieczenia należytego wykonania umowy;</vt:lpstr>
      <vt:lpstr>3) 	zawarcie umowy w sprawie zamówienia publicznego stało się niemożliwe z przyc</vt:lpstr>
      <vt:lpstr>Odmowa wyrażenia zgody na przedłużenie terminu związania ofertą, o którym mowa w</vt:lpstr>
      <vt:lpstr/>
      <vt:lpstr>X. Termin związania ofertą </vt:lpstr>
      <vt:lpstr>XI. Opis sposobu przygotowywania ofert: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Zasady oceny kryterium "Cena" (C).</vt:lpstr>
      <vt:lpstr/>
      <vt:lpstr>XV. Informacje o formalnościach, jakie powinny zostać dopełnione po wyborze ofer</vt:lpstr>
      <vt:lpstr/>
      <vt:lpstr>XVI. Wymagania dotyczące zabezpieczenia należytego wykonania umowy.</vt:lpstr>
      <vt:lpstr>XVII. Istotne dla stron postanowienia, które zostaną wprowadzone do treści zawie</vt:lpstr>
      <vt:lpstr/>
      <vt:lpstr>XVIII. Pouczenie o środkach ochrony prawnej przysługujących wykonawcy w toku pos</vt:lpstr>
      <vt:lpstr/>
      <vt:lpstr>XIX. Ochrona danych osobowych</vt:lpstr>
      <vt:lpstr>Zgodnie z art. 13 ust. 1 i 2 rozporządzenia Parlamentu Europejskiego i Rady (UE)</vt:lpstr>
      <vt:lpstr/>
      <vt:lpstr>XX. Informacje dodatkowe: </vt:lpstr>
      <vt:lpstr/>
      <vt:lpstr>XXI. Załączniki: </vt:lpstr>
      <vt:lpstr>    FORMULARZ OFERTOWY</vt:lpstr>
      <vt:lpstr>        </vt:lpstr>
      <vt:lpstr>        WYKAZ WYKONANYCH ROBÓT BUDOWLANYCH</vt:lpstr>
      <vt:lpstr>        </vt:lpstr>
      <vt:lpstr>        Oświadczam(y), że wykonałem (wykonaliśmy) następujące roboty budowlane:</vt:lpstr>
    </vt:vector>
  </TitlesOfParts>
  <Company>Microsoft</Company>
  <LinksUpToDate>false</LinksUpToDate>
  <CharactersWithSpaces>79047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31</cp:revision>
  <cp:lastPrinted>2020-08-27T09:16:00Z</cp:lastPrinted>
  <dcterms:created xsi:type="dcterms:W3CDTF">2020-04-18T17:45:00Z</dcterms:created>
  <dcterms:modified xsi:type="dcterms:W3CDTF">2020-08-27T10:02:00Z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