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1EF2B" w14:textId="77777777" w:rsidR="0025446E" w:rsidRDefault="0025446E" w:rsidP="000D2648">
      <w:pPr>
        <w:spacing w:before="240"/>
        <w:jc w:val="center"/>
        <w:rPr>
          <w:rFonts w:cstheme="minorHAnsi"/>
          <w:b/>
          <w:bCs/>
        </w:rPr>
      </w:pPr>
    </w:p>
    <w:p w14:paraId="3867BADD" w14:textId="7A9E58CF" w:rsidR="000D2648" w:rsidRPr="000D2648" w:rsidRDefault="000D2648" w:rsidP="000D2648">
      <w:pPr>
        <w:spacing w:before="240"/>
        <w:jc w:val="center"/>
        <w:rPr>
          <w:rFonts w:cstheme="minorHAnsi"/>
          <w:b/>
          <w:bCs/>
        </w:rPr>
      </w:pPr>
      <w:r w:rsidRPr="000D2648">
        <w:rPr>
          <w:rFonts w:cstheme="minorHAnsi"/>
          <w:b/>
          <w:bCs/>
        </w:rPr>
        <w:t>SPECYFIKACJA ISTOTNYCH WARUNKÓW ZAMÓWIENIA</w:t>
      </w:r>
    </w:p>
    <w:p w14:paraId="7E7881A7" w14:textId="77777777" w:rsidR="000D2648" w:rsidRPr="000D2648" w:rsidRDefault="000D2648" w:rsidP="000D2648">
      <w:pPr>
        <w:spacing w:before="240"/>
        <w:jc w:val="center"/>
        <w:rPr>
          <w:rFonts w:cstheme="minorHAnsi"/>
          <w:b/>
          <w:bCs/>
        </w:rPr>
      </w:pPr>
      <w:r w:rsidRPr="000D2648">
        <w:rPr>
          <w:rFonts w:cstheme="minorHAnsi"/>
          <w:b/>
          <w:bCs/>
        </w:rPr>
        <w:t>- dalej zwana „SIWZ”</w:t>
      </w:r>
    </w:p>
    <w:p w14:paraId="7012EDE8" w14:textId="77777777" w:rsidR="000D2648" w:rsidRPr="000D2648" w:rsidRDefault="000D2648" w:rsidP="000D2648">
      <w:pPr>
        <w:spacing w:before="240"/>
        <w:jc w:val="both"/>
        <w:rPr>
          <w:rFonts w:cstheme="minorHAnsi"/>
        </w:rPr>
      </w:pPr>
    </w:p>
    <w:p w14:paraId="359A2BE3" w14:textId="7B6FAA22" w:rsidR="000D2648" w:rsidRPr="000D2648" w:rsidRDefault="000D2648" w:rsidP="000D2648">
      <w:pPr>
        <w:spacing w:before="240"/>
        <w:jc w:val="both"/>
        <w:rPr>
          <w:rFonts w:cstheme="minorHAnsi"/>
        </w:rPr>
      </w:pPr>
      <w:r w:rsidRPr="000D2648">
        <w:rPr>
          <w:rFonts w:cstheme="minorHAnsi"/>
        </w:rPr>
        <w:t>Postępowanie o udzielenie zamówienia publicznego - dalej zwane „postępowaniem” - jest prowadzone zgodnie z przepisami ustawy z dnia 29 stycznia 2004 r. - Prawo zamówień publicznych (tekst jednolity Dz. U. z 201</w:t>
      </w:r>
      <w:r w:rsidR="008B5B8B">
        <w:rPr>
          <w:rFonts w:cstheme="minorHAnsi"/>
        </w:rPr>
        <w:t>9</w:t>
      </w:r>
      <w:r w:rsidRPr="000D2648">
        <w:rPr>
          <w:rFonts w:cstheme="minorHAnsi"/>
        </w:rPr>
        <w:t xml:space="preserve"> r. poz. 1</w:t>
      </w:r>
      <w:r w:rsidR="008B5B8B">
        <w:rPr>
          <w:rFonts w:cstheme="minorHAnsi"/>
        </w:rPr>
        <w:t>843</w:t>
      </w:r>
      <w:r w:rsidRPr="000D2648">
        <w:rPr>
          <w:rFonts w:cstheme="minorHAnsi"/>
        </w:rPr>
        <w:t>), dalej zwanej „</w:t>
      </w:r>
      <w:r w:rsidR="00FB4D69">
        <w:rPr>
          <w:rFonts w:cstheme="minorHAnsi"/>
        </w:rPr>
        <w:t xml:space="preserve">ustawą </w:t>
      </w:r>
      <w:proofErr w:type="spellStart"/>
      <w:r w:rsidRPr="000D2648">
        <w:rPr>
          <w:rFonts w:cstheme="minorHAnsi"/>
        </w:rPr>
        <w:t>Pzp</w:t>
      </w:r>
      <w:proofErr w:type="spellEnd"/>
      <w:r w:rsidRPr="000D2648">
        <w:rPr>
          <w:rFonts w:cstheme="minorHAnsi"/>
        </w:rPr>
        <w:t xml:space="preserve">”. </w:t>
      </w:r>
    </w:p>
    <w:p w14:paraId="648BC13D" w14:textId="77777777" w:rsidR="00891F33" w:rsidRPr="00445E8C" w:rsidRDefault="00891F33">
      <w:pPr>
        <w:rPr>
          <w:rFonts w:cstheme="minorHAnsi"/>
          <w:color w:val="FF3300"/>
        </w:rPr>
      </w:pPr>
    </w:p>
    <w:p w14:paraId="608128C9" w14:textId="77777777" w:rsidR="004B7395" w:rsidRPr="00445E8C" w:rsidRDefault="004B7395">
      <w:pPr>
        <w:rPr>
          <w:rFonts w:cstheme="minorHAnsi"/>
          <w:color w:val="FF3300"/>
        </w:rPr>
      </w:pPr>
    </w:p>
    <w:p w14:paraId="560688E0" w14:textId="77777777" w:rsidR="00FD2262" w:rsidRPr="000D2648" w:rsidRDefault="00E9409E" w:rsidP="00FD2262">
      <w:pPr>
        <w:shd w:val="clear" w:color="auto" w:fill="FFFFFF"/>
        <w:tabs>
          <w:tab w:val="left" w:pos="8861"/>
        </w:tabs>
        <w:jc w:val="center"/>
        <w:rPr>
          <w:rFonts w:cstheme="minorHAnsi"/>
          <w:b/>
          <w:bCs/>
        </w:rPr>
      </w:pPr>
      <w:r w:rsidRPr="000D2648">
        <w:rPr>
          <w:rFonts w:cstheme="minorHAnsi"/>
          <w:b/>
          <w:bCs/>
          <w:u w:val="single"/>
        </w:rPr>
        <w:t>Przedmiot zamówienia:</w:t>
      </w:r>
      <w:r w:rsidRPr="000D2648">
        <w:rPr>
          <w:rFonts w:cstheme="minorHAnsi"/>
          <w:b/>
          <w:bCs/>
        </w:rPr>
        <w:t xml:space="preserve"> </w:t>
      </w:r>
    </w:p>
    <w:p w14:paraId="0F19852B" w14:textId="5FF0C9FA" w:rsidR="000D2648" w:rsidRPr="00C66F41" w:rsidRDefault="00C66F41" w:rsidP="000E1A4B">
      <w:pPr>
        <w:jc w:val="center"/>
        <w:rPr>
          <w:rFonts w:cstheme="minorHAnsi"/>
          <w:b/>
          <w:bCs/>
          <w:color w:val="auto"/>
          <w:sz w:val="28"/>
          <w:szCs w:val="28"/>
        </w:rPr>
      </w:pPr>
      <w:r>
        <w:rPr>
          <w:rFonts w:cstheme="minorHAnsi"/>
          <w:b/>
          <w:bCs/>
          <w:color w:val="auto"/>
          <w:sz w:val="28"/>
          <w:szCs w:val="28"/>
        </w:rPr>
        <w:t>„</w:t>
      </w:r>
      <w:bookmarkStart w:id="0" w:name="_Hlk44058758"/>
      <w:r w:rsidR="000E1A4B" w:rsidRPr="00C66F41">
        <w:rPr>
          <w:rFonts w:cstheme="minorHAnsi"/>
          <w:b/>
          <w:bCs/>
          <w:color w:val="auto"/>
          <w:sz w:val="28"/>
          <w:szCs w:val="28"/>
        </w:rPr>
        <w:t xml:space="preserve">Przebudowa ul. </w:t>
      </w:r>
      <w:r w:rsidRPr="00C66F41">
        <w:rPr>
          <w:rFonts w:cstheme="minorHAnsi"/>
          <w:b/>
          <w:bCs/>
          <w:color w:val="auto"/>
          <w:sz w:val="28"/>
          <w:szCs w:val="28"/>
        </w:rPr>
        <w:t>Dębowej</w:t>
      </w:r>
      <w:r w:rsidR="000E1A4B" w:rsidRPr="00C66F41">
        <w:rPr>
          <w:rFonts w:cstheme="minorHAnsi"/>
          <w:b/>
          <w:bCs/>
          <w:color w:val="auto"/>
          <w:sz w:val="28"/>
          <w:szCs w:val="28"/>
        </w:rPr>
        <w:t xml:space="preserve"> na odcinku </w:t>
      </w:r>
      <w:r w:rsidR="00A44E26">
        <w:rPr>
          <w:rFonts w:cstheme="minorHAnsi"/>
          <w:b/>
          <w:bCs/>
          <w:color w:val="auto"/>
          <w:sz w:val="28"/>
          <w:szCs w:val="28"/>
        </w:rPr>
        <w:t xml:space="preserve">od ul. </w:t>
      </w:r>
      <w:r w:rsidRPr="00C66F41">
        <w:rPr>
          <w:rFonts w:cstheme="minorHAnsi"/>
          <w:b/>
          <w:bCs/>
          <w:color w:val="auto"/>
          <w:sz w:val="28"/>
          <w:szCs w:val="28"/>
        </w:rPr>
        <w:t>Sosnow</w:t>
      </w:r>
      <w:r w:rsidR="00A44E26">
        <w:rPr>
          <w:rFonts w:cstheme="minorHAnsi"/>
          <w:b/>
          <w:bCs/>
          <w:color w:val="auto"/>
          <w:sz w:val="28"/>
          <w:szCs w:val="28"/>
        </w:rPr>
        <w:t xml:space="preserve">ej do ul. </w:t>
      </w:r>
      <w:r w:rsidRPr="00C66F41">
        <w:rPr>
          <w:rFonts w:cstheme="minorHAnsi"/>
          <w:b/>
          <w:bCs/>
          <w:color w:val="auto"/>
          <w:sz w:val="28"/>
          <w:szCs w:val="28"/>
        </w:rPr>
        <w:t>Bukow</w:t>
      </w:r>
      <w:r w:rsidR="00A44E26">
        <w:rPr>
          <w:rFonts w:cstheme="minorHAnsi"/>
          <w:b/>
          <w:bCs/>
          <w:color w:val="auto"/>
          <w:sz w:val="28"/>
          <w:szCs w:val="28"/>
        </w:rPr>
        <w:t>ej</w:t>
      </w:r>
      <w:r w:rsidR="00A44E26">
        <w:rPr>
          <w:rFonts w:cstheme="minorHAnsi"/>
          <w:b/>
          <w:bCs/>
          <w:color w:val="auto"/>
          <w:sz w:val="28"/>
          <w:szCs w:val="28"/>
        </w:rPr>
        <w:br/>
      </w:r>
      <w:r w:rsidR="000E1A4B" w:rsidRPr="00C66F41">
        <w:rPr>
          <w:rFonts w:cstheme="minorHAnsi"/>
          <w:b/>
          <w:bCs/>
          <w:color w:val="auto"/>
          <w:sz w:val="28"/>
          <w:szCs w:val="28"/>
        </w:rPr>
        <w:t>w Podkowie Leśnej</w:t>
      </w:r>
      <w:bookmarkEnd w:id="0"/>
      <w:r>
        <w:rPr>
          <w:rFonts w:cstheme="minorHAnsi"/>
          <w:b/>
          <w:bCs/>
          <w:color w:val="auto"/>
          <w:sz w:val="28"/>
          <w:szCs w:val="28"/>
        </w:rPr>
        <w:t>”</w:t>
      </w:r>
    </w:p>
    <w:p w14:paraId="4D9D29A1" w14:textId="77777777" w:rsidR="000D2648" w:rsidRDefault="000D2648" w:rsidP="000D2648">
      <w:pPr>
        <w:rPr>
          <w:rFonts w:cstheme="minorHAnsi"/>
          <w:color w:val="auto"/>
        </w:rPr>
      </w:pPr>
    </w:p>
    <w:p w14:paraId="1514B32F" w14:textId="426DB144" w:rsidR="000D2648" w:rsidRPr="000D2648" w:rsidRDefault="000D2648" w:rsidP="000D2648">
      <w:pPr>
        <w:jc w:val="center"/>
        <w:rPr>
          <w:rFonts w:cstheme="minorHAnsi"/>
          <w:b/>
          <w:bCs/>
          <w:color w:val="auto"/>
        </w:rPr>
      </w:pPr>
      <w:r w:rsidRPr="000D2648">
        <w:rPr>
          <w:rFonts w:cstheme="minorHAnsi"/>
          <w:b/>
          <w:bCs/>
          <w:color w:val="auto"/>
        </w:rPr>
        <w:t>Oznaczenie sprawy (numer referencyjny): ZP.271.</w:t>
      </w:r>
      <w:r w:rsidR="00C66F41">
        <w:rPr>
          <w:rFonts w:cstheme="minorHAnsi"/>
          <w:b/>
          <w:bCs/>
          <w:color w:val="auto"/>
        </w:rPr>
        <w:t>8</w:t>
      </w:r>
      <w:r w:rsidR="000E1A4B">
        <w:rPr>
          <w:rFonts w:cstheme="minorHAnsi"/>
          <w:b/>
          <w:bCs/>
          <w:color w:val="auto"/>
        </w:rPr>
        <w:t>.2020</w:t>
      </w:r>
    </w:p>
    <w:p w14:paraId="40B8D19A" w14:textId="77777777" w:rsidR="000D2648" w:rsidRPr="000D2648" w:rsidRDefault="000D2648" w:rsidP="000D2648">
      <w:pPr>
        <w:rPr>
          <w:rFonts w:cstheme="minorHAnsi"/>
          <w:color w:val="auto"/>
        </w:rPr>
      </w:pPr>
    </w:p>
    <w:p w14:paraId="0D4DE92D" w14:textId="77777777" w:rsidR="000D2648" w:rsidRPr="000D2648" w:rsidRDefault="000D2648" w:rsidP="000D2648">
      <w:pPr>
        <w:rPr>
          <w:rFonts w:cstheme="minorHAnsi"/>
          <w:color w:val="auto"/>
        </w:rPr>
      </w:pPr>
    </w:p>
    <w:p w14:paraId="00F709DD" w14:textId="3C1CFAA1" w:rsidR="000D2648" w:rsidRPr="000D2648" w:rsidRDefault="000D2648" w:rsidP="000D2648">
      <w:pPr>
        <w:jc w:val="right"/>
        <w:rPr>
          <w:rFonts w:cstheme="minorHAnsi"/>
          <w:color w:val="auto"/>
        </w:rPr>
      </w:pPr>
      <w:r w:rsidRPr="000D2648">
        <w:rPr>
          <w:rFonts w:cstheme="minorHAnsi"/>
          <w:color w:val="auto"/>
        </w:rPr>
        <w:t>Z A T W I E R D Z A M</w:t>
      </w:r>
    </w:p>
    <w:p w14:paraId="204224B3" w14:textId="77777777" w:rsidR="000D2648" w:rsidRPr="000D2648" w:rsidRDefault="000D2648" w:rsidP="000D2648">
      <w:pPr>
        <w:rPr>
          <w:rFonts w:cstheme="minorHAnsi"/>
          <w:color w:val="auto"/>
        </w:rPr>
      </w:pPr>
    </w:p>
    <w:p w14:paraId="5E2C5E25" w14:textId="77777777" w:rsidR="000D2648" w:rsidRPr="000D2648" w:rsidRDefault="000D2648" w:rsidP="000D2648">
      <w:pPr>
        <w:rPr>
          <w:rFonts w:cstheme="minorHAnsi"/>
          <w:color w:val="auto"/>
        </w:rPr>
      </w:pPr>
    </w:p>
    <w:p w14:paraId="67248745" w14:textId="77777777" w:rsidR="000D2648" w:rsidRPr="000D2648" w:rsidRDefault="000D2648" w:rsidP="000D2648">
      <w:pPr>
        <w:jc w:val="right"/>
        <w:rPr>
          <w:rFonts w:cstheme="minorHAnsi"/>
          <w:b/>
          <w:bCs/>
          <w:color w:val="auto"/>
        </w:rPr>
      </w:pPr>
      <w:r w:rsidRPr="000D2648">
        <w:rPr>
          <w:rFonts w:cstheme="minorHAnsi"/>
          <w:b/>
          <w:bCs/>
          <w:color w:val="auto"/>
        </w:rPr>
        <w:t>Kierownik Zamawiającego</w:t>
      </w:r>
    </w:p>
    <w:p w14:paraId="5056BE28" w14:textId="09123117" w:rsidR="00891F33" w:rsidRPr="000D2648" w:rsidRDefault="000D2648" w:rsidP="000D2648">
      <w:pPr>
        <w:jc w:val="right"/>
        <w:rPr>
          <w:rFonts w:cstheme="minorHAnsi"/>
          <w:color w:val="auto"/>
        </w:rPr>
      </w:pPr>
      <w:r w:rsidRPr="000D2648">
        <w:rPr>
          <w:rFonts w:cstheme="minorHAnsi"/>
          <w:color w:val="auto"/>
        </w:rPr>
        <w:t xml:space="preserve">dnia </w:t>
      </w:r>
      <w:r w:rsidR="003740EB">
        <w:rPr>
          <w:rFonts w:cstheme="minorHAnsi"/>
          <w:color w:val="auto"/>
        </w:rPr>
        <w:t>06.07.</w:t>
      </w:r>
      <w:r w:rsidR="00D3065D">
        <w:rPr>
          <w:rFonts w:cstheme="minorHAnsi"/>
          <w:color w:val="auto"/>
        </w:rPr>
        <w:t xml:space="preserve">2020 r. </w:t>
      </w:r>
    </w:p>
    <w:p w14:paraId="2AC9DB4D" w14:textId="560102BC" w:rsidR="00891F33" w:rsidRDefault="00891F33">
      <w:pPr>
        <w:spacing w:before="240"/>
        <w:rPr>
          <w:rFonts w:cstheme="minorHAnsi"/>
          <w:b/>
          <w:bCs/>
          <w:color w:val="auto"/>
        </w:rPr>
      </w:pPr>
    </w:p>
    <w:p w14:paraId="7FD2D663" w14:textId="77777777" w:rsidR="0025446E" w:rsidRPr="000D2648" w:rsidRDefault="0025446E">
      <w:pPr>
        <w:spacing w:before="240"/>
        <w:rPr>
          <w:rFonts w:cstheme="minorHAnsi"/>
          <w:b/>
          <w:bCs/>
          <w:color w:val="auto"/>
        </w:rPr>
      </w:pPr>
    </w:p>
    <w:p w14:paraId="7CC21986" w14:textId="3AC51D95" w:rsidR="002B449E" w:rsidRPr="00445E8C" w:rsidRDefault="00445E8C" w:rsidP="000D2648">
      <w:pPr>
        <w:spacing w:before="240"/>
        <w:ind w:firstLine="708"/>
        <w:jc w:val="center"/>
        <w:rPr>
          <w:rFonts w:cstheme="minorHAnsi"/>
        </w:rPr>
      </w:pPr>
      <w:r>
        <w:rPr>
          <w:rFonts w:cstheme="minorHAnsi"/>
        </w:rPr>
        <w:t>Podkowa Leśna</w:t>
      </w:r>
      <w:r w:rsidR="00594B0A" w:rsidRPr="00445E8C">
        <w:rPr>
          <w:rFonts w:cstheme="minorHAnsi"/>
        </w:rPr>
        <w:t xml:space="preserve">, </w:t>
      </w:r>
      <w:r w:rsidR="00C66F41">
        <w:rPr>
          <w:rFonts w:cstheme="minorHAnsi"/>
        </w:rPr>
        <w:t>lipiec</w:t>
      </w:r>
      <w:r w:rsidR="000E1A4B">
        <w:rPr>
          <w:rFonts w:cstheme="minorHAnsi"/>
        </w:rPr>
        <w:t xml:space="preserve"> 2020</w:t>
      </w:r>
      <w:r w:rsidR="00E9409E" w:rsidRPr="00445E8C">
        <w:rPr>
          <w:rFonts w:cstheme="minorHAnsi"/>
        </w:rPr>
        <w:t xml:space="preserve"> r.</w:t>
      </w:r>
    </w:p>
    <w:p w14:paraId="384765DB" w14:textId="154443BB" w:rsidR="002B449E" w:rsidRPr="00445E8C" w:rsidRDefault="00445E8C" w:rsidP="000D2648">
      <w:pPr>
        <w:spacing w:after="0"/>
        <w:rPr>
          <w:rFonts w:cstheme="minorHAnsi"/>
          <w:color w:val="FF3300"/>
        </w:rPr>
      </w:pPr>
      <w:r>
        <w:rPr>
          <w:rFonts w:cstheme="minorHAnsi"/>
          <w:color w:val="FF3300"/>
        </w:rPr>
        <w:br w:type="page"/>
      </w:r>
    </w:p>
    <w:p w14:paraId="16ECF325"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lastRenderedPageBreak/>
        <w:t xml:space="preserve">I. Nazwa (firma) oraz adres zamawiającego: </w:t>
      </w:r>
    </w:p>
    <w:p w14:paraId="6DC2C31F" w14:textId="77777777" w:rsidR="000D2648" w:rsidRPr="000D2648" w:rsidRDefault="000D2648" w:rsidP="000D2648">
      <w:pPr>
        <w:pStyle w:val="Nagwek1"/>
        <w:spacing w:before="120" w:after="120" w:line="240" w:lineRule="auto"/>
        <w:rPr>
          <w:rFonts w:asciiTheme="minorHAnsi" w:hAnsiTheme="minorHAnsi" w:cstheme="minorHAnsi"/>
          <w:sz w:val="6"/>
          <w:szCs w:val="6"/>
        </w:rPr>
      </w:pPr>
    </w:p>
    <w:p w14:paraId="4C15F1AB" w14:textId="575EDFF6" w:rsidR="000D2648" w:rsidRPr="000D2648" w:rsidRDefault="000D2648" w:rsidP="000D2648">
      <w:pPr>
        <w:pStyle w:val="Nagwek1"/>
        <w:spacing w:before="120" w:after="120" w:line="240" w:lineRule="auto"/>
        <w:rPr>
          <w:rFonts w:asciiTheme="minorHAnsi" w:hAnsiTheme="minorHAnsi" w:cstheme="minorHAnsi"/>
          <w:sz w:val="22"/>
          <w:szCs w:val="22"/>
        </w:rPr>
      </w:pPr>
      <w:r w:rsidRPr="000D2648">
        <w:rPr>
          <w:rFonts w:asciiTheme="minorHAnsi" w:hAnsiTheme="minorHAnsi" w:cstheme="minorHAnsi"/>
          <w:sz w:val="22"/>
          <w:szCs w:val="22"/>
        </w:rPr>
        <w:t xml:space="preserve">Miasto Podkowa Leśna </w:t>
      </w:r>
    </w:p>
    <w:p w14:paraId="00E4FB47" w14:textId="77777777"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ul. Akacjowa 39/41, 05-807 Podkowa Leśna, Polska</w:t>
      </w:r>
    </w:p>
    <w:p w14:paraId="6B887136" w14:textId="77777777"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tel. (22)759 21 01</w:t>
      </w:r>
    </w:p>
    <w:p w14:paraId="6C6C1B14" w14:textId="6BA9D2C2"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Godziny pracy: poniedziałek 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00-18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 wtorek – czwartek 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00-16</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 piątek 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00-14</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w:t>
      </w:r>
    </w:p>
    <w:p w14:paraId="0A57BA64" w14:textId="405F94EE"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 xml:space="preserve">Adres strony internetowej: </w:t>
      </w:r>
      <w:hyperlink r:id="rId8" w:history="1">
        <w:r w:rsidRPr="000D2648">
          <w:rPr>
            <w:rStyle w:val="Hipercze"/>
            <w:rFonts w:asciiTheme="minorHAnsi" w:hAnsiTheme="minorHAnsi" w:cstheme="minorHAnsi"/>
            <w:b w:val="0"/>
            <w:bCs w:val="0"/>
            <w:sz w:val="22"/>
            <w:szCs w:val="22"/>
          </w:rPr>
          <w:t>http://www.podkowalesna.pl/</w:t>
        </w:r>
      </w:hyperlink>
      <w:r w:rsidRPr="000D2648">
        <w:rPr>
          <w:rFonts w:asciiTheme="minorHAnsi" w:hAnsiTheme="minorHAnsi" w:cstheme="minorHAnsi"/>
          <w:b w:val="0"/>
          <w:bCs w:val="0"/>
          <w:sz w:val="22"/>
          <w:szCs w:val="22"/>
        </w:rPr>
        <w:t xml:space="preserve"> </w:t>
      </w:r>
    </w:p>
    <w:p w14:paraId="2B566D80" w14:textId="47B13413"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 xml:space="preserve">e-mail: </w:t>
      </w:r>
      <w:hyperlink r:id="rId9" w:history="1">
        <w:r w:rsidRPr="000D2648">
          <w:rPr>
            <w:rStyle w:val="Hipercze"/>
            <w:rFonts w:asciiTheme="minorHAnsi" w:hAnsiTheme="minorHAnsi" w:cstheme="minorHAnsi"/>
            <w:b w:val="0"/>
            <w:bCs w:val="0"/>
            <w:sz w:val="22"/>
            <w:szCs w:val="22"/>
          </w:rPr>
          <w:t>urzadmiasta@podkowalesna.pl</w:t>
        </w:r>
      </w:hyperlink>
      <w:r w:rsidRPr="000D2648">
        <w:rPr>
          <w:rFonts w:asciiTheme="minorHAnsi" w:hAnsiTheme="minorHAnsi" w:cstheme="minorHAnsi"/>
          <w:b w:val="0"/>
          <w:bCs w:val="0"/>
          <w:sz w:val="22"/>
          <w:szCs w:val="22"/>
        </w:rPr>
        <w:t xml:space="preserve"> </w:t>
      </w:r>
    </w:p>
    <w:p w14:paraId="67154045" w14:textId="77777777" w:rsidR="000D2648" w:rsidRPr="006140BE" w:rsidRDefault="000D2648">
      <w:pPr>
        <w:pStyle w:val="Nagwek1"/>
        <w:spacing w:before="120" w:after="120" w:line="240" w:lineRule="auto"/>
        <w:rPr>
          <w:rFonts w:asciiTheme="minorHAnsi" w:hAnsiTheme="minorHAnsi" w:cstheme="minorHAnsi"/>
          <w:sz w:val="40"/>
          <w:szCs w:val="40"/>
        </w:rPr>
      </w:pPr>
    </w:p>
    <w:p w14:paraId="31B26B8D" w14:textId="26C4CDBB"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II. Tryb udzielenia zamówienia: </w:t>
      </w:r>
    </w:p>
    <w:p w14:paraId="24D4CE13" w14:textId="5B417A88" w:rsidR="00891F33" w:rsidRPr="000D2648" w:rsidRDefault="00E9409E" w:rsidP="00046D0A">
      <w:pPr>
        <w:pStyle w:val="Akapitzlist"/>
        <w:numPr>
          <w:ilvl w:val="0"/>
          <w:numId w:val="27"/>
        </w:numPr>
        <w:spacing w:after="0"/>
        <w:ind w:left="426"/>
        <w:jc w:val="both"/>
        <w:rPr>
          <w:rFonts w:cstheme="minorHAnsi"/>
        </w:rPr>
      </w:pPr>
      <w:r w:rsidRPr="000D2648">
        <w:rPr>
          <w:rFonts w:cstheme="minorHAnsi"/>
        </w:rPr>
        <w:t xml:space="preserve">Wskazanie trybu udzielenia zamówienia: przetarg nieograniczony. </w:t>
      </w:r>
    </w:p>
    <w:p w14:paraId="12F27E2E" w14:textId="32212309" w:rsidR="00891F33" w:rsidRPr="000D2648" w:rsidRDefault="00E9409E" w:rsidP="00046D0A">
      <w:pPr>
        <w:pStyle w:val="Akapitzlist"/>
        <w:numPr>
          <w:ilvl w:val="0"/>
          <w:numId w:val="27"/>
        </w:numPr>
        <w:spacing w:after="0"/>
        <w:ind w:left="426"/>
        <w:jc w:val="both"/>
        <w:rPr>
          <w:rFonts w:cstheme="minorHAnsi"/>
        </w:rPr>
      </w:pPr>
      <w:r w:rsidRPr="000D2648">
        <w:rPr>
          <w:rFonts w:cstheme="minorHAnsi"/>
        </w:rPr>
        <w:t>Podstawa prawna: art. 10 ust. 1 i art. 39 ustawy z dnia z dnia 29 stycznia 2004 r. - Prawo zamówień publicznych (Dz.U. z 201</w:t>
      </w:r>
      <w:r w:rsidR="008B5B8B">
        <w:rPr>
          <w:rFonts w:cstheme="minorHAnsi"/>
        </w:rPr>
        <w:t>9</w:t>
      </w:r>
      <w:r w:rsidRPr="000D2648">
        <w:rPr>
          <w:rFonts w:cstheme="minorHAnsi"/>
        </w:rPr>
        <w:t xml:space="preserve"> r. poz. </w:t>
      </w:r>
      <w:r w:rsidR="004B7395" w:rsidRPr="000D2648">
        <w:rPr>
          <w:rFonts w:cstheme="minorHAnsi"/>
        </w:rPr>
        <w:t>1</w:t>
      </w:r>
      <w:r w:rsidR="008B5B8B">
        <w:rPr>
          <w:rFonts w:cstheme="minorHAnsi"/>
        </w:rPr>
        <w:t>843</w:t>
      </w:r>
      <w:r w:rsidR="0025446E">
        <w:rPr>
          <w:rFonts w:cstheme="minorHAnsi"/>
        </w:rPr>
        <w:t xml:space="preserve"> – tekst jednolity</w:t>
      </w:r>
      <w:r w:rsidRPr="000D2648">
        <w:rPr>
          <w:rFonts w:cstheme="minorHAnsi"/>
        </w:rPr>
        <w:t>) – zwanej dalej w skrócie „</w:t>
      </w:r>
      <w:proofErr w:type="spellStart"/>
      <w:r w:rsidR="000D2648">
        <w:rPr>
          <w:rFonts w:cstheme="minorHAnsi"/>
        </w:rPr>
        <w:t>Pzp</w:t>
      </w:r>
      <w:proofErr w:type="spellEnd"/>
      <w:r w:rsidRPr="000D2648">
        <w:rPr>
          <w:rFonts w:cstheme="minorHAnsi"/>
        </w:rPr>
        <w:t xml:space="preserve">”. </w:t>
      </w:r>
    </w:p>
    <w:p w14:paraId="7BDF64ED" w14:textId="3C49D042" w:rsidR="00891F33" w:rsidRDefault="00E9409E" w:rsidP="00046D0A">
      <w:pPr>
        <w:pStyle w:val="Akapitzlist"/>
        <w:numPr>
          <w:ilvl w:val="0"/>
          <w:numId w:val="27"/>
        </w:numPr>
        <w:spacing w:after="0"/>
        <w:ind w:left="426"/>
        <w:jc w:val="both"/>
        <w:rPr>
          <w:rFonts w:cstheme="minorHAnsi"/>
        </w:rPr>
      </w:pPr>
      <w:r w:rsidRPr="000D2648">
        <w:rPr>
          <w:rFonts w:cstheme="minorHAnsi"/>
        </w:rPr>
        <w:t xml:space="preserve">Zamawiający zastrzega sobie możliwość dokonania w pierwszej kolejności oceny ofert, a następnie zbadania, czy wykonawca, którego oferta została oceniona, jako najkorzystniejsza, </w:t>
      </w:r>
      <w:r w:rsidR="0025446E">
        <w:rPr>
          <w:rFonts w:cstheme="minorHAnsi"/>
        </w:rPr>
        <w:br/>
      </w:r>
      <w:r w:rsidRPr="000D2648">
        <w:rPr>
          <w:rFonts w:cstheme="minorHAnsi"/>
        </w:rPr>
        <w:t xml:space="preserve">nie podlega wykluczeniu oraz spełnia warunki udziału w postępowaniu. (Art. 24aa). </w:t>
      </w:r>
    </w:p>
    <w:p w14:paraId="79F9D862" w14:textId="0D628156" w:rsidR="000D2648" w:rsidRDefault="000D2648" w:rsidP="00046D0A">
      <w:pPr>
        <w:pStyle w:val="Akapitzlist"/>
        <w:numPr>
          <w:ilvl w:val="0"/>
          <w:numId w:val="27"/>
        </w:numPr>
        <w:spacing w:after="0"/>
        <w:ind w:left="426"/>
        <w:jc w:val="both"/>
        <w:rPr>
          <w:rFonts w:cstheme="minorHAnsi"/>
        </w:rPr>
      </w:pPr>
      <w:r w:rsidRPr="000D2648">
        <w:rPr>
          <w:rFonts w:cstheme="minorHAnsi"/>
        </w:rPr>
        <w:t xml:space="preserve">W zakresie nieuregulowanym, w niniejszej Specyfikacji Istotnych Warunków Zamówienia, zwanej dalej SIWZ, mają zastosowanie przepisy ustawy </w:t>
      </w:r>
      <w:proofErr w:type="spellStart"/>
      <w:r w:rsidRPr="000D2648">
        <w:rPr>
          <w:rFonts w:cstheme="minorHAnsi"/>
        </w:rPr>
        <w:t>Pzp</w:t>
      </w:r>
      <w:proofErr w:type="spellEnd"/>
      <w:r>
        <w:rPr>
          <w:rFonts w:cstheme="minorHAnsi"/>
        </w:rPr>
        <w:t>.</w:t>
      </w:r>
    </w:p>
    <w:p w14:paraId="5C2DB4B7" w14:textId="77777777" w:rsidR="006C3531" w:rsidRPr="006140BE" w:rsidRDefault="006C3531" w:rsidP="002D5009">
      <w:pPr>
        <w:pStyle w:val="Nagwek1"/>
        <w:spacing w:before="120" w:line="240" w:lineRule="auto"/>
        <w:rPr>
          <w:rFonts w:asciiTheme="minorHAnsi" w:hAnsiTheme="minorHAnsi" w:cstheme="minorHAnsi"/>
          <w:sz w:val="40"/>
          <w:szCs w:val="40"/>
        </w:rPr>
      </w:pPr>
    </w:p>
    <w:p w14:paraId="442FDD78" w14:textId="39D930B0" w:rsidR="00891F33" w:rsidRPr="00445E8C" w:rsidRDefault="00E9409E" w:rsidP="002D5009">
      <w:pPr>
        <w:pStyle w:val="Nagwek1"/>
        <w:spacing w:before="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III. Opis przedmiotu zamówienia: </w:t>
      </w:r>
    </w:p>
    <w:p w14:paraId="04606C84" w14:textId="77777777" w:rsidR="008B5B8B" w:rsidRPr="006C3531" w:rsidRDefault="008B5B8B" w:rsidP="004B7395">
      <w:pPr>
        <w:widowControl w:val="0"/>
        <w:spacing w:before="120" w:after="0" w:line="256" w:lineRule="auto"/>
        <w:jc w:val="both"/>
        <w:rPr>
          <w:rFonts w:eastAsia="Calibri" w:cstheme="minorHAnsi"/>
          <w:snapToGrid w:val="0"/>
          <w:color w:val="auto"/>
          <w:sz w:val="6"/>
          <w:szCs w:val="6"/>
          <w:lang w:eastAsia="pl-PL" w:bidi="ar-SA"/>
        </w:rPr>
      </w:pPr>
    </w:p>
    <w:p w14:paraId="2883505A" w14:textId="617BB4BC" w:rsidR="008B5B8B" w:rsidRDefault="008B5B8B" w:rsidP="005D3847">
      <w:pPr>
        <w:pStyle w:val="Tekstpodstawowy"/>
        <w:suppressAutoHyphens/>
        <w:spacing w:after="0" w:line="240" w:lineRule="auto"/>
        <w:jc w:val="both"/>
        <w:rPr>
          <w:rFonts w:cstheme="minorHAnsi"/>
          <w:b/>
        </w:rPr>
      </w:pPr>
      <w:r w:rsidRPr="005D3847">
        <w:rPr>
          <w:rFonts w:cstheme="minorHAnsi"/>
          <w:b/>
        </w:rPr>
        <w:t xml:space="preserve">Przedmiotem zamówienia jest </w:t>
      </w:r>
      <w:r w:rsidR="0025446E">
        <w:rPr>
          <w:rFonts w:cstheme="minorHAnsi"/>
          <w:b/>
        </w:rPr>
        <w:t>p</w:t>
      </w:r>
      <w:r w:rsidR="0025446E" w:rsidRPr="0025446E">
        <w:rPr>
          <w:rFonts w:cstheme="minorHAnsi"/>
          <w:b/>
        </w:rPr>
        <w:t xml:space="preserve">rzebudowa ul. </w:t>
      </w:r>
      <w:r w:rsidR="00A44E26">
        <w:rPr>
          <w:rFonts w:cstheme="minorHAnsi"/>
          <w:b/>
        </w:rPr>
        <w:t>Dębowej</w:t>
      </w:r>
      <w:r w:rsidR="0025446E" w:rsidRPr="0025446E">
        <w:rPr>
          <w:rFonts w:cstheme="minorHAnsi"/>
          <w:b/>
        </w:rPr>
        <w:t xml:space="preserve"> na odcinku </w:t>
      </w:r>
      <w:r w:rsidR="00A44E26">
        <w:rPr>
          <w:rFonts w:cstheme="minorHAnsi"/>
          <w:b/>
        </w:rPr>
        <w:t xml:space="preserve">od </w:t>
      </w:r>
      <w:r w:rsidR="0025446E" w:rsidRPr="0025446E">
        <w:rPr>
          <w:rFonts w:cstheme="minorHAnsi"/>
          <w:b/>
        </w:rPr>
        <w:t xml:space="preserve">ul. </w:t>
      </w:r>
      <w:r w:rsidR="00A44E26">
        <w:rPr>
          <w:rFonts w:cstheme="minorHAnsi"/>
          <w:b/>
        </w:rPr>
        <w:t xml:space="preserve">Sosnowej do ul. Bukowej </w:t>
      </w:r>
      <w:r w:rsidR="0025446E" w:rsidRPr="0025446E">
        <w:rPr>
          <w:rFonts w:cstheme="minorHAnsi"/>
          <w:b/>
        </w:rPr>
        <w:t>w Podkowie Leśnej</w:t>
      </w:r>
      <w:r w:rsidRPr="005D3847">
        <w:rPr>
          <w:rFonts w:cstheme="minorHAnsi"/>
          <w:b/>
        </w:rPr>
        <w:t>.</w:t>
      </w:r>
    </w:p>
    <w:p w14:paraId="5C4E6A8F" w14:textId="77777777" w:rsidR="0025446E" w:rsidRDefault="0025446E" w:rsidP="0025446E">
      <w:pPr>
        <w:pStyle w:val="Tekstpodstawowy"/>
        <w:suppressAutoHyphens/>
        <w:spacing w:after="0" w:line="240" w:lineRule="auto"/>
        <w:jc w:val="both"/>
        <w:rPr>
          <w:rFonts w:cstheme="minorHAnsi"/>
          <w:b/>
        </w:rPr>
      </w:pPr>
    </w:p>
    <w:p w14:paraId="64C74966" w14:textId="3070392E" w:rsidR="0025446E" w:rsidRPr="0025446E" w:rsidRDefault="0025446E" w:rsidP="0025446E">
      <w:pPr>
        <w:pStyle w:val="Tekstpodstawowy"/>
        <w:suppressAutoHyphens/>
        <w:spacing w:after="0" w:line="240" w:lineRule="auto"/>
        <w:jc w:val="both"/>
        <w:rPr>
          <w:rFonts w:cstheme="minorHAnsi"/>
          <w:bCs/>
        </w:rPr>
      </w:pPr>
      <w:r w:rsidRPr="0025446E">
        <w:rPr>
          <w:rFonts w:cstheme="minorHAnsi"/>
          <w:bCs/>
        </w:rPr>
        <w:t>Zakres robót obejmuje:</w:t>
      </w:r>
    </w:p>
    <w:p w14:paraId="6331BED0" w14:textId="77777777" w:rsidR="005F1C2B" w:rsidRDefault="005F1C2B" w:rsidP="005F1C2B">
      <w:pPr>
        <w:pStyle w:val="Tekstpodstawowy"/>
        <w:numPr>
          <w:ilvl w:val="0"/>
          <w:numId w:val="40"/>
        </w:numPr>
        <w:suppressAutoHyphens/>
        <w:spacing w:after="0" w:line="240" w:lineRule="auto"/>
        <w:jc w:val="both"/>
        <w:rPr>
          <w:rFonts w:cstheme="minorHAnsi"/>
          <w:bCs/>
        </w:rPr>
      </w:pPr>
      <w:r w:rsidRPr="005F1C2B">
        <w:rPr>
          <w:rFonts w:cstheme="minorHAnsi"/>
          <w:bCs/>
        </w:rPr>
        <w:t>roboty pomiarowe,</w:t>
      </w:r>
    </w:p>
    <w:p w14:paraId="7A95CA31" w14:textId="0351962F" w:rsidR="005F1C2B" w:rsidRDefault="005F1C2B" w:rsidP="005F1C2B">
      <w:pPr>
        <w:pStyle w:val="Tekstpodstawowy"/>
        <w:numPr>
          <w:ilvl w:val="0"/>
          <w:numId w:val="40"/>
        </w:numPr>
        <w:suppressAutoHyphens/>
        <w:spacing w:after="0" w:line="240" w:lineRule="auto"/>
        <w:jc w:val="both"/>
        <w:rPr>
          <w:rFonts w:cstheme="minorHAnsi"/>
          <w:bCs/>
        </w:rPr>
      </w:pPr>
      <w:r w:rsidRPr="005F1C2B">
        <w:rPr>
          <w:rFonts w:cstheme="minorHAnsi"/>
          <w:bCs/>
        </w:rPr>
        <w:t xml:space="preserve">roboty rozbiórkowe: (krawężniki betonowe, ławy pod krawężniki, rozebranie nawierzchni </w:t>
      </w:r>
      <w:r>
        <w:rPr>
          <w:rFonts w:cstheme="minorHAnsi"/>
          <w:bCs/>
        </w:rPr>
        <w:br/>
      </w:r>
      <w:r w:rsidRPr="005F1C2B">
        <w:rPr>
          <w:rFonts w:cstheme="minorHAnsi"/>
          <w:bCs/>
        </w:rPr>
        <w:t>z kostki betonowej, wywiezienie gruzu z terenu budowy)</w:t>
      </w:r>
      <w:r>
        <w:rPr>
          <w:rFonts w:cstheme="minorHAnsi"/>
          <w:bCs/>
        </w:rPr>
        <w:t>,</w:t>
      </w:r>
    </w:p>
    <w:p w14:paraId="500EAB04" w14:textId="77777777" w:rsidR="005F1C2B" w:rsidRDefault="005F1C2B" w:rsidP="005F1C2B">
      <w:pPr>
        <w:pStyle w:val="Tekstpodstawowy"/>
        <w:numPr>
          <w:ilvl w:val="0"/>
          <w:numId w:val="40"/>
        </w:numPr>
        <w:suppressAutoHyphens/>
        <w:spacing w:after="0" w:line="240" w:lineRule="auto"/>
        <w:jc w:val="both"/>
        <w:rPr>
          <w:rFonts w:cstheme="minorHAnsi"/>
          <w:bCs/>
        </w:rPr>
      </w:pPr>
      <w:r w:rsidRPr="005F1C2B">
        <w:rPr>
          <w:rFonts w:cstheme="minorHAnsi"/>
          <w:bCs/>
        </w:rPr>
        <w:t>roboty ziemne: korytowanie pod jezdnię, zjazdy, dojścia do furtek, wykonanie wykopów pod pobocze utwardzone</w:t>
      </w:r>
      <w:r>
        <w:rPr>
          <w:rFonts w:cstheme="minorHAnsi"/>
          <w:bCs/>
        </w:rPr>
        <w:t>,</w:t>
      </w:r>
    </w:p>
    <w:p w14:paraId="44B693F7" w14:textId="77777777" w:rsidR="005F1C2B" w:rsidRDefault="005F1C2B" w:rsidP="005F1C2B">
      <w:pPr>
        <w:pStyle w:val="Tekstpodstawowy"/>
        <w:numPr>
          <w:ilvl w:val="0"/>
          <w:numId w:val="40"/>
        </w:numPr>
        <w:suppressAutoHyphens/>
        <w:spacing w:after="0" w:line="240" w:lineRule="auto"/>
        <w:jc w:val="both"/>
        <w:rPr>
          <w:rFonts w:cstheme="minorHAnsi"/>
          <w:bCs/>
        </w:rPr>
      </w:pPr>
      <w:r w:rsidRPr="005F1C2B">
        <w:rPr>
          <w:rFonts w:cstheme="minorHAnsi"/>
          <w:bCs/>
        </w:rPr>
        <w:t xml:space="preserve">podbudowa: </w:t>
      </w:r>
    </w:p>
    <w:p w14:paraId="4B030856" w14:textId="77777777" w:rsidR="005F1C2B" w:rsidRDefault="005F1C2B" w:rsidP="005F1C2B">
      <w:pPr>
        <w:pStyle w:val="Tekstpodstawowy"/>
        <w:numPr>
          <w:ilvl w:val="0"/>
          <w:numId w:val="41"/>
        </w:numPr>
        <w:suppressAutoHyphens/>
        <w:spacing w:after="0" w:line="240" w:lineRule="auto"/>
        <w:jc w:val="both"/>
        <w:rPr>
          <w:rFonts w:cstheme="minorHAnsi"/>
          <w:bCs/>
        </w:rPr>
      </w:pPr>
      <w:r w:rsidRPr="005F1C2B">
        <w:rPr>
          <w:rFonts w:cstheme="minorHAnsi"/>
          <w:bCs/>
        </w:rPr>
        <w:t>pod jezdnię - 14cm kruszywo łamane 0/31,5 i 15cm kruszywo łamane 31,5/63;</w:t>
      </w:r>
    </w:p>
    <w:p w14:paraId="455BFB1E" w14:textId="77777777" w:rsidR="005F1C2B" w:rsidRDefault="005F1C2B" w:rsidP="005F1C2B">
      <w:pPr>
        <w:pStyle w:val="Tekstpodstawowy"/>
        <w:numPr>
          <w:ilvl w:val="0"/>
          <w:numId w:val="41"/>
        </w:numPr>
        <w:suppressAutoHyphens/>
        <w:spacing w:after="0" w:line="240" w:lineRule="auto"/>
        <w:jc w:val="both"/>
        <w:rPr>
          <w:rFonts w:cstheme="minorHAnsi"/>
          <w:bCs/>
        </w:rPr>
      </w:pPr>
      <w:r w:rsidRPr="005F1C2B">
        <w:rPr>
          <w:rFonts w:cstheme="minorHAnsi"/>
          <w:bCs/>
        </w:rPr>
        <w:t>jazdy  - 20cm kruszywo łamane 0/31,5;</w:t>
      </w:r>
      <w:r>
        <w:rPr>
          <w:rFonts w:cstheme="minorHAnsi"/>
          <w:bCs/>
        </w:rPr>
        <w:t xml:space="preserve"> </w:t>
      </w:r>
    </w:p>
    <w:p w14:paraId="5FDF8860" w14:textId="45D6327F" w:rsidR="005F1C2B" w:rsidRDefault="005F1C2B" w:rsidP="005F1C2B">
      <w:pPr>
        <w:pStyle w:val="Tekstpodstawowy"/>
        <w:numPr>
          <w:ilvl w:val="0"/>
          <w:numId w:val="41"/>
        </w:numPr>
        <w:suppressAutoHyphens/>
        <w:spacing w:after="0" w:line="240" w:lineRule="auto"/>
        <w:jc w:val="both"/>
        <w:rPr>
          <w:rFonts w:cstheme="minorHAnsi"/>
          <w:bCs/>
        </w:rPr>
      </w:pPr>
      <w:r w:rsidRPr="005F1C2B">
        <w:rPr>
          <w:rFonts w:cstheme="minorHAnsi"/>
          <w:bCs/>
        </w:rPr>
        <w:t>chodnik – 15cm kruszywo łamane 0/31,5</w:t>
      </w:r>
      <w:r>
        <w:rPr>
          <w:rFonts w:cstheme="minorHAnsi"/>
          <w:bCs/>
        </w:rPr>
        <w:t>,</w:t>
      </w:r>
    </w:p>
    <w:p w14:paraId="2BB6BCDB" w14:textId="791CC5DC" w:rsidR="005F1C2B" w:rsidRPr="005F1C2B" w:rsidRDefault="005F1C2B" w:rsidP="005F1C2B">
      <w:pPr>
        <w:pStyle w:val="Tekstpodstawowy"/>
        <w:numPr>
          <w:ilvl w:val="0"/>
          <w:numId w:val="40"/>
        </w:numPr>
        <w:suppressAutoHyphens/>
        <w:spacing w:after="0" w:line="240" w:lineRule="auto"/>
        <w:jc w:val="both"/>
        <w:rPr>
          <w:rFonts w:cstheme="minorHAnsi"/>
          <w:bCs/>
        </w:rPr>
      </w:pPr>
      <w:r w:rsidRPr="005F1C2B">
        <w:rPr>
          <w:rFonts w:cstheme="minorHAnsi"/>
          <w:bCs/>
        </w:rPr>
        <w:t>nawierzchnie:</w:t>
      </w:r>
    </w:p>
    <w:p w14:paraId="3C72AE3E" w14:textId="3E61ADF4" w:rsidR="005F1C2B" w:rsidRPr="005F1C2B" w:rsidRDefault="005F1C2B" w:rsidP="005F1C2B">
      <w:pPr>
        <w:pStyle w:val="Tekstpodstawowy"/>
        <w:numPr>
          <w:ilvl w:val="0"/>
          <w:numId w:val="42"/>
        </w:numPr>
        <w:suppressAutoHyphens/>
        <w:spacing w:after="0" w:line="240" w:lineRule="auto"/>
        <w:ind w:left="1418"/>
        <w:jc w:val="both"/>
        <w:rPr>
          <w:rFonts w:cstheme="minorHAnsi"/>
          <w:bCs/>
        </w:rPr>
      </w:pPr>
      <w:r w:rsidRPr="005F1C2B">
        <w:rPr>
          <w:rFonts w:cstheme="minorHAnsi"/>
          <w:bCs/>
        </w:rPr>
        <w:t xml:space="preserve">jezdnia - 4cm warstwa ścieralna z betonu asfaltowego AC8S, warstwa wiążąca 6cm </w:t>
      </w:r>
      <w:r>
        <w:rPr>
          <w:rFonts w:cstheme="minorHAnsi"/>
          <w:bCs/>
        </w:rPr>
        <w:br/>
      </w:r>
      <w:r w:rsidRPr="005F1C2B">
        <w:rPr>
          <w:rFonts w:cstheme="minorHAnsi"/>
          <w:bCs/>
        </w:rPr>
        <w:t>z betonu asfaltowego AC16W</w:t>
      </w:r>
      <w:r>
        <w:rPr>
          <w:rFonts w:cstheme="minorHAnsi"/>
          <w:bCs/>
        </w:rPr>
        <w:t>;</w:t>
      </w:r>
      <w:r w:rsidRPr="005F1C2B">
        <w:rPr>
          <w:rFonts w:cstheme="minorHAnsi"/>
          <w:bCs/>
        </w:rPr>
        <w:t xml:space="preserve"> </w:t>
      </w:r>
    </w:p>
    <w:p w14:paraId="2D99D7FC" w14:textId="0A85F80B" w:rsidR="005F1C2B" w:rsidRPr="005F1C2B" w:rsidRDefault="005F1C2B" w:rsidP="005F1C2B">
      <w:pPr>
        <w:pStyle w:val="Tekstpodstawowy"/>
        <w:numPr>
          <w:ilvl w:val="0"/>
          <w:numId w:val="42"/>
        </w:numPr>
        <w:suppressAutoHyphens/>
        <w:spacing w:after="0" w:line="240" w:lineRule="auto"/>
        <w:ind w:left="1418"/>
        <w:jc w:val="both"/>
        <w:rPr>
          <w:rFonts w:cstheme="minorHAnsi"/>
          <w:bCs/>
        </w:rPr>
      </w:pPr>
      <w:r w:rsidRPr="005F1C2B">
        <w:rPr>
          <w:rFonts w:cstheme="minorHAnsi"/>
          <w:bCs/>
        </w:rPr>
        <w:t>zjazdy do posesji  z kostki betonowej Holland w kolorze grafitowym 8cm na podsypce cementowo piaskowej (1:4)</w:t>
      </w:r>
      <w:r>
        <w:rPr>
          <w:rFonts w:cstheme="minorHAnsi"/>
          <w:bCs/>
        </w:rPr>
        <w:t>;</w:t>
      </w:r>
    </w:p>
    <w:p w14:paraId="221F0DB7" w14:textId="3D4D83EC" w:rsidR="005F1C2B" w:rsidRPr="005F1C2B" w:rsidRDefault="005F1C2B" w:rsidP="005F1C2B">
      <w:pPr>
        <w:pStyle w:val="Tekstpodstawowy"/>
        <w:numPr>
          <w:ilvl w:val="0"/>
          <w:numId w:val="42"/>
        </w:numPr>
        <w:suppressAutoHyphens/>
        <w:spacing w:after="0" w:line="240" w:lineRule="auto"/>
        <w:ind w:left="1418"/>
        <w:jc w:val="both"/>
        <w:rPr>
          <w:rFonts w:cstheme="minorHAnsi"/>
          <w:bCs/>
        </w:rPr>
      </w:pPr>
      <w:r w:rsidRPr="005F1C2B">
        <w:rPr>
          <w:rFonts w:cstheme="minorHAnsi"/>
          <w:bCs/>
        </w:rPr>
        <w:t>chodniki (dojścia do posesji z kostki betonowej Holland w kolorze szarym 8cm na podsypce cementowo</w:t>
      </w:r>
      <w:r>
        <w:rPr>
          <w:rFonts w:cstheme="minorHAnsi"/>
          <w:bCs/>
        </w:rPr>
        <w:t>-</w:t>
      </w:r>
      <w:r w:rsidRPr="005F1C2B">
        <w:rPr>
          <w:rFonts w:cstheme="minorHAnsi"/>
          <w:bCs/>
        </w:rPr>
        <w:t>piaskowej (1:4)</w:t>
      </w:r>
      <w:r>
        <w:rPr>
          <w:rFonts w:cstheme="minorHAnsi"/>
          <w:bCs/>
        </w:rPr>
        <w:t>;</w:t>
      </w:r>
    </w:p>
    <w:p w14:paraId="578F9E38" w14:textId="7CE342C6" w:rsidR="005F1C2B" w:rsidRDefault="005F1C2B" w:rsidP="005F1C2B">
      <w:pPr>
        <w:pStyle w:val="Tekstpodstawowy"/>
        <w:numPr>
          <w:ilvl w:val="0"/>
          <w:numId w:val="42"/>
        </w:numPr>
        <w:suppressAutoHyphens/>
        <w:spacing w:after="0" w:line="240" w:lineRule="auto"/>
        <w:ind w:left="1418"/>
        <w:jc w:val="both"/>
        <w:rPr>
          <w:rFonts w:cstheme="minorHAnsi"/>
          <w:bCs/>
        </w:rPr>
      </w:pPr>
      <w:r>
        <w:rPr>
          <w:rFonts w:cstheme="minorHAnsi"/>
          <w:bCs/>
        </w:rPr>
        <w:t>o</w:t>
      </w:r>
      <w:r w:rsidRPr="005F1C2B">
        <w:rPr>
          <w:rFonts w:cstheme="minorHAnsi"/>
          <w:bCs/>
        </w:rPr>
        <w:t>graniczenia nawierzchni i zjazdów opornik betonowy 12x25x100, chodnika obrzeże betonowe 8x30</w:t>
      </w:r>
      <w:r w:rsidR="006D5C1C">
        <w:rPr>
          <w:rFonts w:cstheme="minorHAnsi"/>
          <w:bCs/>
        </w:rPr>
        <w:t>;</w:t>
      </w:r>
    </w:p>
    <w:p w14:paraId="3585AF33" w14:textId="6732119B" w:rsidR="006D5C1C" w:rsidRPr="005F1C2B" w:rsidRDefault="006D5C1C" w:rsidP="005F1C2B">
      <w:pPr>
        <w:pStyle w:val="Tekstpodstawowy"/>
        <w:numPr>
          <w:ilvl w:val="0"/>
          <w:numId w:val="42"/>
        </w:numPr>
        <w:suppressAutoHyphens/>
        <w:spacing w:after="0" w:line="240" w:lineRule="auto"/>
        <w:ind w:left="1418"/>
        <w:jc w:val="both"/>
        <w:rPr>
          <w:rFonts w:cstheme="minorHAnsi"/>
          <w:bCs/>
        </w:rPr>
      </w:pPr>
      <w:r>
        <w:rPr>
          <w:rFonts w:cstheme="minorHAnsi"/>
          <w:bCs/>
        </w:rPr>
        <w:lastRenderedPageBreak/>
        <w:t>o</w:t>
      </w:r>
      <w:r w:rsidRPr="006D5C1C">
        <w:rPr>
          <w:rFonts w:cstheme="minorHAnsi"/>
          <w:bCs/>
        </w:rPr>
        <w:t>d strony ulicy Bukowej na włączeniu należy wykonać wymianę nawierzchni z kostki na nawierzchnię bitumiczną,</w:t>
      </w:r>
    </w:p>
    <w:p w14:paraId="1804F413" w14:textId="77777777" w:rsidR="005F1C2B" w:rsidRDefault="005F1C2B" w:rsidP="005F1C2B">
      <w:pPr>
        <w:pStyle w:val="Tekstpodstawowy"/>
        <w:numPr>
          <w:ilvl w:val="0"/>
          <w:numId w:val="40"/>
        </w:numPr>
        <w:suppressAutoHyphens/>
        <w:spacing w:after="0" w:line="240" w:lineRule="auto"/>
        <w:jc w:val="both"/>
        <w:rPr>
          <w:rFonts w:cstheme="minorHAnsi"/>
          <w:bCs/>
        </w:rPr>
      </w:pPr>
      <w:r w:rsidRPr="005F1C2B">
        <w:rPr>
          <w:rFonts w:cstheme="minorHAnsi"/>
          <w:bCs/>
        </w:rPr>
        <w:t>odwodnienie: odprowadzenie wód opadowych na pobocze</w:t>
      </w:r>
      <w:r>
        <w:rPr>
          <w:rFonts w:cstheme="minorHAnsi"/>
          <w:bCs/>
        </w:rPr>
        <w:t>,</w:t>
      </w:r>
    </w:p>
    <w:p w14:paraId="44F23C68" w14:textId="77777777" w:rsidR="005F1C2B" w:rsidRDefault="005F1C2B" w:rsidP="005F1C2B">
      <w:pPr>
        <w:pStyle w:val="Tekstpodstawowy"/>
        <w:numPr>
          <w:ilvl w:val="0"/>
          <w:numId w:val="40"/>
        </w:numPr>
        <w:suppressAutoHyphens/>
        <w:spacing w:after="0" w:line="240" w:lineRule="auto"/>
        <w:jc w:val="both"/>
        <w:rPr>
          <w:rFonts w:cstheme="minorHAnsi"/>
          <w:bCs/>
        </w:rPr>
      </w:pPr>
      <w:r w:rsidRPr="005F1C2B">
        <w:rPr>
          <w:rFonts w:cstheme="minorHAnsi"/>
          <w:bCs/>
        </w:rPr>
        <w:t>organizacja ruchu: progi zwalniające, oznakowanie z projektem stałej organizacji ruchu</w:t>
      </w:r>
      <w:r>
        <w:rPr>
          <w:rFonts w:cstheme="minorHAnsi"/>
          <w:bCs/>
        </w:rPr>
        <w:t>,</w:t>
      </w:r>
    </w:p>
    <w:p w14:paraId="17777D31" w14:textId="77777777" w:rsidR="006D5C1C" w:rsidRDefault="005F1C2B" w:rsidP="005F1C2B">
      <w:pPr>
        <w:pStyle w:val="Tekstpodstawowy"/>
        <w:numPr>
          <w:ilvl w:val="0"/>
          <w:numId w:val="40"/>
        </w:numPr>
        <w:suppressAutoHyphens/>
        <w:spacing w:after="0" w:line="240" w:lineRule="auto"/>
        <w:jc w:val="both"/>
        <w:rPr>
          <w:rFonts w:cstheme="minorHAnsi"/>
          <w:bCs/>
        </w:rPr>
      </w:pPr>
      <w:r w:rsidRPr="005F1C2B">
        <w:rPr>
          <w:rFonts w:cstheme="minorHAnsi"/>
          <w:bCs/>
        </w:rPr>
        <w:t>roboty porządkowe, regulacja pionowa studzienek dla włazów kanałowych, zaworów wodociągowych i gazowych oraz studni telefonicznych</w:t>
      </w:r>
      <w:r>
        <w:rPr>
          <w:rFonts w:cstheme="minorHAnsi"/>
          <w:bCs/>
        </w:rPr>
        <w:t>,</w:t>
      </w:r>
    </w:p>
    <w:p w14:paraId="3E1287F8" w14:textId="539FA801" w:rsidR="005F1C2B" w:rsidRPr="006D5C1C" w:rsidRDefault="006D5C1C" w:rsidP="005F1C2B">
      <w:pPr>
        <w:pStyle w:val="Tekstpodstawowy"/>
        <w:numPr>
          <w:ilvl w:val="0"/>
          <w:numId w:val="40"/>
        </w:numPr>
        <w:suppressAutoHyphens/>
        <w:spacing w:after="0" w:line="240" w:lineRule="auto"/>
        <w:jc w:val="both"/>
        <w:rPr>
          <w:rFonts w:cstheme="minorHAnsi"/>
          <w:bCs/>
        </w:rPr>
      </w:pPr>
      <w:r w:rsidRPr="006D5C1C">
        <w:rPr>
          <w:rFonts w:cstheme="minorHAnsi"/>
          <w:bCs/>
        </w:rPr>
        <w:t>n</w:t>
      </w:r>
      <w:r w:rsidR="005F1C2B" w:rsidRPr="006D5C1C">
        <w:rPr>
          <w:rFonts w:cstheme="minorHAnsi"/>
          <w:bCs/>
        </w:rPr>
        <w:t>a planie sytuacyjnym nie oznaczono zjazdu do posesji nr 4, który należy wykonać</w:t>
      </w:r>
      <w:r>
        <w:rPr>
          <w:rFonts w:cstheme="minorHAnsi"/>
          <w:bCs/>
        </w:rPr>
        <w:t>.</w:t>
      </w:r>
    </w:p>
    <w:p w14:paraId="67F70258" w14:textId="77777777" w:rsidR="005F1C2B" w:rsidRPr="006D5C1C" w:rsidRDefault="005F1C2B" w:rsidP="005F1C2B">
      <w:pPr>
        <w:pStyle w:val="Tekstpodstawowy"/>
        <w:suppressAutoHyphens/>
        <w:spacing w:after="0" w:line="240" w:lineRule="auto"/>
        <w:jc w:val="both"/>
        <w:rPr>
          <w:rFonts w:cstheme="minorHAnsi"/>
          <w:bCs/>
        </w:rPr>
      </w:pPr>
    </w:p>
    <w:p w14:paraId="0A21CE3A" w14:textId="77777777" w:rsidR="005F1C2B" w:rsidRPr="005F1C2B" w:rsidRDefault="005F1C2B" w:rsidP="005F1C2B">
      <w:pPr>
        <w:pStyle w:val="Tekstpodstawowy"/>
        <w:suppressAutoHyphens/>
        <w:spacing w:after="0" w:line="240" w:lineRule="auto"/>
        <w:jc w:val="both"/>
        <w:rPr>
          <w:rFonts w:cstheme="minorHAnsi"/>
          <w:b/>
        </w:rPr>
      </w:pPr>
      <w:r w:rsidRPr="005F1C2B">
        <w:rPr>
          <w:rFonts w:cstheme="minorHAnsi"/>
          <w:b/>
        </w:rPr>
        <w:t>Informacje ogólne</w:t>
      </w:r>
    </w:p>
    <w:p w14:paraId="4DF13BE5" w14:textId="77777777" w:rsidR="005F1C2B" w:rsidRPr="005F1C2B" w:rsidRDefault="005F1C2B" w:rsidP="005F1C2B">
      <w:pPr>
        <w:pStyle w:val="Tekstpodstawowy"/>
        <w:suppressAutoHyphens/>
        <w:spacing w:after="0" w:line="240" w:lineRule="auto"/>
        <w:jc w:val="both"/>
        <w:rPr>
          <w:rFonts w:cstheme="minorHAnsi"/>
          <w:b/>
        </w:rPr>
      </w:pPr>
    </w:p>
    <w:p w14:paraId="051D6589" w14:textId="77777777" w:rsidR="00731350" w:rsidRDefault="005F1C2B" w:rsidP="005F1C2B">
      <w:pPr>
        <w:pStyle w:val="Tekstpodstawowy"/>
        <w:numPr>
          <w:ilvl w:val="0"/>
          <w:numId w:val="43"/>
        </w:numPr>
        <w:suppressAutoHyphens/>
        <w:spacing w:after="0" w:line="240" w:lineRule="auto"/>
        <w:ind w:left="426"/>
        <w:jc w:val="both"/>
        <w:rPr>
          <w:rFonts w:cstheme="minorHAnsi"/>
          <w:bCs/>
        </w:rPr>
      </w:pPr>
      <w:r w:rsidRPr="006D5C1C">
        <w:rPr>
          <w:rFonts w:cstheme="minorHAnsi"/>
          <w:bCs/>
        </w:rPr>
        <w:t>Zamawiający informuje że dołączone do Materiałów wyjściowych Przedmiary Robót, mogą posłużyć wyłącznie jako materiał pomocniczy do wyceny wynagrodzenia ryczałtowego robót objętych przedmiotem zamówienia. Żadnych ilości podanych w przedmiarach nie należy traktować jako ilości dokładnych i ostatecznych, a jedynie jako ilości przybliżone. Niedoszacowanie, pominięcie oraz brak rozpoznania zakresu przedmiotu zamówienia nie może być podstawą do żądania zmiany wynagrodzenia ryczałtowego.</w:t>
      </w:r>
    </w:p>
    <w:p w14:paraId="2573DC71" w14:textId="77777777" w:rsidR="00731350" w:rsidRDefault="005F1C2B" w:rsidP="005F1C2B">
      <w:pPr>
        <w:pStyle w:val="Tekstpodstawowy"/>
        <w:numPr>
          <w:ilvl w:val="0"/>
          <w:numId w:val="43"/>
        </w:numPr>
        <w:suppressAutoHyphens/>
        <w:spacing w:after="0" w:line="240" w:lineRule="auto"/>
        <w:ind w:left="426"/>
        <w:jc w:val="both"/>
        <w:rPr>
          <w:rFonts w:cstheme="minorHAnsi"/>
          <w:b/>
        </w:rPr>
      </w:pPr>
      <w:r w:rsidRPr="00731350">
        <w:rPr>
          <w:rFonts w:cstheme="minorHAnsi"/>
          <w:b/>
        </w:rPr>
        <w:t>Wykonawca zobowiązany jest dołączyć do umowy kosztorysy ofertowe</w:t>
      </w:r>
      <w:r w:rsidR="00731350">
        <w:rPr>
          <w:rFonts w:cstheme="minorHAnsi"/>
          <w:b/>
        </w:rPr>
        <w:t>.</w:t>
      </w:r>
    </w:p>
    <w:p w14:paraId="2258FA1A" w14:textId="77777777" w:rsidR="00731350" w:rsidRDefault="005F1C2B" w:rsidP="005F1C2B">
      <w:pPr>
        <w:pStyle w:val="Tekstpodstawowy"/>
        <w:numPr>
          <w:ilvl w:val="0"/>
          <w:numId w:val="43"/>
        </w:numPr>
        <w:suppressAutoHyphens/>
        <w:spacing w:after="0" w:line="240" w:lineRule="auto"/>
        <w:ind w:left="426"/>
        <w:jc w:val="both"/>
        <w:rPr>
          <w:rFonts w:cstheme="minorHAnsi"/>
          <w:b/>
        </w:rPr>
      </w:pPr>
      <w:r w:rsidRPr="00731350">
        <w:rPr>
          <w:rFonts w:cstheme="minorHAnsi"/>
          <w:bCs/>
        </w:rPr>
        <w:t>Wzory kostek betonowych przed wbudowaniem muszą uzyskać akceptację zamawiającego.</w:t>
      </w:r>
    </w:p>
    <w:p w14:paraId="67E3745E" w14:textId="1EBBB69A" w:rsidR="005F1C2B" w:rsidRPr="00731350" w:rsidRDefault="005F1C2B" w:rsidP="005F1C2B">
      <w:pPr>
        <w:pStyle w:val="Tekstpodstawowy"/>
        <w:numPr>
          <w:ilvl w:val="0"/>
          <w:numId w:val="43"/>
        </w:numPr>
        <w:suppressAutoHyphens/>
        <w:spacing w:after="0" w:line="240" w:lineRule="auto"/>
        <w:ind w:left="426"/>
        <w:jc w:val="both"/>
        <w:rPr>
          <w:rFonts w:cstheme="minorHAnsi"/>
          <w:b/>
        </w:rPr>
      </w:pPr>
      <w:r w:rsidRPr="00731350">
        <w:rPr>
          <w:rFonts w:cstheme="minorHAnsi"/>
          <w:bCs/>
        </w:rPr>
        <w:t xml:space="preserve">Przed przystąpieniem do prac i po ich zakończeniu Wykonawca dokona wspólnych z konserwatorami sieci kanalizacyjnej i wodociągowej na terenie miasta Podkowa Leśna przeglądów stanu powierzchniowych elementów instalacji  </w:t>
      </w:r>
      <w:proofErr w:type="spellStart"/>
      <w:r w:rsidRPr="00731350">
        <w:rPr>
          <w:rFonts w:cstheme="minorHAnsi"/>
          <w:bCs/>
        </w:rPr>
        <w:t>wod-kan</w:t>
      </w:r>
      <w:proofErr w:type="spellEnd"/>
      <w:r w:rsidRPr="00731350">
        <w:rPr>
          <w:rFonts w:cstheme="minorHAnsi"/>
          <w:bCs/>
        </w:rPr>
        <w:t xml:space="preserve"> i sporządzi odpowiedni protokół.</w:t>
      </w:r>
    </w:p>
    <w:p w14:paraId="1BF430CD" w14:textId="77777777" w:rsidR="005F1C2B" w:rsidRPr="006D5C1C" w:rsidRDefault="005F1C2B" w:rsidP="00731350">
      <w:pPr>
        <w:pStyle w:val="Tekstpodstawowy"/>
        <w:numPr>
          <w:ilvl w:val="0"/>
          <w:numId w:val="43"/>
        </w:numPr>
        <w:suppressAutoHyphens/>
        <w:spacing w:after="0" w:line="240" w:lineRule="auto"/>
        <w:ind w:left="426"/>
        <w:jc w:val="both"/>
        <w:rPr>
          <w:rFonts w:cstheme="minorHAnsi"/>
          <w:bCs/>
        </w:rPr>
      </w:pPr>
      <w:r w:rsidRPr="006D5C1C">
        <w:rPr>
          <w:rFonts w:cstheme="minorHAnsi"/>
          <w:bCs/>
        </w:rPr>
        <w:t xml:space="preserve">Cięcie elementów betonowych należy prowadzić metodą bezpyłową.   </w:t>
      </w:r>
    </w:p>
    <w:p w14:paraId="19159933" w14:textId="77777777" w:rsidR="00731350" w:rsidRDefault="005F1C2B" w:rsidP="005F1C2B">
      <w:pPr>
        <w:pStyle w:val="Tekstpodstawowy"/>
        <w:numPr>
          <w:ilvl w:val="0"/>
          <w:numId w:val="43"/>
        </w:numPr>
        <w:suppressAutoHyphens/>
        <w:spacing w:after="0" w:line="240" w:lineRule="auto"/>
        <w:ind w:left="426"/>
        <w:jc w:val="both"/>
        <w:rPr>
          <w:rFonts w:cstheme="minorHAnsi"/>
          <w:bCs/>
        </w:rPr>
      </w:pPr>
      <w:r w:rsidRPr="006D5C1C">
        <w:rPr>
          <w:rFonts w:cstheme="minorHAnsi"/>
          <w:bCs/>
        </w:rPr>
        <w:t>Wprowadzenie Wykonawcy na plac budowy nastąpi w ciągu 10 dni od zawarcia umowy.</w:t>
      </w:r>
      <w:r w:rsidR="00731350">
        <w:rPr>
          <w:rFonts w:cstheme="minorHAnsi"/>
          <w:bCs/>
        </w:rPr>
        <w:br/>
      </w:r>
      <w:r w:rsidRPr="00731350">
        <w:rPr>
          <w:rFonts w:cstheme="minorHAnsi"/>
          <w:bCs/>
        </w:rPr>
        <w:t xml:space="preserve">Na wprowadzenie na plac budowy zaproszeni zostaną przedstawiciele  telekomunikacji i gazowni. W przypadku konieczności ustanowienia nadzoru właścicielskiego związanego z pracami w pobliżu urządzeń telekomunikacyjnych i gazowych, nadzór taki zapewni Wykonawca i poniesie jego koszty. </w:t>
      </w:r>
    </w:p>
    <w:p w14:paraId="6D09D29F" w14:textId="77777777" w:rsidR="00731350" w:rsidRDefault="005F1C2B" w:rsidP="005F1C2B">
      <w:pPr>
        <w:pStyle w:val="Tekstpodstawowy"/>
        <w:numPr>
          <w:ilvl w:val="0"/>
          <w:numId w:val="43"/>
        </w:numPr>
        <w:suppressAutoHyphens/>
        <w:spacing w:after="0" w:line="240" w:lineRule="auto"/>
        <w:ind w:left="426"/>
        <w:jc w:val="both"/>
        <w:rPr>
          <w:rFonts w:cstheme="minorHAnsi"/>
          <w:bCs/>
        </w:rPr>
      </w:pPr>
      <w:r w:rsidRPr="00731350">
        <w:rPr>
          <w:rFonts w:cstheme="minorHAnsi"/>
          <w:bCs/>
        </w:rPr>
        <w:t xml:space="preserve">Wykonawca zobowiązany będzie do poinformowania właścicieli nieruchomości przyległych </w:t>
      </w:r>
      <w:r w:rsidR="00731350">
        <w:rPr>
          <w:rFonts w:cstheme="minorHAnsi"/>
          <w:bCs/>
        </w:rPr>
        <w:br/>
      </w:r>
      <w:r w:rsidRPr="00731350">
        <w:rPr>
          <w:rFonts w:cstheme="minorHAnsi"/>
          <w:bCs/>
        </w:rPr>
        <w:t>do odcinka ulicy, na której prowadzone będą roboty o utrudnieniach w ruchu związanych z prowadzonymi robotami, na minimum trzy dni robocze przed rozpoczęciem robót w terenie.</w:t>
      </w:r>
    </w:p>
    <w:p w14:paraId="4D9FB16B" w14:textId="77777777" w:rsidR="00731350" w:rsidRDefault="005F1C2B" w:rsidP="005F1C2B">
      <w:pPr>
        <w:pStyle w:val="Tekstpodstawowy"/>
        <w:numPr>
          <w:ilvl w:val="0"/>
          <w:numId w:val="43"/>
        </w:numPr>
        <w:suppressAutoHyphens/>
        <w:spacing w:after="0" w:line="240" w:lineRule="auto"/>
        <w:ind w:left="426"/>
        <w:jc w:val="both"/>
        <w:rPr>
          <w:rFonts w:cstheme="minorHAnsi"/>
          <w:bCs/>
        </w:rPr>
      </w:pPr>
      <w:r w:rsidRPr="00731350">
        <w:rPr>
          <w:rFonts w:cstheme="minorHAnsi"/>
          <w:bCs/>
        </w:rPr>
        <w:t xml:space="preserve">Wykonawca dokona oznakowania terenu robót zgodnie z opracowanym przez siebie projektem czasowej organizacji ruchu zatwierdzonej przez Starostę Grodziskiego na czas prowadzenia robót. Projekt czasowej organizacji ruchu musi zostać złożony do zatwierdzenia w Starostwie Grodziskim najpóźniej w ciągu 10 dni od dnia zawarcia umowy. Koszty wykonania czasowej organizacji ruchu nie zostały uwzględnione w przedmiarze dołączonym do dokumentacji  i należy je uwzględnić przy sporządzaniu oferty. </w:t>
      </w:r>
    </w:p>
    <w:p w14:paraId="015A0CD5" w14:textId="77777777" w:rsidR="00731350" w:rsidRDefault="005F1C2B" w:rsidP="005F1C2B">
      <w:pPr>
        <w:pStyle w:val="Tekstpodstawowy"/>
        <w:numPr>
          <w:ilvl w:val="0"/>
          <w:numId w:val="43"/>
        </w:numPr>
        <w:suppressAutoHyphens/>
        <w:spacing w:after="0" w:line="240" w:lineRule="auto"/>
        <w:ind w:left="426"/>
        <w:jc w:val="both"/>
        <w:rPr>
          <w:rFonts w:cstheme="minorHAnsi"/>
          <w:bCs/>
        </w:rPr>
      </w:pPr>
      <w:r w:rsidRPr="00731350">
        <w:rPr>
          <w:rFonts w:cstheme="minorHAnsi"/>
          <w:bCs/>
        </w:rPr>
        <w:t>Prace składające się na przedmiot umowy należy wykonać z należyt</w:t>
      </w:r>
      <w:r w:rsidR="00731350">
        <w:rPr>
          <w:rFonts w:cstheme="minorHAnsi"/>
          <w:bCs/>
        </w:rPr>
        <w:t>ą</w:t>
      </w:r>
      <w:r w:rsidRPr="00731350">
        <w:rPr>
          <w:rFonts w:cstheme="minorHAnsi"/>
          <w:bCs/>
        </w:rPr>
        <w:t xml:space="preserve"> starannością, zgodnie </w:t>
      </w:r>
      <w:r w:rsidR="00731350">
        <w:rPr>
          <w:rFonts w:cstheme="minorHAnsi"/>
          <w:bCs/>
        </w:rPr>
        <w:br/>
      </w:r>
      <w:r w:rsidRPr="00731350">
        <w:rPr>
          <w:rFonts w:cstheme="minorHAnsi"/>
          <w:bCs/>
        </w:rPr>
        <w:t>z projektami wykonawczymi, obowiązującymi polskimi normami i przepisami prawa, zasadami współczesnej wiedzy technicznej i uzgodnieniami dokonanymi w trakcie realizacji robót.</w:t>
      </w:r>
    </w:p>
    <w:p w14:paraId="30590259" w14:textId="77777777" w:rsidR="00731350" w:rsidRDefault="005F1C2B" w:rsidP="005F1C2B">
      <w:pPr>
        <w:pStyle w:val="Tekstpodstawowy"/>
        <w:numPr>
          <w:ilvl w:val="0"/>
          <w:numId w:val="43"/>
        </w:numPr>
        <w:suppressAutoHyphens/>
        <w:spacing w:after="0" w:line="240" w:lineRule="auto"/>
        <w:ind w:left="426"/>
        <w:jc w:val="both"/>
        <w:rPr>
          <w:rFonts w:cstheme="minorHAnsi"/>
          <w:bCs/>
        </w:rPr>
      </w:pPr>
      <w:r w:rsidRPr="00731350">
        <w:rPr>
          <w:rFonts w:cstheme="minorHAnsi"/>
          <w:bCs/>
        </w:rPr>
        <w:t>Za bezpieczeństwo ruchu w obrębie odcinka, na którym wykonywane są roboty, od chwili rozpoczęcia robót</w:t>
      </w:r>
      <w:r w:rsidR="00731350">
        <w:rPr>
          <w:rFonts w:cstheme="minorHAnsi"/>
          <w:bCs/>
        </w:rPr>
        <w:t>,</w:t>
      </w:r>
      <w:r w:rsidRPr="00731350">
        <w:rPr>
          <w:rFonts w:cstheme="minorHAnsi"/>
          <w:bCs/>
        </w:rPr>
        <w:t xml:space="preserve"> aż do dnia oddania nawierzchni do ruchu bez ograniczeń, odpowiedzialny będzie kierownik budowy.</w:t>
      </w:r>
    </w:p>
    <w:p w14:paraId="26734B49" w14:textId="77777777" w:rsidR="00731350" w:rsidRDefault="005F1C2B" w:rsidP="005F1C2B">
      <w:pPr>
        <w:pStyle w:val="Tekstpodstawowy"/>
        <w:numPr>
          <w:ilvl w:val="0"/>
          <w:numId w:val="43"/>
        </w:numPr>
        <w:suppressAutoHyphens/>
        <w:spacing w:after="0" w:line="240" w:lineRule="auto"/>
        <w:ind w:left="426"/>
        <w:jc w:val="both"/>
        <w:rPr>
          <w:rFonts w:cstheme="minorHAnsi"/>
          <w:bCs/>
        </w:rPr>
      </w:pPr>
      <w:r w:rsidRPr="00731350">
        <w:rPr>
          <w:rFonts w:cstheme="minorHAnsi"/>
          <w:bCs/>
        </w:rPr>
        <w:t xml:space="preserve">Na odcinku prowadzenia robót należy zabezpieczyć wszystkie drzewa, które znajdują się </w:t>
      </w:r>
      <w:r w:rsidR="00731350">
        <w:rPr>
          <w:rFonts w:cstheme="minorHAnsi"/>
          <w:bCs/>
        </w:rPr>
        <w:br/>
      </w:r>
      <w:r w:rsidRPr="00731350">
        <w:rPr>
          <w:rFonts w:cstheme="minorHAnsi"/>
          <w:bCs/>
        </w:rPr>
        <w:t xml:space="preserve">w miejscach gdzie może nastąpić ich uszkodzenie. </w:t>
      </w:r>
    </w:p>
    <w:p w14:paraId="33BA3875" w14:textId="77777777" w:rsidR="00731350" w:rsidRDefault="005F1C2B" w:rsidP="005F1C2B">
      <w:pPr>
        <w:pStyle w:val="Tekstpodstawowy"/>
        <w:numPr>
          <w:ilvl w:val="0"/>
          <w:numId w:val="43"/>
        </w:numPr>
        <w:suppressAutoHyphens/>
        <w:spacing w:after="0" w:line="240" w:lineRule="auto"/>
        <w:ind w:left="426"/>
        <w:jc w:val="both"/>
        <w:rPr>
          <w:rFonts w:cstheme="minorHAnsi"/>
          <w:bCs/>
        </w:rPr>
      </w:pPr>
      <w:r w:rsidRPr="00731350">
        <w:rPr>
          <w:rFonts w:cstheme="minorHAnsi"/>
          <w:bCs/>
        </w:rPr>
        <w:t>Wykonawca zobowiązany jest do prowadzenia dziennika budowy.</w:t>
      </w:r>
    </w:p>
    <w:p w14:paraId="1E3EC73F" w14:textId="77777777" w:rsidR="00731350" w:rsidRDefault="005F1C2B" w:rsidP="005F1C2B">
      <w:pPr>
        <w:pStyle w:val="Tekstpodstawowy"/>
        <w:numPr>
          <w:ilvl w:val="0"/>
          <w:numId w:val="43"/>
        </w:numPr>
        <w:suppressAutoHyphens/>
        <w:spacing w:after="0" w:line="240" w:lineRule="auto"/>
        <w:ind w:left="426"/>
        <w:jc w:val="both"/>
        <w:rPr>
          <w:rFonts w:cstheme="minorHAnsi"/>
          <w:bCs/>
        </w:rPr>
      </w:pPr>
      <w:r w:rsidRPr="00731350">
        <w:rPr>
          <w:rFonts w:cstheme="minorHAnsi"/>
          <w:bCs/>
        </w:rPr>
        <w:lastRenderedPageBreak/>
        <w:t>Wykonawca ponosi pełną odpowiedzialność za sprawdzenie dokumentacji projektowej otrzymanej od Zamawiającego i w przypadku stwierdzenia błędów niezwłocznie zgłasza je na piśmie Zamawiającemu.</w:t>
      </w:r>
    </w:p>
    <w:p w14:paraId="192C7492" w14:textId="5980D00B" w:rsidR="00731350" w:rsidRDefault="005F1C2B" w:rsidP="005F1C2B">
      <w:pPr>
        <w:pStyle w:val="Tekstpodstawowy"/>
        <w:numPr>
          <w:ilvl w:val="0"/>
          <w:numId w:val="43"/>
        </w:numPr>
        <w:suppressAutoHyphens/>
        <w:spacing w:after="0" w:line="240" w:lineRule="auto"/>
        <w:ind w:left="426"/>
        <w:jc w:val="both"/>
        <w:rPr>
          <w:rFonts w:cstheme="minorHAnsi"/>
          <w:bCs/>
        </w:rPr>
      </w:pPr>
      <w:r w:rsidRPr="00731350">
        <w:rPr>
          <w:rFonts w:cstheme="minorHAnsi"/>
          <w:bCs/>
        </w:rPr>
        <w:t xml:space="preserve">Jeżeli dokumentacja projektowa zawiera nazwy własne lub wskazuje na pochodzenie towarów </w:t>
      </w:r>
      <w:r w:rsidR="00731350">
        <w:rPr>
          <w:rFonts w:cstheme="minorHAnsi"/>
          <w:bCs/>
        </w:rPr>
        <w:br/>
      </w:r>
      <w:r w:rsidRPr="00731350">
        <w:rPr>
          <w:rFonts w:cstheme="minorHAnsi"/>
          <w:bCs/>
        </w:rPr>
        <w:t xml:space="preserve">i urządzeń to określa ona minimalny standard jakości materiałów lub urządzeń przyjętych </w:t>
      </w:r>
      <w:r w:rsidR="00731350">
        <w:rPr>
          <w:rFonts w:cstheme="minorHAnsi"/>
          <w:bCs/>
        </w:rPr>
        <w:br/>
      </w:r>
      <w:r w:rsidRPr="00731350">
        <w:rPr>
          <w:rFonts w:cstheme="minorHAnsi"/>
          <w:bCs/>
        </w:rPr>
        <w:t>do wyceny.</w:t>
      </w:r>
    </w:p>
    <w:p w14:paraId="454AB754" w14:textId="61ECB39C" w:rsidR="006C5F85" w:rsidRDefault="005F1C2B" w:rsidP="006C5F85">
      <w:pPr>
        <w:pStyle w:val="Tekstpodstawowy"/>
        <w:numPr>
          <w:ilvl w:val="0"/>
          <w:numId w:val="43"/>
        </w:numPr>
        <w:suppressAutoHyphens/>
        <w:spacing w:after="0" w:line="240" w:lineRule="auto"/>
        <w:ind w:left="426"/>
        <w:jc w:val="both"/>
        <w:rPr>
          <w:rFonts w:cstheme="minorHAnsi"/>
          <w:bCs/>
        </w:rPr>
      </w:pPr>
      <w:r w:rsidRPr="00731350">
        <w:rPr>
          <w:rFonts w:cstheme="minorHAnsi"/>
          <w:bCs/>
        </w:rPr>
        <w:t xml:space="preserve">Zamawiający dopuszcza zastosowanie urządzeń i materiałów równoważnych pod warunkiem, </w:t>
      </w:r>
      <w:r w:rsidR="00731350">
        <w:rPr>
          <w:rFonts w:cstheme="minorHAnsi"/>
          <w:bCs/>
        </w:rPr>
        <w:br/>
      </w:r>
      <w:r w:rsidRPr="00731350">
        <w:rPr>
          <w:rFonts w:cstheme="minorHAnsi"/>
          <w:bCs/>
        </w:rPr>
        <w:t xml:space="preserve">że będą one posiadać jakość i parametry nie gorsze od zaprojektowanych wskazanych </w:t>
      </w:r>
      <w:r w:rsidR="006C5F85">
        <w:rPr>
          <w:rFonts w:cstheme="minorHAnsi"/>
          <w:bCs/>
        </w:rPr>
        <w:br/>
      </w:r>
      <w:r w:rsidRPr="00731350">
        <w:rPr>
          <w:rFonts w:cstheme="minorHAnsi"/>
          <w:bCs/>
        </w:rPr>
        <w:t>w dokumentacji, po akceptacji przez Zamawiającego.</w:t>
      </w:r>
    </w:p>
    <w:p w14:paraId="7A007032" w14:textId="09AE1BB4" w:rsidR="006C5F85" w:rsidRDefault="006C5F85" w:rsidP="006C5F85">
      <w:pPr>
        <w:pStyle w:val="Tekstpodstawowy"/>
        <w:numPr>
          <w:ilvl w:val="0"/>
          <w:numId w:val="43"/>
        </w:numPr>
        <w:suppressAutoHyphens/>
        <w:spacing w:after="0" w:line="240" w:lineRule="auto"/>
        <w:ind w:left="426"/>
        <w:jc w:val="both"/>
        <w:rPr>
          <w:rFonts w:cstheme="minorHAnsi"/>
          <w:bCs/>
        </w:rPr>
      </w:pPr>
      <w:r w:rsidRPr="006C5F85">
        <w:rPr>
          <w:rFonts w:cstheme="minorHAnsi"/>
          <w:bCs/>
        </w:rPr>
        <w:t xml:space="preserve">Jeżeli dokumentacja projektowa zawiera nazwy własne lub wskazuje na pochodzenie towarów </w:t>
      </w:r>
      <w:r>
        <w:rPr>
          <w:rFonts w:cstheme="minorHAnsi"/>
          <w:bCs/>
        </w:rPr>
        <w:br/>
      </w:r>
      <w:r w:rsidRPr="006C5F85">
        <w:rPr>
          <w:rFonts w:cstheme="minorHAnsi"/>
          <w:bCs/>
        </w:rPr>
        <w:t xml:space="preserve">i urządzeń to określa ona minimalny standard jakości materiałów  lub urządzeń przyjętych </w:t>
      </w:r>
      <w:r>
        <w:rPr>
          <w:rFonts w:cstheme="minorHAnsi"/>
          <w:bCs/>
        </w:rPr>
        <w:br/>
      </w:r>
      <w:r w:rsidRPr="006C5F85">
        <w:rPr>
          <w:rFonts w:cstheme="minorHAnsi"/>
          <w:bCs/>
        </w:rPr>
        <w:t>do wyceny.</w:t>
      </w:r>
    </w:p>
    <w:p w14:paraId="785321E1" w14:textId="77777777" w:rsidR="006C5F85" w:rsidRDefault="006C5F85" w:rsidP="005F1C2B">
      <w:pPr>
        <w:pStyle w:val="Tekstpodstawowy"/>
        <w:numPr>
          <w:ilvl w:val="0"/>
          <w:numId w:val="43"/>
        </w:numPr>
        <w:suppressAutoHyphens/>
        <w:spacing w:after="0" w:line="240" w:lineRule="auto"/>
        <w:ind w:left="426"/>
        <w:jc w:val="both"/>
        <w:rPr>
          <w:rFonts w:cstheme="minorHAnsi"/>
          <w:bCs/>
        </w:rPr>
      </w:pPr>
      <w:r w:rsidRPr="006C5F85">
        <w:rPr>
          <w:rFonts w:cstheme="minorHAnsi"/>
          <w:bCs/>
        </w:rPr>
        <w:t>Zamawiający dopuszcza zastosowanie urządzeń i materiałów równoważnych pod warunkiem, że będą one posiadać jakość i parametry nie gorsze od zaprojektowanych wskazanych w dokumentacji, po akceptacji przez Zamawiającego. Wbudowanie przez Wykonawcę materiałów równoważnych nie może wpłynąć na jakość przebudowanej drogi.</w:t>
      </w:r>
      <w:r>
        <w:rPr>
          <w:rFonts w:cstheme="minorHAnsi"/>
          <w:bCs/>
        </w:rPr>
        <w:t xml:space="preserve"> </w:t>
      </w:r>
    </w:p>
    <w:p w14:paraId="2A482C63" w14:textId="2847B4B8" w:rsidR="005F1C2B" w:rsidRPr="006C5F85" w:rsidRDefault="006C5F85" w:rsidP="005F1C2B">
      <w:pPr>
        <w:pStyle w:val="Tekstpodstawowy"/>
        <w:numPr>
          <w:ilvl w:val="0"/>
          <w:numId w:val="43"/>
        </w:numPr>
        <w:suppressAutoHyphens/>
        <w:spacing w:after="0" w:line="240" w:lineRule="auto"/>
        <w:ind w:left="426"/>
        <w:jc w:val="both"/>
        <w:rPr>
          <w:rFonts w:cstheme="minorHAnsi"/>
          <w:bCs/>
        </w:rPr>
      </w:pPr>
      <w:r>
        <w:rPr>
          <w:rFonts w:cstheme="minorHAnsi"/>
          <w:bCs/>
        </w:rPr>
        <w:t>P</w:t>
      </w:r>
      <w:r w:rsidR="005F1C2B" w:rsidRPr="006C5F85">
        <w:rPr>
          <w:rFonts w:cstheme="minorHAnsi"/>
          <w:bCs/>
        </w:rPr>
        <w:t>rzed wbudowaniem wykonawca przedstawi inwestorowi karty materiałowe do akceptacji</w:t>
      </w:r>
      <w:r>
        <w:rPr>
          <w:rFonts w:cstheme="minorHAnsi"/>
          <w:bCs/>
        </w:rPr>
        <w:t>.</w:t>
      </w:r>
    </w:p>
    <w:p w14:paraId="15DA6B61" w14:textId="77777777" w:rsidR="00DB55EA" w:rsidRPr="005D3847" w:rsidRDefault="00DB55EA" w:rsidP="005D3847">
      <w:pPr>
        <w:pStyle w:val="Tekstpodstawowy"/>
        <w:suppressAutoHyphens/>
        <w:spacing w:after="0" w:line="240" w:lineRule="auto"/>
        <w:jc w:val="both"/>
        <w:rPr>
          <w:rFonts w:cstheme="minorHAnsi"/>
          <w:b/>
        </w:rPr>
      </w:pPr>
    </w:p>
    <w:p w14:paraId="3B94A944" w14:textId="6A38AA61" w:rsidR="00BF2AE0" w:rsidRPr="0025446E" w:rsidRDefault="00BF2AE0" w:rsidP="0025446E">
      <w:pPr>
        <w:suppressAutoHyphens/>
        <w:spacing w:after="0" w:line="240" w:lineRule="auto"/>
        <w:jc w:val="both"/>
        <w:rPr>
          <w:rFonts w:cstheme="minorHAnsi"/>
          <w:b/>
          <w:bCs/>
          <w:color w:val="00B050"/>
          <w:shd w:val="clear" w:color="auto" w:fill="FFFFFF"/>
          <w:lang w:eastAsia="x-none"/>
        </w:rPr>
      </w:pPr>
      <w:r w:rsidRPr="0025446E">
        <w:rPr>
          <w:rFonts w:cstheme="minorHAnsi"/>
          <w:b/>
          <w:bCs/>
          <w:color w:val="00B050"/>
          <w:shd w:val="clear" w:color="auto" w:fill="FFFFFF"/>
          <w:lang w:eastAsia="x-none"/>
        </w:rPr>
        <w:t>Od roku 1981 Miasto Podkowa Leśna zostało wpisane do rejestru zabytków. Wymagane jest zatem uzyskanie pozytywnej decyzji Mazowieckiego Konserwatora Zabytków w ramach realizacji przedmiotu zamówienia.</w:t>
      </w:r>
    </w:p>
    <w:p w14:paraId="5646F85B" w14:textId="4296D1F3" w:rsidR="00AF4762" w:rsidRPr="008B5B8B" w:rsidRDefault="00AF4762" w:rsidP="004B7395">
      <w:pPr>
        <w:widowControl w:val="0"/>
        <w:spacing w:before="120" w:after="0" w:line="256" w:lineRule="auto"/>
        <w:jc w:val="both"/>
        <w:rPr>
          <w:rFonts w:eastAsia="Calibri" w:cstheme="minorHAnsi"/>
          <w:snapToGrid w:val="0"/>
          <w:color w:val="auto"/>
          <w:lang w:eastAsia="pl-PL" w:bidi="ar-SA"/>
        </w:rPr>
      </w:pPr>
      <w:r w:rsidRPr="008B5B8B">
        <w:rPr>
          <w:rFonts w:eastAsia="Calibri" w:cstheme="minorHAnsi"/>
          <w:snapToGrid w:val="0"/>
          <w:color w:val="auto"/>
          <w:lang w:eastAsia="pl-PL" w:bidi="ar-SA"/>
        </w:rPr>
        <w:t xml:space="preserve">Zamówienie należy wykonać zgodnie z dokumentacją projektową stanowiącą załącznik </w:t>
      </w:r>
      <w:r w:rsidRPr="00DB55EA">
        <w:rPr>
          <w:rFonts w:eastAsia="Calibri" w:cstheme="minorHAnsi"/>
          <w:b/>
          <w:bCs/>
          <w:snapToGrid w:val="0"/>
          <w:color w:val="auto"/>
          <w:lang w:eastAsia="pl-PL" w:bidi="ar-SA"/>
        </w:rPr>
        <w:t xml:space="preserve">Nr </w:t>
      </w:r>
      <w:r w:rsidR="008B5B8B" w:rsidRPr="00DB55EA">
        <w:rPr>
          <w:rFonts w:eastAsia="Calibri" w:cstheme="minorHAnsi"/>
          <w:b/>
          <w:bCs/>
          <w:snapToGrid w:val="0"/>
          <w:color w:val="auto"/>
          <w:lang w:eastAsia="pl-PL" w:bidi="ar-SA"/>
        </w:rPr>
        <w:t>8</w:t>
      </w:r>
      <w:r w:rsidRPr="00DB55EA">
        <w:rPr>
          <w:rFonts w:eastAsia="Calibri" w:cstheme="minorHAnsi"/>
          <w:b/>
          <w:bCs/>
          <w:snapToGrid w:val="0"/>
          <w:color w:val="auto"/>
          <w:lang w:eastAsia="pl-PL" w:bidi="ar-SA"/>
        </w:rPr>
        <w:t xml:space="preserve"> do SIWZ</w:t>
      </w:r>
      <w:r w:rsidRPr="00DB55EA">
        <w:rPr>
          <w:rFonts w:eastAsia="Calibri" w:cstheme="minorHAnsi"/>
          <w:snapToGrid w:val="0"/>
          <w:color w:val="auto"/>
          <w:lang w:eastAsia="pl-PL" w:bidi="ar-SA"/>
        </w:rPr>
        <w:t>.</w:t>
      </w:r>
    </w:p>
    <w:p w14:paraId="4D83C4C9" w14:textId="58AA2FE4" w:rsidR="004B7395" w:rsidRPr="0093357A" w:rsidRDefault="004B7395" w:rsidP="004B7395">
      <w:pPr>
        <w:widowControl w:val="0"/>
        <w:spacing w:before="120" w:after="0" w:line="256" w:lineRule="auto"/>
        <w:jc w:val="both"/>
        <w:rPr>
          <w:rFonts w:eastAsia="Calibri" w:cstheme="minorHAnsi"/>
          <w:i/>
          <w:iCs/>
          <w:color w:val="auto"/>
          <w:lang w:eastAsia="pl-PL" w:bidi="ar-SA"/>
        </w:rPr>
      </w:pPr>
      <w:r w:rsidRPr="0093357A">
        <w:rPr>
          <w:rFonts w:eastAsia="Calibri" w:cstheme="minorHAnsi"/>
          <w:i/>
          <w:iCs/>
          <w:snapToGrid w:val="0"/>
          <w:color w:val="auto"/>
          <w:lang w:eastAsia="pl-PL" w:bidi="ar-SA"/>
        </w:rPr>
        <w:t xml:space="preserve">W przypadku, gdy w opisie przedmiotu zamówienia /dokumentacji, </w:t>
      </w:r>
      <w:proofErr w:type="spellStart"/>
      <w:r w:rsidRPr="0093357A">
        <w:rPr>
          <w:rFonts w:eastAsia="Calibri" w:cstheme="minorHAnsi"/>
          <w:i/>
          <w:iCs/>
          <w:snapToGrid w:val="0"/>
          <w:color w:val="auto"/>
          <w:lang w:eastAsia="pl-PL" w:bidi="ar-SA"/>
        </w:rPr>
        <w:t>STWiOR</w:t>
      </w:r>
      <w:proofErr w:type="spellEnd"/>
      <w:r w:rsidRPr="0093357A">
        <w:rPr>
          <w:rFonts w:eastAsia="Calibri" w:cstheme="minorHAnsi"/>
          <w:i/>
          <w:iCs/>
          <w:snapToGrid w:val="0"/>
          <w:color w:val="auto"/>
          <w:lang w:eastAsia="pl-PL" w:bidi="ar-SA"/>
        </w:rPr>
        <w:t xml:space="preserve"> itp./ określono jakikolwiek materiał, urządzenie lub wyrób poprzez podanie nazwy producenta lub w inny podobny sposób, który mógłby utrudniać uczciwą konkurencję, dopuszcza się dla tych materiałów, urządzeń lub wyrobów możliwość zastosowania rozwiązań równoważnych tzn. przy zachowaniu nie gorszych parametrów niż przewidziane w projekcie. Każdorazowo zastosowanie rozwiązania zamiennego wymaga uzgodnienia z inspektorem nadzoru. Zmiany takie nie stanowią zmiany umowy. Wszelkie znaki towarowe, patenty lub pochodzenie użyte w niniejszej SIWZ winny być interpretowane, jako definicje standardów i propozycje projektanta, na podstawie, których dokonał on stosownych obliczeń, rozmieszczenia urządzeń itp., a nie jako nazwy konkretnych rozwiązań mających zastosowanie w projekcie i należy je odczytać z dopiskiem „lub równoważne”</w:t>
      </w:r>
      <w:r w:rsidR="0093357A">
        <w:rPr>
          <w:rFonts w:eastAsia="Calibri" w:cstheme="minorHAnsi"/>
          <w:i/>
          <w:iCs/>
          <w:snapToGrid w:val="0"/>
          <w:color w:val="auto"/>
          <w:lang w:eastAsia="pl-PL" w:bidi="ar-SA"/>
        </w:rPr>
        <w:t>.</w:t>
      </w:r>
      <w:r w:rsidRPr="0093357A">
        <w:rPr>
          <w:rFonts w:eastAsia="Calibri" w:cstheme="minorHAnsi"/>
          <w:i/>
          <w:iCs/>
          <w:snapToGrid w:val="0"/>
          <w:color w:val="auto"/>
          <w:lang w:eastAsia="pl-PL" w:bidi="ar-SA"/>
        </w:rPr>
        <w:t xml:space="preserve"> </w:t>
      </w:r>
    </w:p>
    <w:p w14:paraId="53213B3E" w14:textId="77777777" w:rsidR="008A03D5" w:rsidRPr="00445E8C" w:rsidRDefault="008A03D5" w:rsidP="00BF2AE0">
      <w:pPr>
        <w:widowControl w:val="0"/>
        <w:spacing w:after="0" w:line="240" w:lineRule="auto"/>
        <w:jc w:val="both"/>
        <w:rPr>
          <w:rFonts w:eastAsia="Calibri" w:cstheme="minorHAnsi"/>
          <w:b/>
          <w:color w:val="FF0000"/>
          <w:u w:val="single"/>
          <w:lang w:eastAsia="pl-PL"/>
        </w:rPr>
      </w:pPr>
    </w:p>
    <w:p w14:paraId="3CEAACC3" w14:textId="77777777" w:rsidR="008A03D5" w:rsidRPr="00445E8C" w:rsidRDefault="008A03D5" w:rsidP="00BF2AE0">
      <w:pPr>
        <w:widowControl w:val="0"/>
        <w:spacing w:before="120" w:after="0" w:line="240" w:lineRule="auto"/>
        <w:jc w:val="both"/>
        <w:rPr>
          <w:rFonts w:eastAsia="Calibri" w:cstheme="minorHAnsi"/>
          <w:b/>
          <w:color w:val="auto"/>
          <w:u w:val="single"/>
          <w:lang w:eastAsia="pl-PL"/>
        </w:rPr>
      </w:pPr>
      <w:r w:rsidRPr="00445E8C">
        <w:rPr>
          <w:rFonts w:eastAsia="Calibri" w:cstheme="minorHAnsi"/>
          <w:b/>
          <w:color w:val="auto"/>
          <w:u w:val="single"/>
          <w:lang w:eastAsia="pl-PL"/>
        </w:rPr>
        <w:t>Klasyfikacja przedmiotu zamówienia wg kodu CPV:</w:t>
      </w:r>
    </w:p>
    <w:p w14:paraId="3663AAD8" w14:textId="4D149757" w:rsidR="00524D26" w:rsidRPr="00524D26" w:rsidRDefault="00524D26" w:rsidP="00524D26">
      <w:pPr>
        <w:widowControl w:val="0"/>
        <w:spacing w:before="120" w:after="0" w:line="240" w:lineRule="auto"/>
        <w:jc w:val="both"/>
        <w:rPr>
          <w:rFonts w:eastAsia="Calibri" w:cstheme="minorHAnsi"/>
          <w:bCs/>
          <w:color w:val="auto"/>
          <w:lang w:eastAsia="pl-PL"/>
        </w:rPr>
      </w:pPr>
      <w:r w:rsidRPr="00524D26">
        <w:rPr>
          <w:rFonts w:eastAsia="Calibri" w:cstheme="minorHAnsi"/>
          <w:bCs/>
          <w:color w:val="auto"/>
          <w:lang w:eastAsia="pl-PL"/>
        </w:rPr>
        <w:t>CPV 45 233220-7 Roboty w zakresie nawierzchni dróg.</w:t>
      </w:r>
    </w:p>
    <w:p w14:paraId="71D9D7C8" w14:textId="289DE987" w:rsidR="008A03D5" w:rsidRPr="0093357A" w:rsidRDefault="00524D26" w:rsidP="00524D26">
      <w:pPr>
        <w:widowControl w:val="0"/>
        <w:spacing w:before="120" w:after="0" w:line="240" w:lineRule="auto"/>
        <w:jc w:val="both"/>
        <w:rPr>
          <w:rFonts w:eastAsia="Calibri" w:cstheme="minorHAnsi"/>
          <w:bCs/>
          <w:color w:val="auto"/>
          <w:lang w:eastAsia="pl-PL"/>
        </w:rPr>
      </w:pPr>
      <w:r w:rsidRPr="00524D26">
        <w:rPr>
          <w:rFonts w:eastAsia="Calibri" w:cstheme="minorHAnsi"/>
          <w:bCs/>
          <w:color w:val="auto"/>
          <w:lang w:eastAsia="pl-PL"/>
        </w:rPr>
        <w:t>CPV 45 233222-1 Roboty budowlane w zakresie układania chodników i asfaltowania.</w:t>
      </w:r>
    </w:p>
    <w:p w14:paraId="376AC3A2" w14:textId="77777777" w:rsidR="0093357A" w:rsidRDefault="0093357A" w:rsidP="00BF2AE0">
      <w:pPr>
        <w:widowControl w:val="0"/>
        <w:spacing w:after="0" w:line="240" w:lineRule="auto"/>
        <w:jc w:val="both"/>
        <w:rPr>
          <w:rFonts w:eastAsia="Calibri" w:cstheme="minorHAnsi"/>
          <w:b/>
          <w:color w:val="auto"/>
          <w:u w:val="single"/>
          <w:lang w:eastAsia="pl-PL"/>
        </w:rPr>
      </w:pPr>
    </w:p>
    <w:p w14:paraId="4D37F4FD" w14:textId="37BF0D37" w:rsidR="00891F33" w:rsidRPr="00445E8C" w:rsidRDefault="00E9409E">
      <w:pPr>
        <w:widowControl w:val="0"/>
        <w:spacing w:before="120" w:after="0" w:line="240" w:lineRule="auto"/>
        <w:jc w:val="both"/>
        <w:rPr>
          <w:rFonts w:eastAsia="Calibri" w:cstheme="minorHAnsi"/>
          <w:b/>
          <w:color w:val="auto"/>
          <w:u w:val="single"/>
          <w:lang w:eastAsia="pl-PL"/>
        </w:rPr>
      </w:pPr>
      <w:r w:rsidRPr="00445E8C">
        <w:rPr>
          <w:rFonts w:eastAsia="Calibri" w:cstheme="minorHAnsi"/>
          <w:b/>
          <w:color w:val="auto"/>
          <w:u w:val="single"/>
          <w:lang w:eastAsia="pl-PL"/>
        </w:rPr>
        <w:t xml:space="preserve">Wymagania dotyczące zatrudnienia osób wykonujących czynności w zakresie realizacji przedmiotu zamówienia na podstawie art. 29 ust. 3A ustawy Prawo zamówień publicznych. </w:t>
      </w:r>
    </w:p>
    <w:p w14:paraId="76BE65F3" w14:textId="77777777" w:rsidR="00891F33" w:rsidRPr="00BF2AE0" w:rsidRDefault="00891F33">
      <w:pPr>
        <w:shd w:val="clear" w:color="auto" w:fill="FFFFFF"/>
        <w:spacing w:after="120"/>
        <w:jc w:val="both"/>
        <w:rPr>
          <w:rFonts w:cstheme="minorHAnsi"/>
          <w:b/>
          <w:color w:val="auto"/>
          <w:sz w:val="14"/>
          <w:szCs w:val="14"/>
        </w:rPr>
      </w:pPr>
    </w:p>
    <w:p w14:paraId="015A0588" w14:textId="77777777" w:rsidR="00891F33" w:rsidRPr="00445E8C" w:rsidRDefault="00E9409E">
      <w:pPr>
        <w:pStyle w:val="Nagwek1"/>
        <w:spacing w:before="120" w:after="120" w:line="240" w:lineRule="auto"/>
        <w:jc w:val="both"/>
        <w:rPr>
          <w:rFonts w:asciiTheme="minorHAnsi" w:hAnsiTheme="minorHAnsi" w:cstheme="minorHAnsi"/>
          <w:b w:val="0"/>
          <w:color w:val="auto"/>
          <w:sz w:val="22"/>
          <w:szCs w:val="22"/>
        </w:rPr>
      </w:pPr>
      <w:r w:rsidRPr="00445E8C">
        <w:rPr>
          <w:rFonts w:asciiTheme="minorHAnsi" w:hAnsiTheme="minorHAnsi" w:cstheme="minorHAnsi"/>
          <w:b w:val="0"/>
          <w:color w:val="auto"/>
          <w:sz w:val="22"/>
          <w:szCs w:val="22"/>
        </w:rPr>
        <w:t xml:space="preserve">Zamawiający wymaga, by czynności polegające na faktycznym wykonywaniu robót budowlanych o ile nie będą wykonywane przez daną osobę w ramach prowadzonej przez nią działalności gospodarczej, były wykonywane przez osoby zatrudnione (przez Wykonawcę lub podwykonawcę) na podstawie </w:t>
      </w:r>
      <w:r w:rsidRPr="00445E8C">
        <w:rPr>
          <w:rFonts w:asciiTheme="minorHAnsi" w:hAnsiTheme="minorHAnsi" w:cstheme="minorHAnsi"/>
          <w:b w:val="0"/>
          <w:color w:val="auto"/>
          <w:sz w:val="22"/>
          <w:szCs w:val="22"/>
        </w:rPr>
        <w:lastRenderedPageBreak/>
        <w:t>umowy o pracę chyba, że wykonanie tych czynności nie polega na wykonaniu pracy w sposób określony w art. 22 § 1 ustawy z dnia 26 czerwca 1974 roku - Kodeks pracy.</w:t>
      </w:r>
    </w:p>
    <w:p w14:paraId="7592D565" w14:textId="77777777" w:rsidR="00891F33" w:rsidRPr="006140BE" w:rsidRDefault="00891F33">
      <w:pPr>
        <w:pStyle w:val="Nagwek1"/>
        <w:spacing w:before="120" w:after="120" w:line="240" w:lineRule="auto"/>
        <w:rPr>
          <w:rFonts w:asciiTheme="minorHAnsi" w:eastAsiaTheme="minorEastAsia" w:hAnsiTheme="minorHAnsi" w:cstheme="minorHAnsi"/>
          <w:b w:val="0"/>
          <w:bCs w:val="0"/>
          <w:color w:val="FF3300"/>
          <w:sz w:val="44"/>
          <w:szCs w:val="44"/>
        </w:rPr>
      </w:pPr>
    </w:p>
    <w:p w14:paraId="1D117D3B"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IV. Termin wykonania zamówienia: </w:t>
      </w:r>
    </w:p>
    <w:p w14:paraId="42FDF0EA" w14:textId="7B30B59B" w:rsidR="008A03D5" w:rsidRDefault="008A03D5" w:rsidP="008A03D5">
      <w:pPr>
        <w:pStyle w:val="Nagwek1"/>
        <w:spacing w:before="120" w:after="120" w:line="240" w:lineRule="auto"/>
        <w:jc w:val="both"/>
        <w:rPr>
          <w:rFonts w:asciiTheme="minorHAnsi" w:eastAsia="Times New Roman" w:hAnsiTheme="minorHAnsi" w:cstheme="minorHAnsi"/>
          <w:b w:val="0"/>
          <w:sz w:val="22"/>
          <w:szCs w:val="22"/>
          <w:lang w:eastAsia="pl-PL"/>
        </w:rPr>
      </w:pPr>
    </w:p>
    <w:p w14:paraId="768EA3B2" w14:textId="77777777" w:rsidR="00D3065D" w:rsidRPr="00D3065D" w:rsidRDefault="00D3065D" w:rsidP="00D3065D">
      <w:pPr>
        <w:pStyle w:val="Nagwek1"/>
        <w:spacing w:before="120" w:after="120" w:line="240" w:lineRule="auto"/>
        <w:jc w:val="both"/>
        <w:rPr>
          <w:rFonts w:asciiTheme="minorHAnsi" w:eastAsia="Times New Roman" w:hAnsiTheme="minorHAnsi" w:cstheme="minorHAnsi"/>
          <w:b w:val="0"/>
          <w:sz w:val="22"/>
          <w:szCs w:val="22"/>
          <w:lang w:eastAsia="pl-PL"/>
        </w:rPr>
      </w:pPr>
      <w:r w:rsidRPr="00D3065D">
        <w:rPr>
          <w:rFonts w:asciiTheme="minorHAnsi" w:eastAsia="Times New Roman" w:hAnsiTheme="minorHAnsi" w:cstheme="minorHAnsi"/>
          <w:b w:val="0"/>
          <w:sz w:val="22"/>
          <w:szCs w:val="22"/>
          <w:lang w:eastAsia="pl-PL"/>
        </w:rPr>
        <w:t>Wymagany termin wykonania zamówienia:</w:t>
      </w:r>
    </w:p>
    <w:p w14:paraId="592ADFE5" w14:textId="65B075B1" w:rsidR="00D3065D" w:rsidRPr="00D3065D" w:rsidRDefault="00D3065D" w:rsidP="00D3065D">
      <w:pPr>
        <w:pStyle w:val="Nagwek1"/>
        <w:spacing w:before="120" w:after="120" w:line="240" w:lineRule="auto"/>
        <w:jc w:val="both"/>
        <w:rPr>
          <w:rFonts w:asciiTheme="minorHAnsi" w:eastAsia="Times New Roman" w:hAnsiTheme="minorHAnsi" w:cstheme="minorHAnsi"/>
          <w:b w:val="0"/>
          <w:sz w:val="22"/>
          <w:szCs w:val="22"/>
          <w:lang w:eastAsia="pl-PL"/>
        </w:rPr>
      </w:pPr>
      <w:r w:rsidRPr="00D3065D">
        <w:rPr>
          <w:rFonts w:asciiTheme="minorHAnsi" w:eastAsia="Times New Roman" w:hAnsiTheme="minorHAnsi" w:cstheme="minorHAnsi"/>
          <w:b w:val="0"/>
          <w:sz w:val="22"/>
          <w:szCs w:val="22"/>
          <w:lang w:eastAsia="pl-PL"/>
        </w:rPr>
        <w:t xml:space="preserve">- zakończenie robót budowlanych </w:t>
      </w:r>
      <w:r w:rsidR="000369CA" w:rsidRPr="000369CA">
        <w:rPr>
          <w:rFonts w:asciiTheme="minorHAnsi" w:eastAsia="Times New Roman" w:hAnsiTheme="minorHAnsi" w:cstheme="minorHAnsi"/>
          <w:bCs w:val="0"/>
          <w:sz w:val="22"/>
          <w:szCs w:val="22"/>
          <w:lang w:eastAsia="pl-PL"/>
        </w:rPr>
        <w:t>7</w:t>
      </w:r>
      <w:r w:rsidRPr="000369CA">
        <w:rPr>
          <w:rFonts w:asciiTheme="minorHAnsi" w:eastAsia="Times New Roman" w:hAnsiTheme="minorHAnsi" w:cstheme="minorHAnsi"/>
          <w:bCs w:val="0"/>
          <w:sz w:val="22"/>
          <w:szCs w:val="22"/>
          <w:lang w:eastAsia="pl-PL"/>
        </w:rPr>
        <w:t>0 dni</w:t>
      </w:r>
      <w:r w:rsidRPr="00D3065D">
        <w:rPr>
          <w:rFonts w:asciiTheme="minorHAnsi" w:eastAsia="Times New Roman" w:hAnsiTheme="minorHAnsi" w:cstheme="minorHAnsi"/>
          <w:b w:val="0"/>
          <w:sz w:val="22"/>
          <w:szCs w:val="22"/>
          <w:lang w:eastAsia="pl-PL"/>
        </w:rPr>
        <w:t xml:space="preserve">, od dnia zawarcia umowy; </w:t>
      </w:r>
    </w:p>
    <w:p w14:paraId="16B3FFC9" w14:textId="3A3C4BDD" w:rsidR="00D3065D" w:rsidRPr="00445E8C" w:rsidRDefault="00D3065D" w:rsidP="00D3065D">
      <w:pPr>
        <w:pStyle w:val="Nagwek1"/>
        <w:spacing w:before="120" w:after="120" w:line="240" w:lineRule="auto"/>
        <w:jc w:val="both"/>
        <w:rPr>
          <w:rFonts w:asciiTheme="minorHAnsi" w:eastAsia="Times New Roman" w:hAnsiTheme="minorHAnsi" w:cstheme="minorHAnsi"/>
          <w:b w:val="0"/>
          <w:sz w:val="22"/>
          <w:szCs w:val="22"/>
          <w:lang w:eastAsia="pl-PL"/>
        </w:rPr>
      </w:pPr>
      <w:r w:rsidRPr="00D3065D">
        <w:rPr>
          <w:rFonts w:asciiTheme="minorHAnsi" w:eastAsia="Times New Roman" w:hAnsiTheme="minorHAnsi" w:cstheme="minorHAnsi"/>
          <w:b w:val="0"/>
          <w:sz w:val="22"/>
          <w:szCs w:val="22"/>
          <w:lang w:eastAsia="pl-PL"/>
        </w:rPr>
        <w:t xml:space="preserve">- wykonanie przedmiotu zamówienia </w:t>
      </w:r>
      <w:r w:rsidRPr="000369CA">
        <w:rPr>
          <w:rFonts w:asciiTheme="minorHAnsi" w:eastAsia="Times New Roman" w:hAnsiTheme="minorHAnsi" w:cstheme="minorHAnsi"/>
          <w:bCs w:val="0"/>
          <w:sz w:val="22"/>
          <w:szCs w:val="22"/>
          <w:lang w:eastAsia="pl-PL"/>
        </w:rPr>
        <w:t>1</w:t>
      </w:r>
      <w:r w:rsidR="000369CA" w:rsidRPr="000369CA">
        <w:rPr>
          <w:rFonts w:asciiTheme="minorHAnsi" w:eastAsia="Times New Roman" w:hAnsiTheme="minorHAnsi" w:cstheme="minorHAnsi"/>
          <w:bCs w:val="0"/>
          <w:sz w:val="22"/>
          <w:szCs w:val="22"/>
          <w:lang w:eastAsia="pl-PL"/>
        </w:rPr>
        <w:t>0</w:t>
      </w:r>
      <w:r w:rsidRPr="000369CA">
        <w:rPr>
          <w:rFonts w:asciiTheme="minorHAnsi" w:eastAsia="Times New Roman" w:hAnsiTheme="minorHAnsi" w:cstheme="minorHAnsi"/>
          <w:bCs w:val="0"/>
          <w:sz w:val="22"/>
          <w:szCs w:val="22"/>
          <w:lang w:eastAsia="pl-PL"/>
        </w:rPr>
        <w:t>0 dni</w:t>
      </w:r>
      <w:r w:rsidRPr="00D3065D">
        <w:rPr>
          <w:rFonts w:asciiTheme="minorHAnsi" w:eastAsia="Times New Roman" w:hAnsiTheme="minorHAnsi" w:cstheme="minorHAnsi"/>
          <w:b w:val="0"/>
          <w:sz w:val="22"/>
          <w:szCs w:val="22"/>
          <w:lang w:eastAsia="pl-PL"/>
        </w:rPr>
        <w:t xml:space="preserve"> od dnia zawarcia umowy.</w:t>
      </w:r>
    </w:p>
    <w:p w14:paraId="181F228F" w14:textId="77777777" w:rsidR="00F5339F" w:rsidRPr="006140BE" w:rsidRDefault="00F5339F" w:rsidP="00F5339F">
      <w:pPr>
        <w:pStyle w:val="Nagwek1"/>
        <w:spacing w:before="120" w:after="120" w:line="240" w:lineRule="auto"/>
        <w:rPr>
          <w:rFonts w:asciiTheme="minorHAnsi" w:hAnsiTheme="minorHAnsi" w:cstheme="minorHAnsi"/>
          <w:b w:val="0"/>
          <w:color w:val="FF3300"/>
          <w:sz w:val="44"/>
          <w:szCs w:val="44"/>
        </w:rPr>
      </w:pPr>
    </w:p>
    <w:p w14:paraId="7CCF7F09"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V. Warunki udziału w postępowaniu: </w:t>
      </w:r>
    </w:p>
    <w:p w14:paraId="3F498829" w14:textId="77777777" w:rsidR="00891F33" w:rsidRPr="00445E8C" w:rsidRDefault="00E9409E">
      <w:pPr>
        <w:spacing w:after="0" w:line="240" w:lineRule="auto"/>
        <w:rPr>
          <w:rFonts w:cstheme="minorHAnsi"/>
          <w:b/>
          <w:bCs/>
        </w:rPr>
      </w:pPr>
      <w:r w:rsidRPr="00445E8C">
        <w:rPr>
          <w:rFonts w:cstheme="minorHAnsi"/>
          <w:b/>
          <w:bCs/>
        </w:rPr>
        <w:t>1. O udzielenie zamówienia mogą ubiegać się Wykonawcy, którzy:</w:t>
      </w:r>
    </w:p>
    <w:p w14:paraId="02F96B88" w14:textId="77777777" w:rsidR="00891F33" w:rsidRPr="00445E8C" w:rsidRDefault="00E9409E">
      <w:pPr>
        <w:spacing w:after="0" w:line="240" w:lineRule="auto"/>
        <w:rPr>
          <w:rFonts w:cstheme="minorHAnsi"/>
        </w:rPr>
      </w:pPr>
      <w:r w:rsidRPr="00445E8C">
        <w:rPr>
          <w:rFonts w:cstheme="minorHAnsi"/>
        </w:rPr>
        <w:t>1.1) nie podlegają wykluczeniu;</w:t>
      </w:r>
    </w:p>
    <w:p w14:paraId="359F03B1" w14:textId="77777777" w:rsidR="00891F33" w:rsidRPr="00445E8C" w:rsidRDefault="00E9409E">
      <w:pPr>
        <w:spacing w:after="0" w:line="240" w:lineRule="auto"/>
        <w:jc w:val="both"/>
        <w:rPr>
          <w:rFonts w:cstheme="minorHAnsi"/>
        </w:rPr>
      </w:pPr>
      <w:r w:rsidRPr="00445E8C">
        <w:rPr>
          <w:rFonts w:cstheme="minorHAnsi"/>
        </w:rPr>
        <w:t>1.2) spełniają warunki w postępowaniu, o ile zostały one określone przez zamawiającego w ogłoszeniu o zamówieniu.</w:t>
      </w:r>
    </w:p>
    <w:p w14:paraId="0D574141" w14:textId="77777777" w:rsidR="00891F33" w:rsidRPr="00445E8C" w:rsidRDefault="00E9409E" w:rsidP="00D3065D">
      <w:pPr>
        <w:spacing w:after="0" w:line="240" w:lineRule="auto"/>
        <w:jc w:val="both"/>
        <w:rPr>
          <w:rFonts w:cstheme="minorHAnsi"/>
          <w:b/>
          <w:bCs/>
        </w:rPr>
      </w:pPr>
      <w:r w:rsidRPr="00445E8C">
        <w:rPr>
          <w:rFonts w:cstheme="minorHAnsi"/>
          <w:b/>
          <w:bCs/>
        </w:rPr>
        <w:t xml:space="preserve">2. O udzielenie zamówienia mogą ubiegać się Wykonawcy, którzy spełniają warunki dotyczące </w:t>
      </w:r>
      <w:r w:rsidRPr="00445E8C">
        <w:rPr>
          <w:rFonts w:cstheme="minorHAnsi"/>
          <w:i/>
          <w:iCs/>
        </w:rPr>
        <w:t>(wymagane w postępowaniu):</w:t>
      </w:r>
    </w:p>
    <w:p w14:paraId="2D7BD780" w14:textId="40434EE6" w:rsidR="00891F33" w:rsidRPr="00445E8C" w:rsidRDefault="00E9409E" w:rsidP="00524D26">
      <w:pPr>
        <w:spacing w:after="0" w:line="240" w:lineRule="auto"/>
        <w:jc w:val="both"/>
        <w:rPr>
          <w:rFonts w:cstheme="minorHAnsi"/>
          <w:b/>
          <w:bCs/>
        </w:rPr>
      </w:pPr>
      <w:r w:rsidRPr="00445E8C">
        <w:rPr>
          <w:rFonts w:cstheme="minorHAnsi"/>
          <w:b/>
          <w:bCs/>
        </w:rPr>
        <w:t>2.1) kompetencji lub uprawnień do prowadzenia określonej działalności zawodowej, o ile wynika to z odrębnych przepisów;</w:t>
      </w:r>
    </w:p>
    <w:p w14:paraId="030708BE" w14:textId="77777777" w:rsidR="00891F33" w:rsidRPr="00445E8C" w:rsidRDefault="00891F33">
      <w:pPr>
        <w:spacing w:after="0" w:line="240" w:lineRule="auto"/>
        <w:rPr>
          <w:rFonts w:cstheme="minorHAnsi"/>
          <w:b/>
          <w:bCs/>
        </w:rPr>
      </w:pPr>
    </w:p>
    <w:p w14:paraId="3FE72030" w14:textId="77777777" w:rsidR="00891F33" w:rsidRPr="00445E8C" w:rsidRDefault="00E9409E">
      <w:pPr>
        <w:spacing w:after="0" w:line="240" w:lineRule="auto"/>
        <w:rPr>
          <w:rFonts w:cstheme="minorHAnsi"/>
        </w:rPr>
      </w:pPr>
      <w:r w:rsidRPr="00445E8C">
        <w:rPr>
          <w:rFonts w:cstheme="minorHAnsi"/>
        </w:rPr>
        <w:t xml:space="preserve">Zamawiający nie stawia wymagań w tym zakresie. </w:t>
      </w:r>
    </w:p>
    <w:p w14:paraId="20CAB000" w14:textId="77777777" w:rsidR="00891F33" w:rsidRPr="00445E8C" w:rsidRDefault="00891F33">
      <w:pPr>
        <w:spacing w:after="0" w:line="240" w:lineRule="auto"/>
        <w:rPr>
          <w:rFonts w:cstheme="minorHAnsi"/>
          <w:color w:val="FF3300"/>
        </w:rPr>
      </w:pPr>
    </w:p>
    <w:p w14:paraId="1ACEC353" w14:textId="77777777" w:rsidR="00891F33" w:rsidRPr="00445E8C" w:rsidRDefault="00E9409E">
      <w:pPr>
        <w:rPr>
          <w:rFonts w:cstheme="minorHAnsi"/>
          <w:b/>
          <w:bCs/>
        </w:rPr>
      </w:pPr>
      <w:r w:rsidRPr="00445E8C">
        <w:rPr>
          <w:rFonts w:cstheme="minorHAnsi"/>
          <w:b/>
          <w:bCs/>
        </w:rPr>
        <w:t>2.2) Sytuacji ekonomicznej lub finansowej;</w:t>
      </w:r>
    </w:p>
    <w:p w14:paraId="14367774" w14:textId="4F6DF949" w:rsidR="00EC76E7" w:rsidRPr="006C3531" w:rsidRDefault="00AF6175" w:rsidP="00EC76E7">
      <w:pPr>
        <w:autoSpaceDE w:val="0"/>
        <w:autoSpaceDN w:val="0"/>
        <w:adjustRightInd w:val="0"/>
        <w:spacing w:after="0" w:line="240" w:lineRule="auto"/>
        <w:jc w:val="both"/>
        <w:rPr>
          <w:rFonts w:cstheme="minorHAnsi"/>
          <w:color w:val="auto"/>
        </w:rPr>
      </w:pPr>
      <w:r w:rsidRPr="006C3531">
        <w:rPr>
          <w:rFonts w:cstheme="minorHAnsi"/>
          <w:color w:val="auto"/>
        </w:rPr>
        <w:t xml:space="preserve">Zamawiający </w:t>
      </w:r>
      <w:r w:rsidR="00EC76E7" w:rsidRPr="006C3531">
        <w:rPr>
          <w:rFonts w:cstheme="minorHAnsi"/>
          <w:color w:val="auto"/>
        </w:rPr>
        <w:t>wymaga, aby Wykonawca wykazał się posiadaniem środków finansowych lub zdolnością kredytową na kwotę nie mniejszą niż 150.000,00 zł (słownie: sto pięćdziesiąt tysięcy 00/100);</w:t>
      </w:r>
    </w:p>
    <w:p w14:paraId="0927FA08" w14:textId="089148E7" w:rsidR="00F35389" w:rsidRPr="006C3531" w:rsidRDefault="00EC76E7" w:rsidP="00EC76E7">
      <w:pPr>
        <w:autoSpaceDE w:val="0"/>
        <w:autoSpaceDN w:val="0"/>
        <w:adjustRightInd w:val="0"/>
        <w:spacing w:after="0" w:line="240" w:lineRule="auto"/>
        <w:jc w:val="both"/>
        <w:rPr>
          <w:rFonts w:cstheme="minorHAnsi"/>
          <w:b/>
          <w:color w:val="auto"/>
        </w:rPr>
      </w:pPr>
      <w:r w:rsidRPr="006C3531">
        <w:rPr>
          <w:rFonts w:cstheme="minorHAnsi"/>
          <w:color w:val="auto"/>
        </w:rPr>
        <w:t>W przypadku, gdy wartości te wyrażone są w walucie innej niż PLN, wartości te należy podać w przeliczeniu na PLN z zastosowaniem średniego kursu wymiany NBP z dnia publikacji ogłoszenia o niniejszym przetargu w Biuletynie Zamówień Publicznych.</w:t>
      </w:r>
    </w:p>
    <w:p w14:paraId="5DAFC531" w14:textId="77777777" w:rsidR="00891F33" w:rsidRPr="006C3531" w:rsidRDefault="00891F33">
      <w:pPr>
        <w:spacing w:after="0" w:line="240" w:lineRule="auto"/>
        <w:rPr>
          <w:rFonts w:cstheme="minorHAnsi"/>
          <w:color w:val="auto"/>
        </w:rPr>
      </w:pPr>
    </w:p>
    <w:p w14:paraId="3B2CE329" w14:textId="34DB8A27" w:rsidR="00891F33" w:rsidRPr="006C3531" w:rsidRDefault="00E9409E">
      <w:pPr>
        <w:spacing w:after="0" w:line="240" w:lineRule="auto"/>
        <w:rPr>
          <w:rFonts w:cstheme="minorHAnsi"/>
          <w:b/>
          <w:bCs/>
          <w:color w:val="auto"/>
        </w:rPr>
      </w:pPr>
      <w:r w:rsidRPr="006C3531">
        <w:rPr>
          <w:rFonts w:cstheme="minorHAnsi"/>
          <w:b/>
          <w:bCs/>
          <w:color w:val="auto"/>
        </w:rPr>
        <w:t>2.3) Zdolności technicznej lub zawodowej</w:t>
      </w:r>
      <w:r w:rsidR="00D57D32">
        <w:rPr>
          <w:rFonts w:cstheme="minorHAnsi"/>
          <w:b/>
          <w:bCs/>
          <w:color w:val="auto"/>
        </w:rPr>
        <w:t>;</w:t>
      </w:r>
    </w:p>
    <w:p w14:paraId="4413671F" w14:textId="77777777" w:rsidR="00891F33" w:rsidRPr="006C3531" w:rsidRDefault="00E9409E">
      <w:pPr>
        <w:tabs>
          <w:tab w:val="left" w:pos="1080"/>
        </w:tabs>
        <w:spacing w:before="240"/>
        <w:jc w:val="both"/>
        <w:rPr>
          <w:rFonts w:cstheme="minorHAnsi"/>
          <w:color w:val="auto"/>
        </w:rPr>
      </w:pPr>
      <w:r w:rsidRPr="006C3531">
        <w:rPr>
          <w:rFonts w:cstheme="minorHAnsi"/>
          <w:b/>
          <w:color w:val="auto"/>
        </w:rPr>
        <w:t>a)</w:t>
      </w:r>
      <w:r w:rsidRPr="006C3531">
        <w:rPr>
          <w:rFonts w:cstheme="minorHAnsi"/>
          <w:color w:val="auto"/>
        </w:rPr>
        <w:t xml:space="preserve"> Zdolność techniczna</w:t>
      </w:r>
    </w:p>
    <w:p w14:paraId="3767F830" w14:textId="4B8F226E" w:rsidR="00891F33" w:rsidRPr="006075E5" w:rsidRDefault="00E9409E">
      <w:pPr>
        <w:tabs>
          <w:tab w:val="left" w:pos="1080"/>
        </w:tabs>
        <w:spacing w:before="240"/>
        <w:jc w:val="both"/>
        <w:rPr>
          <w:rFonts w:cstheme="minorHAnsi"/>
          <w:color w:val="auto"/>
        </w:rPr>
      </w:pPr>
      <w:r w:rsidRPr="006075E5">
        <w:rPr>
          <w:rFonts w:cstheme="minorHAnsi"/>
          <w:color w:val="auto"/>
        </w:rPr>
        <w:t xml:space="preserve">Warunek zostanie spełniony jeśli Wykonawca wykaże, że nie wcześniej niż w okresie ostatnich </w:t>
      </w:r>
      <w:r w:rsidR="00B92C75" w:rsidRPr="006075E5">
        <w:rPr>
          <w:rFonts w:cstheme="minorHAnsi"/>
          <w:color w:val="auto"/>
        </w:rPr>
        <w:t xml:space="preserve">5 lat </w:t>
      </w:r>
      <w:r w:rsidRPr="006075E5">
        <w:rPr>
          <w:rFonts w:cstheme="minorHAnsi"/>
          <w:color w:val="auto"/>
        </w:rPr>
        <w:t>przed upływem terminu składania ofert, a jeżeli okres prowadzenia działalności jest krótszy, to w tym okresie, wykonał:</w:t>
      </w:r>
    </w:p>
    <w:p w14:paraId="5D91BB15" w14:textId="52FD67DE" w:rsidR="00AC1AD5" w:rsidRPr="006075E5" w:rsidRDefault="006C3531" w:rsidP="006075E5">
      <w:pPr>
        <w:tabs>
          <w:tab w:val="left" w:pos="1080"/>
        </w:tabs>
        <w:spacing w:before="240"/>
        <w:jc w:val="both"/>
        <w:rPr>
          <w:rFonts w:cstheme="minorHAnsi"/>
          <w:color w:val="auto"/>
        </w:rPr>
      </w:pPr>
      <w:r w:rsidRPr="006075E5">
        <w:rPr>
          <w:rFonts w:cstheme="minorHAnsi"/>
          <w:color w:val="auto"/>
        </w:rPr>
        <w:t xml:space="preserve">co najmniej 2 zadania (zamówienia) w zakresie budowy/przebudowy dróg, o wartości brutto min. </w:t>
      </w:r>
      <w:r w:rsidR="00171B9A">
        <w:rPr>
          <w:rFonts w:cstheme="minorHAnsi"/>
          <w:color w:val="auto"/>
        </w:rPr>
        <w:t>150</w:t>
      </w:r>
      <w:r w:rsidRPr="006075E5">
        <w:rPr>
          <w:rFonts w:cstheme="minorHAnsi"/>
          <w:color w:val="auto"/>
        </w:rPr>
        <w:t>.000,00 zł (</w:t>
      </w:r>
      <w:r w:rsidR="006075E5" w:rsidRPr="006075E5">
        <w:rPr>
          <w:rFonts w:cstheme="minorHAnsi"/>
          <w:color w:val="auto"/>
        </w:rPr>
        <w:t xml:space="preserve">słownie: </w:t>
      </w:r>
      <w:r w:rsidR="00171B9A">
        <w:rPr>
          <w:rFonts w:cstheme="minorHAnsi"/>
          <w:color w:val="auto"/>
        </w:rPr>
        <w:t>sto pięćdziesiąt tysięcy</w:t>
      </w:r>
      <w:r w:rsidRPr="006075E5">
        <w:rPr>
          <w:rFonts w:cstheme="minorHAnsi"/>
          <w:color w:val="auto"/>
        </w:rPr>
        <w:t xml:space="preserve"> złotych) każde zadanie.</w:t>
      </w:r>
    </w:p>
    <w:p w14:paraId="355C50BC" w14:textId="77777777" w:rsidR="00504E2D" w:rsidRPr="006075E5" w:rsidRDefault="00504E2D" w:rsidP="00504E2D">
      <w:pPr>
        <w:spacing w:after="0" w:line="240" w:lineRule="auto"/>
        <w:contextualSpacing/>
        <w:jc w:val="both"/>
        <w:rPr>
          <w:rFonts w:eastAsia="Times New Roman" w:cstheme="minorHAnsi"/>
          <w:color w:val="auto"/>
          <w:lang w:eastAsia="pl-PL" w:bidi="ar-SA"/>
        </w:rPr>
      </w:pPr>
      <w:r w:rsidRPr="006075E5">
        <w:rPr>
          <w:rFonts w:eastAsia="Calibri" w:cstheme="minorHAnsi"/>
          <w:b/>
          <w:color w:val="auto"/>
          <w:lang w:bidi="ar-SA"/>
        </w:rPr>
        <w:t xml:space="preserve">b) </w:t>
      </w:r>
      <w:r w:rsidRPr="006075E5">
        <w:rPr>
          <w:rFonts w:eastAsia="Times New Roman" w:cstheme="minorHAnsi"/>
          <w:color w:val="auto"/>
          <w:lang w:eastAsia="pl-PL" w:bidi="ar-SA"/>
        </w:rPr>
        <w:t>Zdolność zawodowa:</w:t>
      </w:r>
    </w:p>
    <w:p w14:paraId="3192043B" w14:textId="77777777" w:rsidR="007974FB" w:rsidRPr="006075E5" w:rsidRDefault="007974FB" w:rsidP="00504E2D">
      <w:pPr>
        <w:spacing w:after="0" w:line="240" w:lineRule="auto"/>
        <w:contextualSpacing/>
        <w:jc w:val="both"/>
        <w:rPr>
          <w:rFonts w:eastAsia="Times New Roman" w:cstheme="minorHAnsi"/>
          <w:color w:val="auto"/>
          <w:lang w:eastAsia="pl-PL" w:bidi="ar-SA"/>
        </w:rPr>
      </w:pPr>
    </w:p>
    <w:p w14:paraId="6A4A481C" w14:textId="654FB882" w:rsidR="00B92C75" w:rsidRPr="006075E5" w:rsidRDefault="00B92C75" w:rsidP="007974FB">
      <w:pPr>
        <w:autoSpaceDE w:val="0"/>
        <w:autoSpaceDN w:val="0"/>
        <w:adjustRightInd w:val="0"/>
        <w:spacing w:line="274" w:lineRule="exact"/>
        <w:jc w:val="both"/>
        <w:rPr>
          <w:rFonts w:cstheme="minorHAnsi"/>
          <w:color w:val="auto"/>
        </w:rPr>
      </w:pPr>
      <w:r w:rsidRPr="006075E5">
        <w:rPr>
          <w:rFonts w:cstheme="minorHAnsi"/>
          <w:color w:val="auto"/>
        </w:rPr>
        <w:t xml:space="preserve">Warunek zostanie spełniony jeśli Wykonawca wykaże, że </w:t>
      </w:r>
      <w:r w:rsidR="00EC76E7" w:rsidRPr="006075E5">
        <w:rPr>
          <w:rFonts w:cstheme="minorHAnsi"/>
          <w:color w:val="auto"/>
        </w:rPr>
        <w:t>dysponuje lub będzie dysponował</w:t>
      </w:r>
      <w:r w:rsidR="00D57D32">
        <w:rPr>
          <w:rFonts w:cstheme="minorHAnsi"/>
          <w:color w:val="auto"/>
        </w:rPr>
        <w:t>,</w:t>
      </w:r>
      <w:r w:rsidR="00EC76E7" w:rsidRPr="006075E5">
        <w:rPr>
          <w:rFonts w:cstheme="minorHAnsi"/>
          <w:color w:val="auto"/>
        </w:rPr>
        <w:t xml:space="preserve"> co najmniej 1 osobą, która będzie uczestniczyć w wykonaniu zamówienia tj. pełnić funkcję Kierownika budowy, posiadającą uprawnienia budowlane</w:t>
      </w:r>
      <w:r w:rsidRPr="006075E5">
        <w:rPr>
          <w:rFonts w:cstheme="minorHAnsi"/>
          <w:color w:val="auto"/>
        </w:rPr>
        <w:t xml:space="preserve"> w specjalności drogowej</w:t>
      </w:r>
      <w:r w:rsidR="00EC76E7" w:rsidRPr="006075E5">
        <w:rPr>
          <w:rFonts w:cstheme="minorHAnsi"/>
          <w:color w:val="auto"/>
        </w:rPr>
        <w:t xml:space="preserve">, wydane na podstawie </w:t>
      </w:r>
      <w:r w:rsidR="00EC76E7" w:rsidRPr="006075E5">
        <w:rPr>
          <w:rFonts w:cstheme="minorHAnsi"/>
          <w:color w:val="auto"/>
        </w:rPr>
        <w:lastRenderedPageBreak/>
        <w:t xml:space="preserve">aktualnie obowiązujących przepisów prawa (lub odpowiadające im uprawnienia wydane na podstawie wcześniej obowiązujących przepisów prawa, wystarczające do realizacji przedmiotu zamówienia) oraz posiadającą co najmniej 3-letnie doświadczenie </w:t>
      </w:r>
      <w:r w:rsidRPr="006075E5">
        <w:rPr>
          <w:rFonts w:cstheme="minorHAnsi"/>
          <w:color w:val="auto"/>
        </w:rPr>
        <w:t xml:space="preserve">w </w:t>
      </w:r>
      <w:r w:rsidR="006E7299" w:rsidRPr="006075E5">
        <w:rPr>
          <w:rFonts w:cstheme="minorHAnsi"/>
          <w:color w:val="auto"/>
        </w:rPr>
        <w:t>kierowaniu robotami budowlanymi</w:t>
      </w:r>
      <w:r w:rsidRPr="006075E5">
        <w:rPr>
          <w:rFonts w:cstheme="minorHAnsi"/>
          <w:color w:val="auto"/>
        </w:rPr>
        <w:t>.</w:t>
      </w:r>
    </w:p>
    <w:p w14:paraId="2424309B" w14:textId="77777777" w:rsidR="003F02CC" w:rsidRPr="005D3847" w:rsidRDefault="003F02CC" w:rsidP="005D3847">
      <w:pPr>
        <w:spacing w:after="0" w:line="254" w:lineRule="auto"/>
        <w:jc w:val="both"/>
        <w:rPr>
          <w:rFonts w:cstheme="minorHAnsi"/>
        </w:rPr>
      </w:pPr>
      <w:r w:rsidRPr="005D3847">
        <w:rPr>
          <w:rFonts w:cstheme="minorHAnsi"/>
        </w:rPr>
        <w:t>W każdym przypadku, gdy wymagane jest posiadanie określonych uprawnień budowlanych, przez osobę wskazaną do pełnienia jakiejkolwiek funkcji wymienionej powyżej, Zamawiający dopuszcza posiadanie przez wskazane osoby:</w:t>
      </w:r>
    </w:p>
    <w:p w14:paraId="1B6960EF" w14:textId="77777777" w:rsidR="003F02CC" w:rsidRPr="005D3847" w:rsidRDefault="003F02CC" w:rsidP="005D3847">
      <w:pPr>
        <w:spacing w:after="0" w:line="254" w:lineRule="auto"/>
        <w:jc w:val="both"/>
        <w:rPr>
          <w:rFonts w:cstheme="minorHAnsi"/>
        </w:rPr>
      </w:pPr>
      <w:r w:rsidRPr="005D3847">
        <w:rPr>
          <w:rFonts w:cstheme="minorHAnsi"/>
        </w:rPr>
        <w:t>- uprawnień równoważnych względem wymaganych, które zostały wydane na podstawie wcześniej obowiązujących przepisów lub:</w:t>
      </w:r>
    </w:p>
    <w:p w14:paraId="34B87443" w14:textId="7CA31FBE" w:rsidR="003F02CC" w:rsidRPr="005D3847" w:rsidRDefault="003F02CC" w:rsidP="005D3847">
      <w:pPr>
        <w:spacing w:after="0" w:line="254" w:lineRule="auto"/>
        <w:jc w:val="both"/>
        <w:rPr>
          <w:rFonts w:cstheme="minorHAnsi"/>
        </w:rPr>
      </w:pPr>
      <w:r w:rsidRPr="005D3847">
        <w:rPr>
          <w:rFonts w:cstheme="minorHAnsi"/>
        </w:rPr>
        <w:t>- uprawnień równoważnych względem wymaganych, uznanych przez właściwy organ zgodnie z ustawą z dnia 22 grudnia 2015 r. o zasadach uznawania kwalifikacji zawodowych nabytych w państwach członkowskich Unii Europejskiej (t</w:t>
      </w:r>
      <w:r>
        <w:rPr>
          <w:rFonts w:cstheme="minorHAnsi"/>
        </w:rPr>
        <w:t>j. Dz.U. z 20</w:t>
      </w:r>
      <w:r w:rsidR="0008724F">
        <w:rPr>
          <w:rFonts w:cstheme="minorHAnsi"/>
        </w:rPr>
        <w:t>20</w:t>
      </w:r>
      <w:r>
        <w:rPr>
          <w:rFonts w:cstheme="minorHAnsi"/>
        </w:rPr>
        <w:t xml:space="preserve"> r. poz. 22</w:t>
      </w:r>
      <w:r w:rsidR="0008724F">
        <w:rPr>
          <w:rFonts w:cstheme="minorHAnsi"/>
        </w:rPr>
        <w:t>0</w:t>
      </w:r>
      <w:r w:rsidRPr="005D3847">
        <w:rPr>
          <w:rFonts w:cstheme="minorHAnsi"/>
        </w:rPr>
        <w:t>) lub:</w:t>
      </w:r>
    </w:p>
    <w:p w14:paraId="2350F41A" w14:textId="77777777" w:rsidR="003F02CC" w:rsidRPr="005D3847" w:rsidRDefault="003F02CC" w:rsidP="005D3847">
      <w:pPr>
        <w:spacing w:after="0" w:line="254" w:lineRule="auto"/>
        <w:jc w:val="both"/>
        <w:rPr>
          <w:rFonts w:cstheme="minorHAnsi"/>
        </w:rPr>
      </w:pPr>
      <w:r w:rsidRPr="005D3847">
        <w:rPr>
          <w:rFonts w:cstheme="minorHAnsi"/>
        </w:rPr>
        <w:t>- uprawnień równoważnych względem wymaganych, nabytych w innym niż Rzeczypospolita Polska państwie członkowskim Unii Europejskiej, państwie członkowskim Europejskiego Porozumienia o wolnym Handlu (EFTA),</w:t>
      </w:r>
    </w:p>
    <w:p w14:paraId="73B1410A" w14:textId="77777777" w:rsidR="003F02CC" w:rsidRPr="005D3847" w:rsidRDefault="003F02CC" w:rsidP="005D3847">
      <w:pPr>
        <w:spacing w:after="0" w:line="254" w:lineRule="auto"/>
        <w:jc w:val="both"/>
        <w:rPr>
          <w:rFonts w:cstheme="minorHAnsi"/>
        </w:rPr>
      </w:pPr>
      <w:r w:rsidRPr="005D3847">
        <w:rPr>
          <w:rFonts w:cstheme="minorHAnsi"/>
        </w:rPr>
        <w:t xml:space="preserve">- stronie umowy o Europejskim Obszarze Gospodarczym lub Konfederacji Szwajcarskiej i której na mocy odrębnych przepisów przysługuje prawo do świadczenia usług transgranicznych na terytorium Rzeczypospolitej Polskiej. </w:t>
      </w:r>
    </w:p>
    <w:p w14:paraId="345A47B0" w14:textId="77777777" w:rsidR="00C15BC8" w:rsidRDefault="00C15BC8" w:rsidP="00FD06E4">
      <w:pPr>
        <w:shd w:val="clear" w:color="auto" w:fill="FFFFFF"/>
        <w:tabs>
          <w:tab w:val="left" w:pos="3119"/>
        </w:tabs>
        <w:spacing w:after="120" w:line="240" w:lineRule="auto"/>
        <w:jc w:val="both"/>
        <w:rPr>
          <w:rFonts w:cstheme="minorHAnsi"/>
          <w:b/>
        </w:rPr>
      </w:pPr>
    </w:p>
    <w:p w14:paraId="5B3FE97C" w14:textId="6E830B6D" w:rsidR="00891F33" w:rsidRPr="00445E8C" w:rsidRDefault="00E9409E" w:rsidP="00FD06E4">
      <w:pPr>
        <w:shd w:val="clear" w:color="auto" w:fill="FFFFFF"/>
        <w:tabs>
          <w:tab w:val="left" w:pos="3119"/>
        </w:tabs>
        <w:spacing w:after="120" w:line="240" w:lineRule="auto"/>
        <w:jc w:val="both"/>
        <w:rPr>
          <w:rFonts w:cstheme="minorHAnsi"/>
          <w:color w:val="FF3300"/>
        </w:rPr>
      </w:pPr>
      <w:r w:rsidRPr="00445E8C">
        <w:rPr>
          <w:rFonts w:cstheme="minorHAnsi"/>
          <w:b/>
        </w:rPr>
        <w:t>3.</w:t>
      </w:r>
      <w:r w:rsidR="00FD06E4" w:rsidRPr="00445E8C">
        <w:rPr>
          <w:rFonts w:cstheme="minorHAnsi"/>
          <w:b/>
        </w:rPr>
        <w:t xml:space="preserve"> </w:t>
      </w:r>
      <w:r w:rsidRPr="00445E8C">
        <w:rPr>
          <w:rFonts w:cstheme="minorHAnsi"/>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łączącego go z nim stosunków prawnych.</w:t>
      </w:r>
    </w:p>
    <w:p w14:paraId="3DED21D3" w14:textId="77777777" w:rsidR="00891F33" w:rsidRPr="00445E8C" w:rsidRDefault="00E9409E" w:rsidP="00FD06E4">
      <w:pPr>
        <w:shd w:val="clear" w:color="auto" w:fill="FFFFFF"/>
        <w:tabs>
          <w:tab w:val="left" w:pos="3119"/>
        </w:tabs>
        <w:spacing w:after="120" w:line="240" w:lineRule="auto"/>
        <w:jc w:val="both"/>
        <w:rPr>
          <w:rFonts w:cstheme="minorHAnsi"/>
          <w:iCs/>
        </w:rPr>
      </w:pPr>
      <w:r w:rsidRPr="00445E8C">
        <w:rPr>
          <w:rFonts w:cstheme="minorHAnsi"/>
          <w:b/>
        </w:rPr>
        <w:t>4.</w:t>
      </w:r>
      <w:r w:rsidR="00FD06E4" w:rsidRPr="00445E8C">
        <w:rPr>
          <w:rFonts w:cstheme="minorHAnsi"/>
          <w:b/>
        </w:rPr>
        <w:t xml:space="preserve"> </w:t>
      </w:r>
      <w:r w:rsidRPr="00445E8C">
        <w:rPr>
          <w:rFonts w:cstheme="minorHAnsi"/>
        </w:rPr>
        <w:t xml:space="preserve">Wykonawca, który polega na zdolnościach lub sytuacji innych podmiotów, musi udowodnić zamawiającemu, że realizując zamówienie, będzie dysponował niezbędnymi zasobami tych podmiotów, w szczególności przedstawiając </w:t>
      </w:r>
      <w:r w:rsidRPr="00445E8C">
        <w:rPr>
          <w:rFonts w:cstheme="minorHAnsi"/>
          <w:b/>
          <w:bCs/>
        </w:rPr>
        <w:t>zobowiązanie tych podmiotów do oddania mu do dyspozycji niezbędnych zasobów na potrzeby realizacji zamówienia.</w:t>
      </w:r>
    </w:p>
    <w:p w14:paraId="4D376515" w14:textId="77777777" w:rsidR="00891F33" w:rsidRPr="00445E8C" w:rsidRDefault="00E9409E">
      <w:pPr>
        <w:shd w:val="clear" w:color="auto" w:fill="FFFFFF"/>
        <w:tabs>
          <w:tab w:val="left" w:pos="3119"/>
        </w:tabs>
        <w:spacing w:after="0" w:line="240" w:lineRule="auto"/>
        <w:jc w:val="both"/>
        <w:rPr>
          <w:rFonts w:cstheme="minorHAnsi"/>
          <w:iCs/>
        </w:rPr>
      </w:pPr>
      <w:r w:rsidRPr="00445E8C">
        <w:rPr>
          <w:rFonts w:cstheme="minorHAnsi"/>
          <w:b/>
          <w:iCs/>
        </w:rPr>
        <w:t>5.</w:t>
      </w:r>
      <w:r w:rsidR="00FD06E4" w:rsidRPr="00445E8C">
        <w:rPr>
          <w:rFonts w:cstheme="minorHAnsi"/>
          <w:b/>
          <w:iCs/>
        </w:rPr>
        <w:t xml:space="preserve"> </w:t>
      </w:r>
      <w:r w:rsidRPr="00445E8C">
        <w:rPr>
          <w:rFonts w:cstheme="minorHAnsi"/>
          <w:iCs/>
        </w:rPr>
        <w:t>Jeżeli zdolności techniczne lub zawodowe lub sytuacja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612DB0C4" w14:textId="77777777" w:rsidR="00891F33" w:rsidRPr="00445E8C" w:rsidRDefault="00E9409E">
      <w:pPr>
        <w:pStyle w:val="Tekstpodstawowy2"/>
        <w:spacing w:line="240" w:lineRule="auto"/>
        <w:ind w:left="709" w:hanging="709"/>
        <w:jc w:val="both"/>
        <w:rPr>
          <w:rFonts w:cstheme="minorHAnsi"/>
          <w:iCs/>
        </w:rPr>
      </w:pPr>
      <w:r w:rsidRPr="00445E8C">
        <w:rPr>
          <w:rFonts w:cstheme="minorHAnsi"/>
          <w:bCs/>
        </w:rPr>
        <w:t xml:space="preserve">    a)</w:t>
      </w:r>
      <w:r w:rsidRPr="00445E8C">
        <w:rPr>
          <w:rFonts w:cstheme="minorHAnsi"/>
          <w:bCs/>
        </w:rPr>
        <w:tab/>
      </w:r>
      <w:r w:rsidRPr="00445E8C">
        <w:rPr>
          <w:rFonts w:cstheme="minorHAnsi"/>
          <w:iCs/>
        </w:rPr>
        <w:t>zastąpił ten podmiot innym podmiotem lub podmiotami lub</w:t>
      </w:r>
    </w:p>
    <w:p w14:paraId="30E33CC0" w14:textId="77777777" w:rsidR="00891F33" w:rsidRPr="00445E8C" w:rsidRDefault="00E9409E" w:rsidP="00AF6175">
      <w:pPr>
        <w:pStyle w:val="Tekstpodstawowy2"/>
        <w:spacing w:line="240" w:lineRule="auto"/>
        <w:ind w:left="709" w:hanging="709"/>
        <w:jc w:val="both"/>
        <w:rPr>
          <w:rFonts w:cstheme="minorHAnsi"/>
        </w:rPr>
      </w:pPr>
      <w:r w:rsidRPr="00445E8C">
        <w:rPr>
          <w:rFonts w:cstheme="minorHAnsi"/>
          <w:bCs/>
        </w:rPr>
        <w:t xml:space="preserve">    b)</w:t>
      </w:r>
      <w:r w:rsidRPr="00445E8C">
        <w:rPr>
          <w:rFonts w:cstheme="minorHAnsi"/>
          <w:bCs/>
        </w:rPr>
        <w:tab/>
      </w:r>
      <w:r w:rsidRPr="00445E8C">
        <w:rPr>
          <w:rFonts w:cstheme="minorHAnsi"/>
          <w:iCs/>
        </w:rPr>
        <w:t xml:space="preserve">zobowiązał się do osobistego wykonania odpowiedniej części zamówienia, jeżeli wykaże zdolności techniczne lub zawodowe lub sytuację finansową, o których mowa w ust. </w:t>
      </w:r>
      <w:r w:rsidR="00833217" w:rsidRPr="00445E8C">
        <w:rPr>
          <w:rFonts w:cstheme="minorHAnsi"/>
          <w:iCs/>
        </w:rPr>
        <w:t>2.</w:t>
      </w:r>
      <w:r w:rsidR="00AF6175" w:rsidRPr="00445E8C">
        <w:rPr>
          <w:rFonts w:cstheme="minorHAnsi"/>
          <w:iCs/>
        </w:rPr>
        <w:t>3</w:t>
      </w:r>
      <w:r w:rsidRPr="00445E8C">
        <w:rPr>
          <w:rFonts w:cstheme="minorHAnsi"/>
          <w:iCs/>
        </w:rPr>
        <w:t xml:space="preserve"> rozdział V.</w:t>
      </w:r>
    </w:p>
    <w:p w14:paraId="189E5AA8" w14:textId="77777777" w:rsidR="00891F33" w:rsidRPr="00445E8C" w:rsidRDefault="00AF6175">
      <w:pPr>
        <w:spacing w:after="0" w:line="240" w:lineRule="auto"/>
        <w:jc w:val="both"/>
        <w:rPr>
          <w:rFonts w:cstheme="minorHAnsi"/>
        </w:rPr>
      </w:pPr>
      <w:r w:rsidRPr="00445E8C">
        <w:rPr>
          <w:rFonts w:cstheme="minorHAnsi"/>
          <w:b/>
        </w:rPr>
        <w:t>6</w:t>
      </w:r>
      <w:r w:rsidR="00E9409E" w:rsidRPr="00445E8C">
        <w:rPr>
          <w:rFonts w:cstheme="minorHAnsi"/>
          <w:b/>
        </w:rPr>
        <w:t>.</w:t>
      </w:r>
      <w:r w:rsidR="00E9409E" w:rsidRPr="00445E8C">
        <w:rPr>
          <w:rFonts w:cstheme="minorHAnsi"/>
        </w:rPr>
        <w:t xml:space="preserve"> Zamawiający oceni, czy udostępniane wykonawcy przez inne podmioty zdolności techniczne lub zawodowe lub sytuacja finansowa lub ekonomiczna, pozwalają na wykonanie przez wykonawcę spełniania warunków udziału w postępowaniu oraz bada, czy nie zachodzą wobec tego podmiotu podstawy wykluczenia, o których mowa w art. 24 ust. 1 pkt 13-23 i ust. 5 pkt 1 i 8.</w:t>
      </w:r>
    </w:p>
    <w:p w14:paraId="0E08AEC2" w14:textId="77777777" w:rsidR="00891F33" w:rsidRPr="00445E8C" w:rsidRDefault="00891F33">
      <w:pPr>
        <w:spacing w:after="0" w:line="240" w:lineRule="auto"/>
        <w:rPr>
          <w:rFonts w:cstheme="minorHAnsi"/>
          <w:color w:val="FF3300"/>
        </w:rPr>
      </w:pPr>
    </w:p>
    <w:p w14:paraId="7E250624" w14:textId="77777777" w:rsidR="00891F33" w:rsidRPr="00445E8C" w:rsidRDefault="00AF6175">
      <w:pPr>
        <w:spacing w:after="0" w:line="240" w:lineRule="auto"/>
        <w:jc w:val="both"/>
        <w:rPr>
          <w:rFonts w:cstheme="minorHAnsi"/>
        </w:rPr>
      </w:pPr>
      <w:r w:rsidRPr="00445E8C">
        <w:rPr>
          <w:rFonts w:cstheme="minorHAnsi"/>
          <w:b/>
        </w:rPr>
        <w:t>7</w:t>
      </w:r>
      <w:r w:rsidR="00E9409E" w:rsidRPr="00445E8C">
        <w:rPr>
          <w:rFonts w:cstheme="minorHAnsi"/>
          <w:b/>
        </w:rPr>
        <w:t>.</w:t>
      </w:r>
      <w:r w:rsidR="00E9409E" w:rsidRPr="00445E8C">
        <w:rPr>
          <w:rFonts w:cstheme="minorHAnsi"/>
        </w:rPr>
        <w:t xml:space="preserve"> W odniesieniu do warunków dotyczących wykształcenia, kwalifikacji zawodowych lub doświadczenia, wykonawcy mogą polegać na zdolnościach innych podmiotów, jeśli podmioty te zrealizują usługi</w:t>
      </w:r>
      <w:r w:rsidR="008D5A6C" w:rsidRPr="00445E8C">
        <w:rPr>
          <w:rFonts w:cstheme="minorHAnsi"/>
        </w:rPr>
        <w:t xml:space="preserve"> lub roboty budowlane</w:t>
      </w:r>
      <w:r w:rsidR="00E9409E" w:rsidRPr="00445E8C">
        <w:rPr>
          <w:rFonts w:cstheme="minorHAnsi"/>
        </w:rPr>
        <w:t>, do realizacji których te zdolności są wymagane.</w:t>
      </w:r>
    </w:p>
    <w:p w14:paraId="6D697FB9" w14:textId="77777777" w:rsidR="00891F33" w:rsidRPr="00445E8C" w:rsidRDefault="00891F33">
      <w:pPr>
        <w:spacing w:after="0" w:line="240" w:lineRule="auto"/>
        <w:rPr>
          <w:rFonts w:cstheme="minorHAnsi"/>
          <w:color w:val="FF3300"/>
        </w:rPr>
      </w:pPr>
    </w:p>
    <w:p w14:paraId="0355C4BC" w14:textId="2A1B4129" w:rsidR="00891F33" w:rsidRPr="00445E8C" w:rsidRDefault="00AF6175">
      <w:pPr>
        <w:spacing w:after="0" w:line="240" w:lineRule="auto"/>
        <w:jc w:val="both"/>
        <w:rPr>
          <w:rFonts w:cstheme="minorHAnsi"/>
        </w:rPr>
      </w:pPr>
      <w:r w:rsidRPr="00445E8C">
        <w:rPr>
          <w:rFonts w:cstheme="minorHAnsi"/>
          <w:b/>
        </w:rPr>
        <w:lastRenderedPageBreak/>
        <w:t>8</w:t>
      </w:r>
      <w:r w:rsidR="00E9409E" w:rsidRPr="00445E8C">
        <w:rPr>
          <w:rFonts w:cstheme="minorHAnsi"/>
          <w:b/>
        </w:rPr>
        <w:t>.</w:t>
      </w:r>
      <w:r w:rsidR="00E9409E" w:rsidRPr="00445E8C">
        <w:rPr>
          <w:rFonts w:cstheme="minorHAnsi"/>
        </w:rPr>
        <w:t xml:space="preserve"> Wykonawca, który polega na sytuacji finansowej lub ekonomicznej innych podmiotów, odpowiada solidarnie z podmiotem, który zobowiązał się do udostępnienia zasobów, za szkodę poniesioną przez zamawiającego powstała wskutek nieudostępnienia chyba, że za nieudostępnienie zasobów nie ponosi winy.</w:t>
      </w:r>
    </w:p>
    <w:p w14:paraId="38674ABD" w14:textId="77777777" w:rsidR="00891F33" w:rsidRPr="00445E8C" w:rsidRDefault="00AF6175">
      <w:pPr>
        <w:spacing w:after="0" w:line="240" w:lineRule="auto"/>
        <w:jc w:val="both"/>
        <w:rPr>
          <w:rFonts w:cstheme="minorHAnsi"/>
        </w:rPr>
      </w:pPr>
      <w:r w:rsidRPr="00445E8C">
        <w:rPr>
          <w:rFonts w:cstheme="minorHAnsi"/>
          <w:b/>
        </w:rPr>
        <w:t>9</w:t>
      </w:r>
      <w:r w:rsidR="00E9409E" w:rsidRPr="00445E8C">
        <w:rPr>
          <w:rFonts w:cstheme="minorHAnsi"/>
          <w:b/>
        </w:rPr>
        <w:t>.</w:t>
      </w:r>
      <w:r w:rsidR="00E9409E" w:rsidRPr="00445E8C">
        <w:rPr>
          <w:rFonts w:cstheme="minorHAnsi"/>
        </w:rPr>
        <w:t xml:space="preserve"> 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1F805546" w14:textId="77777777" w:rsidR="006075E5" w:rsidRPr="006140BE" w:rsidRDefault="006075E5">
      <w:pPr>
        <w:pStyle w:val="Nagwek1"/>
        <w:spacing w:before="120" w:after="120" w:line="240" w:lineRule="auto"/>
        <w:rPr>
          <w:rFonts w:asciiTheme="minorHAnsi" w:hAnsiTheme="minorHAnsi" w:cstheme="minorHAnsi"/>
          <w:sz w:val="44"/>
          <w:szCs w:val="44"/>
        </w:rPr>
      </w:pPr>
    </w:p>
    <w:p w14:paraId="6DAAFB77" w14:textId="78EFB85A"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VI. Podstawy wykluczenia</w:t>
      </w:r>
    </w:p>
    <w:p w14:paraId="537DF705" w14:textId="77777777" w:rsidR="00891F33" w:rsidRPr="00445E8C" w:rsidRDefault="00E9409E">
      <w:pPr>
        <w:pStyle w:val="Tekstpodstawowy22"/>
        <w:spacing w:before="120"/>
        <w:rPr>
          <w:rFonts w:asciiTheme="minorHAnsi" w:hAnsiTheme="minorHAnsi" w:cstheme="minorHAnsi"/>
          <w:b/>
          <w:color w:val="00000A"/>
          <w:sz w:val="22"/>
          <w:szCs w:val="22"/>
        </w:rPr>
      </w:pPr>
      <w:r w:rsidRPr="00445E8C">
        <w:rPr>
          <w:rFonts w:asciiTheme="minorHAnsi" w:hAnsiTheme="minorHAnsi" w:cstheme="minorHAnsi"/>
          <w:b/>
          <w:color w:val="00000A"/>
          <w:sz w:val="22"/>
          <w:szCs w:val="22"/>
        </w:rPr>
        <w:t>1. Z postępowania o udzielenie zamówienia wyklucza się:</w:t>
      </w:r>
    </w:p>
    <w:p w14:paraId="227A5F26" w14:textId="77777777" w:rsidR="00891F33" w:rsidRPr="00445E8C" w:rsidRDefault="00891F33">
      <w:pPr>
        <w:spacing w:after="0" w:line="240" w:lineRule="auto"/>
        <w:jc w:val="both"/>
        <w:rPr>
          <w:rFonts w:eastAsia="Times New Roman" w:cstheme="minorHAnsi"/>
          <w:b/>
          <w:lang w:eastAsia="ar-SA"/>
        </w:rPr>
      </w:pPr>
    </w:p>
    <w:p w14:paraId="4BA0F099" w14:textId="77777777" w:rsidR="00891F33" w:rsidRPr="00445E8C" w:rsidRDefault="00E9409E">
      <w:pPr>
        <w:spacing w:after="0" w:line="240" w:lineRule="auto"/>
        <w:jc w:val="both"/>
        <w:rPr>
          <w:rFonts w:cstheme="minorHAnsi"/>
        </w:rPr>
      </w:pPr>
      <w:r w:rsidRPr="00445E8C">
        <w:rPr>
          <w:rFonts w:cstheme="minorHAnsi"/>
          <w:b/>
        </w:rPr>
        <w:t>1)</w:t>
      </w:r>
      <w:r w:rsidRPr="00445E8C">
        <w:rPr>
          <w:rFonts w:cstheme="minorHAnsi"/>
        </w:rPr>
        <w:t xml:space="preserve"> Wykonawcę, który nie wykazał spełnienia warunków udziału w postępowaniu lub nie został zaproszony do złożenia ofert lub nie wykazał braku podstaw wykluczenia,</w:t>
      </w:r>
    </w:p>
    <w:p w14:paraId="08E7FF46" w14:textId="77777777" w:rsidR="00891F33" w:rsidRPr="00445E8C" w:rsidRDefault="00E9409E">
      <w:pPr>
        <w:spacing w:after="0" w:line="240" w:lineRule="auto"/>
        <w:jc w:val="both"/>
        <w:rPr>
          <w:rFonts w:cstheme="minorHAnsi"/>
        </w:rPr>
      </w:pPr>
      <w:r w:rsidRPr="00445E8C">
        <w:rPr>
          <w:rFonts w:cstheme="minorHAnsi"/>
          <w:b/>
        </w:rPr>
        <w:t>2)</w:t>
      </w:r>
      <w:r w:rsidRPr="00445E8C">
        <w:rPr>
          <w:rFonts w:cstheme="minorHAnsi"/>
        </w:rPr>
        <w:t xml:space="preserve"> wykonawcę, będącego osoba fizyczną, którego prawomocnie skazano za przestępstwo:</w:t>
      </w:r>
    </w:p>
    <w:p w14:paraId="68E44B6F" w14:textId="18BA6BE7" w:rsidR="00891F33" w:rsidRPr="00445E8C" w:rsidRDefault="00E9409E">
      <w:pPr>
        <w:spacing w:after="0" w:line="240" w:lineRule="auto"/>
        <w:jc w:val="both"/>
        <w:rPr>
          <w:rFonts w:cstheme="minorHAnsi"/>
        </w:rPr>
      </w:pPr>
      <w:r w:rsidRPr="00445E8C">
        <w:rPr>
          <w:rFonts w:cstheme="minorHAnsi"/>
          <w:b/>
        </w:rPr>
        <w:t>a)</w:t>
      </w:r>
      <w:r w:rsidRPr="00445E8C">
        <w:rPr>
          <w:rFonts w:cstheme="minorHAnsi"/>
        </w:rPr>
        <w:t xml:space="preserve">  o którym mowa w art. 165a, art. 181-188, art. 189a, art. 218-221, art. 228-230a, art. 250a, art. 258 lub art. 270-309 ustawy z dnia 6 czerwca 1997 r. – Kodeks karny (Dz. U. </w:t>
      </w:r>
      <w:r w:rsidR="00424F4C">
        <w:rPr>
          <w:rFonts w:cstheme="minorHAnsi"/>
        </w:rPr>
        <w:t xml:space="preserve">z 2020 r., </w:t>
      </w:r>
      <w:r w:rsidRPr="00445E8C">
        <w:rPr>
          <w:rFonts w:cstheme="minorHAnsi"/>
        </w:rPr>
        <w:t>poz. 5</w:t>
      </w:r>
      <w:r w:rsidR="00424F4C">
        <w:rPr>
          <w:rFonts w:cstheme="minorHAnsi"/>
        </w:rPr>
        <w:t>68</w:t>
      </w:r>
      <w:r w:rsidRPr="00445E8C">
        <w:rPr>
          <w:rFonts w:cstheme="minorHAnsi"/>
        </w:rPr>
        <w:t xml:space="preserve">, z </w:t>
      </w:r>
      <w:proofErr w:type="spellStart"/>
      <w:r w:rsidRPr="00445E8C">
        <w:rPr>
          <w:rFonts w:cstheme="minorHAnsi"/>
        </w:rPr>
        <w:t>późn</w:t>
      </w:r>
      <w:proofErr w:type="spellEnd"/>
      <w:r w:rsidRPr="00445E8C">
        <w:rPr>
          <w:rFonts w:cstheme="minorHAnsi"/>
        </w:rPr>
        <w:t>. zm.) lub art. 46 lub art. 48 ustawy z dnia 25 czerwca 2010 r. o sporcie (Dz. U. z 2016 r. poz</w:t>
      </w:r>
      <w:r w:rsidR="00FD06E4" w:rsidRPr="00445E8C">
        <w:rPr>
          <w:rFonts w:cstheme="minorHAnsi"/>
        </w:rPr>
        <w:t>.</w:t>
      </w:r>
      <w:r w:rsidRPr="00445E8C">
        <w:rPr>
          <w:rFonts w:cstheme="minorHAnsi"/>
        </w:rPr>
        <w:t xml:space="preserve"> 176),</w:t>
      </w:r>
    </w:p>
    <w:p w14:paraId="192EE247" w14:textId="77777777" w:rsidR="00891F33" w:rsidRPr="00445E8C" w:rsidRDefault="00E9409E">
      <w:pPr>
        <w:spacing w:after="0" w:line="240" w:lineRule="auto"/>
        <w:jc w:val="both"/>
        <w:rPr>
          <w:rFonts w:cstheme="minorHAnsi"/>
        </w:rPr>
      </w:pPr>
      <w:r w:rsidRPr="00445E8C">
        <w:rPr>
          <w:rFonts w:cstheme="minorHAnsi"/>
          <w:b/>
        </w:rPr>
        <w:t>b)</w:t>
      </w:r>
      <w:r w:rsidRPr="00445E8C">
        <w:rPr>
          <w:rFonts w:cstheme="minorHAnsi"/>
        </w:rPr>
        <w:t xml:space="preserve">  o charakterze terrorystycznym, o którym mowa w art. 115 § 20 ustawy z dnia 6 czerwca1997 r. – Kodeks karny,</w:t>
      </w:r>
    </w:p>
    <w:p w14:paraId="36AB886C" w14:textId="77777777" w:rsidR="00891F33" w:rsidRPr="00445E8C" w:rsidRDefault="00E9409E">
      <w:pPr>
        <w:spacing w:after="0" w:line="240" w:lineRule="auto"/>
        <w:jc w:val="both"/>
        <w:rPr>
          <w:rFonts w:cstheme="minorHAnsi"/>
        </w:rPr>
      </w:pPr>
      <w:r w:rsidRPr="00445E8C">
        <w:rPr>
          <w:rFonts w:cstheme="minorHAnsi"/>
          <w:b/>
        </w:rPr>
        <w:t>c)</w:t>
      </w:r>
      <w:r w:rsidRPr="00445E8C">
        <w:rPr>
          <w:rFonts w:cstheme="minorHAnsi"/>
        </w:rPr>
        <w:t xml:space="preserve">  skarbowe,</w:t>
      </w:r>
    </w:p>
    <w:p w14:paraId="6D9D6DC6" w14:textId="5D989D00" w:rsidR="00891F33" w:rsidRPr="00445E8C" w:rsidRDefault="00E9409E">
      <w:pPr>
        <w:spacing w:after="0" w:line="240" w:lineRule="auto"/>
        <w:jc w:val="both"/>
        <w:rPr>
          <w:rFonts w:cstheme="minorHAnsi"/>
        </w:rPr>
      </w:pPr>
      <w:r w:rsidRPr="00445E8C">
        <w:rPr>
          <w:rFonts w:cstheme="minorHAnsi"/>
          <w:b/>
        </w:rPr>
        <w:t>d)</w:t>
      </w:r>
      <w:r w:rsidRPr="00445E8C">
        <w:rPr>
          <w:rFonts w:cstheme="minorHAnsi"/>
        </w:rPr>
        <w:t xml:space="preserve"> o którym mowa w art. 9 lub art. 10 ustawy z dnia 15 czerwca 2012 r. o skutkach powierzania wykonywania pracy cudzoziemcom przebywającym wbrew przepisom na terytorium Rzeczypospolitej Polskiej (Dz. U. </w:t>
      </w:r>
      <w:r w:rsidR="00424F4C">
        <w:rPr>
          <w:rFonts w:cstheme="minorHAnsi"/>
        </w:rPr>
        <w:t xml:space="preserve">z 2012 r., </w:t>
      </w:r>
      <w:r w:rsidRPr="00445E8C">
        <w:rPr>
          <w:rFonts w:cstheme="minorHAnsi"/>
        </w:rPr>
        <w:t>poz. 769);</w:t>
      </w:r>
    </w:p>
    <w:p w14:paraId="6B0028C0" w14:textId="7193AE91" w:rsidR="00891F33" w:rsidRPr="00445E8C" w:rsidRDefault="00E9409E">
      <w:pPr>
        <w:spacing w:after="0" w:line="240" w:lineRule="auto"/>
        <w:jc w:val="both"/>
        <w:rPr>
          <w:rFonts w:cstheme="minorHAnsi"/>
        </w:rPr>
      </w:pPr>
      <w:r w:rsidRPr="00445E8C">
        <w:rPr>
          <w:rFonts w:cstheme="minorHAnsi"/>
          <w:b/>
        </w:rPr>
        <w:t>3)</w:t>
      </w:r>
      <w:r w:rsidRPr="00445E8C">
        <w:rPr>
          <w:rFonts w:cstheme="minorHAnsi"/>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00D57D32">
        <w:rPr>
          <w:rFonts w:cstheme="minorHAnsi"/>
        </w:rPr>
        <w:br/>
      </w:r>
      <w:r w:rsidRPr="00445E8C">
        <w:rPr>
          <w:rFonts w:cstheme="minorHAnsi"/>
        </w:rPr>
        <w:t>w pkt.</w:t>
      </w:r>
      <w:r w:rsidR="00D57D32">
        <w:rPr>
          <w:rFonts w:cstheme="minorHAnsi"/>
        </w:rPr>
        <w:t xml:space="preserve"> </w:t>
      </w:r>
      <w:r w:rsidR="00171B9A">
        <w:rPr>
          <w:rFonts w:cstheme="minorHAnsi"/>
        </w:rPr>
        <w:t>2</w:t>
      </w:r>
      <w:r w:rsidRPr="00445E8C">
        <w:rPr>
          <w:rFonts w:cstheme="minorHAnsi"/>
        </w:rPr>
        <w:t>;</w:t>
      </w:r>
    </w:p>
    <w:p w14:paraId="232413E8" w14:textId="77777777" w:rsidR="00891F33" w:rsidRPr="00445E8C" w:rsidRDefault="00E9409E">
      <w:pPr>
        <w:spacing w:after="0" w:line="240" w:lineRule="auto"/>
        <w:jc w:val="both"/>
        <w:rPr>
          <w:rFonts w:cstheme="minorHAnsi"/>
        </w:rPr>
      </w:pPr>
      <w:r w:rsidRPr="00445E8C">
        <w:rPr>
          <w:rFonts w:cstheme="minorHAnsi"/>
          <w:b/>
        </w:rPr>
        <w:t>4)</w:t>
      </w:r>
      <w:r w:rsidRPr="00445E8C">
        <w:rPr>
          <w:rFonts w:cstheme="minorHAnsi"/>
        </w:rPr>
        <w:t xml:space="preserv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712F0D35" w14:textId="77777777" w:rsidR="00891F33" w:rsidRPr="00445E8C" w:rsidRDefault="00E9409E">
      <w:pPr>
        <w:spacing w:after="0" w:line="240" w:lineRule="auto"/>
        <w:jc w:val="both"/>
        <w:rPr>
          <w:rFonts w:cstheme="minorHAnsi"/>
        </w:rPr>
      </w:pPr>
      <w:r w:rsidRPr="00445E8C">
        <w:rPr>
          <w:rFonts w:cstheme="minorHAnsi"/>
          <w:b/>
        </w:rPr>
        <w:t>5)</w:t>
      </w:r>
      <w:r w:rsidRPr="00445E8C">
        <w:rPr>
          <w:rFonts w:cstheme="minorHAnsi"/>
        </w:rPr>
        <w:t xml:space="preserve">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5A550452" w14:textId="499CF539" w:rsidR="00891F33" w:rsidRPr="00445E8C" w:rsidRDefault="00E9409E">
      <w:pPr>
        <w:spacing w:after="0" w:line="240" w:lineRule="auto"/>
        <w:jc w:val="both"/>
        <w:rPr>
          <w:rFonts w:cstheme="minorHAnsi"/>
        </w:rPr>
      </w:pPr>
      <w:r w:rsidRPr="00445E8C">
        <w:rPr>
          <w:rFonts w:cstheme="minorHAnsi"/>
          <w:b/>
        </w:rPr>
        <w:t>6)</w:t>
      </w:r>
      <w:r w:rsidRPr="00445E8C">
        <w:rPr>
          <w:rFonts w:cstheme="minorHAnsi"/>
        </w:rPr>
        <w:t xml:space="preserve"> wykonawcę, który w wyniku lekkomyślności lub niedbalstwa przedstawił informacje wprowadzające w błąd zamawiającego, mogące mieć istotny wpływ na decyzje podejmowane przez zamawiającego </w:t>
      </w:r>
      <w:r w:rsidR="00D57D32">
        <w:rPr>
          <w:rFonts w:cstheme="minorHAnsi"/>
        </w:rPr>
        <w:br/>
      </w:r>
      <w:r w:rsidRPr="00445E8C">
        <w:rPr>
          <w:rFonts w:cstheme="minorHAnsi"/>
        </w:rPr>
        <w:t>w postępowaniu o udzielenie zamówienia;</w:t>
      </w:r>
    </w:p>
    <w:p w14:paraId="5F853B1C" w14:textId="77777777" w:rsidR="00891F33" w:rsidRPr="00445E8C" w:rsidRDefault="00E9409E">
      <w:pPr>
        <w:spacing w:after="0" w:line="240" w:lineRule="auto"/>
        <w:jc w:val="both"/>
        <w:rPr>
          <w:rFonts w:cstheme="minorHAnsi"/>
        </w:rPr>
      </w:pPr>
      <w:r w:rsidRPr="00445E8C">
        <w:rPr>
          <w:rFonts w:cstheme="minorHAnsi"/>
          <w:b/>
        </w:rPr>
        <w:t>7)</w:t>
      </w:r>
      <w:r w:rsidRPr="00445E8C">
        <w:rPr>
          <w:rFonts w:cstheme="minorHAnsi"/>
        </w:rPr>
        <w:t xml:space="preserve"> wykonawcę, który bezprawnie wpływał lub próbował wpłynąć na czynności zamawiającego lub pozyskać informacje poufne, mogące dać mu przewagę w postępowaniu o udzielenie zamówienia;</w:t>
      </w:r>
    </w:p>
    <w:p w14:paraId="5B953837" w14:textId="257871FC" w:rsidR="00891F33" w:rsidRPr="00445E8C" w:rsidRDefault="00E9409E">
      <w:pPr>
        <w:spacing w:after="0" w:line="240" w:lineRule="auto"/>
        <w:jc w:val="both"/>
        <w:rPr>
          <w:rFonts w:cstheme="minorHAnsi"/>
        </w:rPr>
      </w:pPr>
      <w:r w:rsidRPr="00445E8C">
        <w:rPr>
          <w:rFonts w:cstheme="minorHAnsi"/>
          <w:b/>
        </w:rPr>
        <w:t>8)</w:t>
      </w:r>
      <w:r w:rsidRPr="00445E8C">
        <w:rPr>
          <w:rFonts w:cstheme="minorHAnsi"/>
        </w:rPr>
        <w:t xml:space="preserve"> wykonawcę, który brał udział w przygotowaniu postępowania o udzielenie zamówienia</w:t>
      </w:r>
      <w:r w:rsidR="00D57D32">
        <w:rPr>
          <w:rFonts w:cstheme="minorHAnsi"/>
        </w:rPr>
        <w:t>,</w:t>
      </w:r>
      <w:r w:rsidRPr="00445E8C">
        <w:rPr>
          <w:rFonts w:cstheme="minorHAnsi"/>
        </w:rPr>
        <w:t xml:space="preserve"> lub którego pracownik, a także osoba wykonująca pracę na podstawie umowy zlecenia, o dzieło, agencyjnej lub innej umowy o świadczenie usług, brał udział w przygotowaniu takiego postępowania, chyba że </w:t>
      </w:r>
      <w:r w:rsidRPr="00445E8C">
        <w:rPr>
          <w:rFonts w:cstheme="minorHAnsi"/>
        </w:rPr>
        <w:lastRenderedPageBreak/>
        <w:t>spowodowane tym zakłócenie konkurencji może być wyeliminowane w inny sposób niż przez wykluczenie wykonawcy z udziału w postępowaniu;</w:t>
      </w:r>
    </w:p>
    <w:p w14:paraId="069A73F2" w14:textId="18B9A811" w:rsidR="00891F33" w:rsidRPr="00445E8C" w:rsidRDefault="00E9409E">
      <w:pPr>
        <w:spacing w:after="0" w:line="240" w:lineRule="auto"/>
        <w:jc w:val="both"/>
        <w:rPr>
          <w:rFonts w:cstheme="minorHAnsi"/>
        </w:rPr>
      </w:pPr>
      <w:r w:rsidRPr="00445E8C">
        <w:rPr>
          <w:rFonts w:cstheme="minorHAnsi"/>
          <w:b/>
        </w:rPr>
        <w:t>9)</w:t>
      </w:r>
      <w:r w:rsidRPr="00445E8C">
        <w:rPr>
          <w:rFonts w:cstheme="minorHAnsi"/>
        </w:rPr>
        <w:t xml:space="preserve"> wykonawcę, który z innymi wykonawcami zawarł porozumienie mające na celu zakłócenie konkurencji miedzy wykonawcami w postępowaniu o udzielenie zamówienia, co zamawiający jest </w:t>
      </w:r>
      <w:r w:rsidR="00D57D32">
        <w:rPr>
          <w:rFonts w:cstheme="minorHAnsi"/>
        </w:rPr>
        <w:br/>
      </w:r>
      <w:r w:rsidRPr="00445E8C">
        <w:rPr>
          <w:rFonts w:cstheme="minorHAnsi"/>
        </w:rPr>
        <w:t>w stanie wykazać za pomocą stosownych środków dowodowych;</w:t>
      </w:r>
    </w:p>
    <w:p w14:paraId="427322BE" w14:textId="0B7DB778" w:rsidR="00891F33" w:rsidRPr="00445E8C" w:rsidRDefault="00E9409E">
      <w:pPr>
        <w:spacing w:after="0" w:line="240" w:lineRule="auto"/>
        <w:jc w:val="both"/>
        <w:rPr>
          <w:rFonts w:cstheme="minorHAnsi"/>
        </w:rPr>
      </w:pPr>
      <w:r w:rsidRPr="00445E8C">
        <w:rPr>
          <w:rFonts w:cstheme="minorHAnsi"/>
          <w:b/>
        </w:rPr>
        <w:t>10)</w:t>
      </w:r>
      <w:r w:rsidRPr="00445E8C">
        <w:rPr>
          <w:rFonts w:cstheme="minorHAnsi"/>
        </w:rPr>
        <w:t xml:space="preserve"> wykonawcę będącego podmiotem zbiorowym, wobec którego sąd orzekł zakaz ubiegania się </w:t>
      </w:r>
      <w:r w:rsidR="00D57D32">
        <w:rPr>
          <w:rFonts w:cstheme="minorHAnsi"/>
        </w:rPr>
        <w:br/>
      </w:r>
      <w:r w:rsidRPr="00445E8C">
        <w:rPr>
          <w:rFonts w:cstheme="minorHAnsi"/>
        </w:rPr>
        <w:t>o zamówienia publiczne na podstawie ustawy z dnia 28 października 2002 r. o odpowiedzialności podmiotów zbiorowych za czyny zabronione pod groźbą kary (</w:t>
      </w:r>
      <w:proofErr w:type="spellStart"/>
      <w:r w:rsidR="00424F4C">
        <w:rPr>
          <w:rFonts w:cstheme="minorHAnsi"/>
        </w:rPr>
        <w:t>t.j</w:t>
      </w:r>
      <w:proofErr w:type="spellEnd"/>
      <w:r w:rsidR="00424F4C">
        <w:rPr>
          <w:rFonts w:cstheme="minorHAnsi"/>
        </w:rPr>
        <w:t xml:space="preserve">. </w:t>
      </w:r>
      <w:r w:rsidRPr="00445E8C">
        <w:rPr>
          <w:rFonts w:cstheme="minorHAnsi"/>
        </w:rPr>
        <w:t>Dz. U. z 20</w:t>
      </w:r>
      <w:r w:rsidR="00424F4C">
        <w:rPr>
          <w:rFonts w:cstheme="minorHAnsi"/>
        </w:rPr>
        <w:t>20</w:t>
      </w:r>
      <w:r w:rsidRPr="00445E8C">
        <w:rPr>
          <w:rFonts w:cstheme="minorHAnsi"/>
        </w:rPr>
        <w:t xml:space="preserve"> r. poz. </w:t>
      </w:r>
      <w:r w:rsidR="00424F4C">
        <w:rPr>
          <w:rFonts w:cstheme="minorHAnsi"/>
        </w:rPr>
        <w:t>358</w:t>
      </w:r>
      <w:r w:rsidRPr="00445E8C">
        <w:rPr>
          <w:rFonts w:cstheme="minorHAnsi"/>
        </w:rPr>
        <w:t>);</w:t>
      </w:r>
    </w:p>
    <w:p w14:paraId="27355C71" w14:textId="06BC98FF" w:rsidR="00891F33" w:rsidRPr="00445E8C" w:rsidRDefault="00E9409E">
      <w:pPr>
        <w:spacing w:after="0" w:line="240" w:lineRule="auto"/>
        <w:jc w:val="both"/>
        <w:rPr>
          <w:rFonts w:cstheme="minorHAnsi"/>
        </w:rPr>
      </w:pPr>
      <w:r w:rsidRPr="00445E8C">
        <w:rPr>
          <w:rFonts w:cstheme="minorHAnsi"/>
          <w:b/>
        </w:rPr>
        <w:t>11)</w:t>
      </w:r>
      <w:r w:rsidRPr="00445E8C">
        <w:rPr>
          <w:rFonts w:cstheme="minorHAnsi"/>
        </w:rPr>
        <w:t xml:space="preserve"> wykonawcę, wobec którego orzeczono tytułem środka zapobiegawczego zakaz ubiegania się </w:t>
      </w:r>
      <w:r w:rsidR="00D57D32">
        <w:rPr>
          <w:rFonts w:cstheme="minorHAnsi"/>
        </w:rPr>
        <w:br/>
      </w:r>
      <w:r w:rsidRPr="00445E8C">
        <w:rPr>
          <w:rFonts w:cstheme="minorHAnsi"/>
        </w:rPr>
        <w:t>o zamówienie publiczne;</w:t>
      </w:r>
    </w:p>
    <w:p w14:paraId="2D51DC40" w14:textId="67F9B22A" w:rsidR="00891F33" w:rsidRPr="00445E8C" w:rsidRDefault="00E9409E">
      <w:pPr>
        <w:spacing w:after="0" w:line="240" w:lineRule="auto"/>
        <w:jc w:val="both"/>
        <w:rPr>
          <w:rFonts w:cstheme="minorHAnsi"/>
        </w:rPr>
      </w:pPr>
      <w:r w:rsidRPr="00445E8C">
        <w:rPr>
          <w:rFonts w:cstheme="minorHAnsi"/>
          <w:b/>
        </w:rPr>
        <w:t>12)</w:t>
      </w:r>
      <w:r w:rsidRPr="00445E8C">
        <w:rPr>
          <w:rFonts w:cstheme="minorHAnsi"/>
        </w:rPr>
        <w:t xml:space="preserve"> wykonawców, którzy należąc do tej samej grupy kapitałowej, w rozumieniu ustawy z dnia 16 lutego 2007 r. o ochronie konkurencji i konsumentów (</w:t>
      </w:r>
      <w:proofErr w:type="spellStart"/>
      <w:r w:rsidR="00424F4C">
        <w:rPr>
          <w:rFonts w:cstheme="minorHAnsi"/>
        </w:rPr>
        <w:t>t.j</w:t>
      </w:r>
      <w:proofErr w:type="spellEnd"/>
      <w:r w:rsidR="00424F4C">
        <w:rPr>
          <w:rFonts w:cstheme="minorHAnsi"/>
        </w:rPr>
        <w:t xml:space="preserve">. </w:t>
      </w:r>
      <w:r w:rsidRPr="00445E8C">
        <w:rPr>
          <w:rFonts w:cstheme="minorHAnsi"/>
        </w:rPr>
        <w:t>Dz. U. z 201</w:t>
      </w:r>
      <w:r w:rsidR="00424F4C">
        <w:rPr>
          <w:rFonts w:cstheme="minorHAnsi"/>
        </w:rPr>
        <w:t>9</w:t>
      </w:r>
      <w:r w:rsidRPr="00445E8C">
        <w:rPr>
          <w:rFonts w:cstheme="minorHAnsi"/>
        </w:rPr>
        <w:t xml:space="preserve"> r. poz. </w:t>
      </w:r>
      <w:r w:rsidR="00424F4C">
        <w:rPr>
          <w:rFonts w:cstheme="minorHAnsi"/>
        </w:rPr>
        <w:t xml:space="preserve">369, z </w:t>
      </w:r>
      <w:proofErr w:type="spellStart"/>
      <w:r w:rsidR="00424F4C">
        <w:rPr>
          <w:rFonts w:cstheme="minorHAnsi"/>
        </w:rPr>
        <w:t>późn</w:t>
      </w:r>
      <w:proofErr w:type="spellEnd"/>
      <w:r w:rsidR="00424F4C">
        <w:rPr>
          <w:rFonts w:cstheme="minorHAnsi"/>
        </w:rPr>
        <w:t>. zm.)</w:t>
      </w:r>
      <w:r w:rsidRPr="00445E8C">
        <w:rPr>
          <w:rFonts w:cstheme="minorHAnsi"/>
        </w:rPr>
        <w:t xml:space="preserve">, złożyli odrębne oferty, oferty częściowe lub wnioski o dopuszczenie do udziału w postępowaniu, chyba że wykażą, że istniejące między nimi powiązania nie prowadzą do zakłócenia konkurencji w postępowaniu </w:t>
      </w:r>
      <w:r w:rsidR="00D57D32">
        <w:rPr>
          <w:rFonts w:cstheme="minorHAnsi"/>
        </w:rPr>
        <w:br/>
      </w:r>
      <w:r w:rsidRPr="00445E8C">
        <w:rPr>
          <w:rFonts w:cstheme="minorHAnsi"/>
        </w:rPr>
        <w:t>o udzielenie zamówienia.</w:t>
      </w:r>
    </w:p>
    <w:p w14:paraId="387B4E67" w14:textId="77777777" w:rsidR="00891F33" w:rsidRPr="006140BE" w:rsidRDefault="00891F33">
      <w:pPr>
        <w:pStyle w:val="Tekstpodstawowy22"/>
        <w:spacing w:before="120"/>
        <w:rPr>
          <w:rFonts w:asciiTheme="minorHAnsi" w:hAnsiTheme="minorHAnsi" w:cstheme="minorHAnsi"/>
          <w:color w:val="FF3300"/>
          <w:sz w:val="16"/>
          <w:szCs w:val="16"/>
        </w:rPr>
      </w:pPr>
    </w:p>
    <w:p w14:paraId="6D7BA65F" w14:textId="77777777" w:rsidR="00891F33" w:rsidRPr="00445E8C" w:rsidRDefault="00E9409E">
      <w:pPr>
        <w:pStyle w:val="Tekstpodstawowy22"/>
        <w:spacing w:before="120"/>
        <w:rPr>
          <w:rFonts w:asciiTheme="minorHAnsi" w:hAnsiTheme="minorHAnsi" w:cstheme="minorHAnsi"/>
          <w:b/>
          <w:color w:val="00000A"/>
          <w:sz w:val="22"/>
          <w:szCs w:val="22"/>
        </w:rPr>
      </w:pPr>
      <w:r w:rsidRPr="00445E8C">
        <w:rPr>
          <w:rFonts w:asciiTheme="minorHAnsi" w:hAnsiTheme="minorHAnsi" w:cstheme="minorHAnsi"/>
          <w:b/>
          <w:color w:val="00000A"/>
          <w:sz w:val="22"/>
          <w:szCs w:val="22"/>
        </w:rPr>
        <w:t>2. Dodatkowo Zamawiający wykluczy z postępowania Wykonawcę:</w:t>
      </w:r>
    </w:p>
    <w:p w14:paraId="3BAA8C5D" w14:textId="6D90B085" w:rsidR="00891F33" w:rsidRPr="00445E8C" w:rsidRDefault="00E9409E">
      <w:pPr>
        <w:pStyle w:val="Tekstpodstawowy22"/>
        <w:numPr>
          <w:ilvl w:val="0"/>
          <w:numId w:val="2"/>
        </w:numPr>
        <w:spacing w:before="120"/>
        <w:ind w:left="284" w:hanging="284"/>
        <w:rPr>
          <w:rFonts w:asciiTheme="minorHAnsi" w:hAnsiTheme="minorHAnsi" w:cstheme="minorHAnsi"/>
          <w:color w:val="00000A"/>
          <w:sz w:val="22"/>
          <w:szCs w:val="22"/>
        </w:rPr>
      </w:pPr>
      <w:r w:rsidRPr="00445E8C">
        <w:rPr>
          <w:rFonts w:asciiTheme="minorHAnsi" w:hAnsiTheme="minorHAnsi" w:cstheme="minorHAnsi"/>
          <w:color w:val="00000A"/>
          <w:sz w:val="22"/>
          <w:szCs w:val="22"/>
        </w:rPr>
        <w:t xml:space="preserve">w stosunku do którego otwarto likwidację, w zatwierdzonym przez sąd układzie w postępowaniu restrukturyzacyjnym jest przewidziane zaspokojenie wierzycieli przez likwidację jego majątku </w:t>
      </w:r>
      <w:r w:rsidR="00D57D32">
        <w:rPr>
          <w:rFonts w:asciiTheme="minorHAnsi" w:hAnsiTheme="minorHAnsi" w:cstheme="minorHAnsi"/>
          <w:color w:val="00000A"/>
          <w:sz w:val="22"/>
          <w:szCs w:val="22"/>
        </w:rPr>
        <w:br/>
      </w:r>
      <w:r w:rsidRPr="00445E8C">
        <w:rPr>
          <w:rFonts w:asciiTheme="minorHAnsi" w:hAnsiTheme="minorHAnsi" w:cstheme="minorHAnsi"/>
          <w:color w:val="00000A"/>
          <w:sz w:val="22"/>
          <w:szCs w:val="22"/>
        </w:rPr>
        <w:t>lub sąd zarządził likwidację jego majątku w trybie art. 332 ust. 1 ustawy z dnia 15 maja 2015 r. – Prawo restrukturyzacyjne (</w:t>
      </w:r>
      <w:proofErr w:type="spellStart"/>
      <w:r w:rsidR="00424F4C">
        <w:rPr>
          <w:rFonts w:asciiTheme="minorHAnsi" w:hAnsiTheme="minorHAnsi" w:cstheme="minorHAnsi"/>
          <w:color w:val="00000A"/>
          <w:sz w:val="22"/>
          <w:szCs w:val="22"/>
        </w:rPr>
        <w:t>t.j</w:t>
      </w:r>
      <w:proofErr w:type="spellEnd"/>
      <w:r w:rsidR="00424F4C">
        <w:rPr>
          <w:rFonts w:asciiTheme="minorHAnsi" w:hAnsiTheme="minorHAnsi" w:cstheme="minorHAnsi"/>
          <w:color w:val="00000A"/>
          <w:sz w:val="22"/>
          <w:szCs w:val="22"/>
        </w:rPr>
        <w:t xml:space="preserve">. </w:t>
      </w:r>
      <w:r w:rsidRPr="00445E8C">
        <w:rPr>
          <w:rFonts w:asciiTheme="minorHAnsi" w:hAnsiTheme="minorHAnsi" w:cstheme="minorHAnsi"/>
          <w:color w:val="00000A"/>
          <w:sz w:val="22"/>
          <w:szCs w:val="22"/>
        </w:rPr>
        <w:t>Dz. U. z 20</w:t>
      </w:r>
      <w:r w:rsidR="00424F4C">
        <w:rPr>
          <w:rFonts w:asciiTheme="minorHAnsi" w:hAnsiTheme="minorHAnsi" w:cstheme="minorHAnsi"/>
          <w:color w:val="00000A"/>
          <w:sz w:val="22"/>
          <w:szCs w:val="22"/>
        </w:rPr>
        <w:t>20</w:t>
      </w:r>
      <w:r w:rsidRPr="00445E8C">
        <w:rPr>
          <w:rFonts w:asciiTheme="minorHAnsi" w:hAnsiTheme="minorHAnsi" w:cstheme="minorHAnsi"/>
          <w:color w:val="00000A"/>
          <w:sz w:val="22"/>
          <w:szCs w:val="22"/>
        </w:rPr>
        <w:t xml:space="preserve"> r. poz. </w:t>
      </w:r>
      <w:r w:rsidR="00424F4C">
        <w:rPr>
          <w:rFonts w:asciiTheme="minorHAnsi" w:hAnsiTheme="minorHAnsi" w:cstheme="minorHAnsi"/>
          <w:color w:val="00000A"/>
          <w:sz w:val="22"/>
          <w:szCs w:val="22"/>
        </w:rPr>
        <w:t>814</w:t>
      </w:r>
      <w:r w:rsidRPr="00445E8C">
        <w:rPr>
          <w:rFonts w:asciiTheme="minorHAnsi" w:hAnsiTheme="minorHAnsi" w:cstheme="minorHAnsi"/>
          <w:color w:val="00000A"/>
          <w:sz w:val="22"/>
          <w:szCs w:val="22"/>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w:t>
      </w:r>
      <w:r w:rsidR="00424F4C">
        <w:rPr>
          <w:rFonts w:asciiTheme="minorHAnsi" w:hAnsiTheme="minorHAnsi" w:cstheme="minorHAnsi"/>
          <w:color w:val="00000A"/>
          <w:sz w:val="22"/>
          <w:szCs w:val="22"/>
        </w:rPr>
        <w:br/>
      </w:r>
      <w:r w:rsidRPr="00445E8C">
        <w:rPr>
          <w:rFonts w:asciiTheme="minorHAnsi" w:hAnsiTheme="minorHAnsi" w:cstheme="minorHAnsi"/>
          <w:color w:val="00000A"/>
          <w:sz w:val="22"/>
          <w:szCs w:val="22"/>
        </w:rPr>
        <w:t>28 lutego 2003 r. – Prawo upadłościowe (</w:t>
      </w:r>
      <w:proofErr w:type="spellStart"/>
      <w:r w:rsidR="00424F4C">
        <w:rPr>
          <w:rFonts w:asciiTheme="minorHAnsi" w:hAnsiTheme="minorHAnsi" w:cstheme="minorHAnsi"/>
          <w:color w:val="00000A"/>
          <w:sz w:val="22"/>
          <w:szCs w:val="22"/>
        </w:rPr>
        <w:t>t.j</w:t>
      </w:r>
      <w:proofErr w:type="spellEnd"/>
      <w:r w:rsidR="00424F4C">
        <w:rPr>
          <w:rFonts w:asciiTheme="minorHAnsi" w:hAnsiTheme="minorHAnsi" w:cstheme="minorHAnsi"/>
          <w:color w:val="00000A"/>
          <w:sz w:val="22"/>
          <w:szCs w:val="22"/>
        </w:rPr>
        <w:t xml:space="preserve">. </w:t>
      </w:r>
      <w:r w:rsidRPr="00445E8C">
        <w:rPr>
          <w:rFonts w:asciiTheme="minorHAnsi" w:hAnsiTheme="minorHAnsi" w:cstheme="minorHAnsi"/>
          <w:color w:val="00000A"/>
          <w:sz w:val="22"/>
          <w:szCs w:val="22"/>
        </w:rPr>
        <w:t>Dz. U. z 201</w:t>
      </w:r>
      <w:r w:rsidR="00424F4C">
        <w:rPr>
          <w:rFonts w:asciiTheme="minorHAnsi" w:hAnsiTheme="minorHAnsi" w:cstheme="minorHAnsi"/>
          <w:color w:val="00000A"/>
          <w:sz w:val="22"/>
          <w:szCs w:val="22"/>
        </w:rPr>
        <w:t>9</w:t>
      </w:r>
      <w:r w:rsidRPr="00445E8C">
        <w:rPr>
          <w:rFonts w:asciiTheme="minorHAnsi" w:hAnsiTheme="minorHAnsi" w:cstheme="minorHAnsi"/>
          <w:color w:val="00000A"/>
          <w:sz w:val="22"/>
          <w:szCs w:val="22"/>
        </w:rPr>
        <w:t xml:space="preserve"> r. poz. </w:t>
      </w:r>
      <w:r w:rsidR="00424F4C">
        <w:rPr>
          <w:rFonts w:asciiTheme="minorHAnsi" w:hAnsiTheme="minorHAnsi" w:cstheme="minorHAnsi"/>
          <w:color w:val="00000A"/>
          <w:sz w:val="22"/>
          <w:szCs w:val="22"/>
        </w:rPr>
        <w:t xml:space="preserve">498, z </w:t>
      </w:r>
      <w:proofErr w:type="spellStart"/>
      <w:r w:rsidR="00424F4C">
        <w:rPr>
          <w:rFonts w:asciiTheme="minorHAnsi" w:hAnsiTheme="minorHAnsi" w:cstheme="minorHAnsi"/>
          <w:color w:val="00000A"/>
          <w:sz w:val="22"/>
          <w:szCs w:val="22"/>
        </w:rPr>
        <w:t>późn</w:t>
      </w:r>
      <w:proofErr w:type="spellEnd"/>
      <w:r w:rsidR="00424F4C">
        <w:rPr>
          <w:rFonts w:asciiTheme="minorHAnsi" w:hAnsiTheme="minorHAnsi" w:cstheme="minorHAnsi"/>
          <w:color w:val="00000A"/>
          <w:sz w:val="22"/>
          <w:szCs w:val="22"/>
        </w:rPr>
        <w:t>. zm.</w:t>
      </w:r>
      <w:r w:rsidRPr="00445E8C">
        <w:rPr>
          <w:rFonts w:asciiTheme="minorHAnsi" w:hAnsiTheme="minorHAnsi" w:cstheme="minorHAnsi"/>
          <w:color w:val="00000A"/>
          <w:sz w:val="22"/>
          <w:szCs w:val="22"/>
        </w:rPr>
        <w:t>);</w:t>
      </w:r>
    </w:p>
    <w:p w14:paraId="18D79D63" w14:textId="77777777" w:rsidR="00891F33" w:rsidRPr="00445E8C" w:rsidRDefault="00E9409E">
      <w:pPr>
        <w:pStyle w:val="Tekstpodstawowy22"/>
        <w:numPr>
          <w:ilvl w:val="0"/>
          <w:numId w:val="2"/>
        </w:numPr>
        <w:spacing w:before="120"/>
        <w:ind w:left="284" w:hanging="284"/>
        <w:rPr>
          <w:rFonts w:asciiTheme="minorHAnsi" w:hAnsiTheme="minorHAnsi" w:cstheme="minorHAnsi"/>
          <w:color w:val="00000A"/>
          <w:sz w:val="22"/>
          <w:szCs w:val="22"/>
        </w:rPr>
      </w:pPr>
      <w:r w:rsidRPr="00445E8C">
        <w:rPr>
          <w:rFonts w:asciiTheme="minorHAnsi" w:hAnsiTheme="minorHAnsi" w:cstheme="minorHAnsi"/>
          <w:color w:val="00000A"/>
          <w:sz w:val="22"/>
          <w:szCs w:val="22"/>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22BD8B06" w14:textId="1309A37C" w:rsidR="00891F33" w:rsidRPr="00445E8C" w:rsidRDefault="00DB5020">
      <w:pPr>
        <w:pStyle w:val="Tekstpodstawowy22"/>
        <w:spacing w:before="120"/>
        <w:rPr>
          <w:rFonts w:asciiTheme="minorHAnsi" w:hAnsiTheme="minorHAnsi" w:cstheme="minorHAnsi"/>
          <w:color w:val="00000A"/>
          <w:sz w:val="22"/>
          <w:szCs w:val="22"/>
        </w:rPr>
      </w:pPr>
      <w:r w:rsidRPr="00445E8C">
        <w:rPr>
          <w:rFonts w:asciiTheme="minorHAnsi" w:hAnsiTheme="minorHAnsi" w:cstheme="minorHAnsi"/>
          <w:color w:val="00000A"/>
          <w:sz w:val="22"/>
          <w:szCs w:val="22"/>
        </w:rPr>
        <w:t>Wykonawcy wspólnie ubiegający</w:t>
      </w:r>
      <w:r w:rsidR="00E9409E" w:rsidRPr="00445E8C">
        <w:rPr>
          <w:rFonts w:asciiTheme="minorHAnsi" w:hAnsiTheme="minorHAnsi" w:cstheme="minorHAnsi"/>
          <w:color w:val="00000A"/>
          <w:sz w:val="22"/>
          <w:szCs w:val="22"/>
        </w:rPr>
        <w:t xml:space="preserve"> się o udzielenie zamówienia (konsorcjum), wskazane w rozdziale V SIWZ warunki udziału w postępowaniu mogą spełniać łącznie. Żaden z podmiotów występujących wspólnie nie może podlegać wykluczeniu na podstawie art. 24</w:t>
      </w:r>
      <w:r w:rsidR="00AF6175" w:rsidRPr="00445E8C">
        <w:rPr>
          <w:rFonts w:asciiTheme="minorHAnsi" w:hAnsiTheme="minorHAnsi" w:cstheme="minorHAnsi"/>
          <w:color w:val="00000A"/>
          <w:sz w:val="22"/>
          <w:szCs w:val="22"/>
        </w:rPr>
        <w:t xml:space="preserve"> us</w:t>
      </w:r>
      <w:r w:rsidR="00CE00F9" w:rsidRPr="00445E8C">
        <w:rPr>
          <w:rFonts w:asciiTheme="minorHAnsi" w:hAnsiTheme="minorHAnsi" w:cstheme="minorHAnsi"/>
          <w:color w:val="00000A"/>
          <w:sz w:val="22"/>
          <w:szCs w:val="22"/>
        </w:rPr>
        <w:t xml:space="preserve">t. 1 pkt. 12-23 i ust. 5 pkt. 1 i </w:t>
      </w:r>
      <w:r w:rsidR="00AF6175" w:rsidRPr="00445E8C">
        <w:rPr>
          <w:rFonts w:asciiTheme="minorHAnsi" w:hAnsiTheme="minorHAnsi" w:cstheme="minorHAnsi"/>
          <w:color w:val="00000A"/>
          <w:sz w:val="22"/>
          <w:szCs w:val="22"/>
        </w:rPr>
        <w:t>8</w:t>
      </w:r>
      <w:r w:rsidR="00E9409E" w:rsidRPr="00445E8C">
        <w:rPr>
          <w:rFonts w:asciiTheme="minorHAnsi" w:hAnsiTheme="minorHAnsi" w:cstheme="minorHAnsi"/>
          <w:color w:val="00000A"/>
          <w:sz w:val="22"/>
          <w:szCs w:val="22"/>
        </w:rPr>
        <w:t xml:space="preserve"> ustawy Prawo zamówień publicznych.</w:t>
      </w:r>
    </w:p>
    <w:p w14:paraId="5C8B3786" w14:textId="00877B3C" w:rsidR="00891F33" w:rsidRDefault="00E9409E">
      <w:pPr>
        <w:pStyle w:val="Tekstpodstawowy22"/>
        <w:spacing w:before="120"/>
        <w:rPr>
          <w:rFonts w:asciiTheme="minorHAnsi" w:hAnsiTheme="minorHAnsi" w:cstheme="minorHAnsi"/>
          <w:color w:val="00000A"/>
          <w:sz w:val="22"/>
          <w:szCs w:val="22"/>
        </w:rPr>
      </w:pPr>
      <w:r w:rsidRPr="00445E8C">
        <w:rPr>
          <w:rFonts w:asciiTheme="minorHAnsi" w:hAnsiTheme="minorHAnsi" w:cstheme="minorHAnsi"/>
          <w:color w:val="00000A"/>
          <w:sz w:val="22"/>
          <w:szCs w:val="22"/>
        </w:rPr>
        <w:t>Niespełnienie choćby jednego z warunków skutkować będzie wykluczeniem Wykonawcy z postępowania.</w:t>
      </w:r>
    </w:p>
    <w:p w14:paraId="688F643E" w14:textId="77777777" w:rsidR="006140BE" w:rsidRPr="006140BE" w:rsidRDefault="006140BE">
      <w:pPr>
        <w:pStyle w:val="Tekstpodstawowy22"/>
        <w:spacing w:before="120"/>
        <w:rPr>
          <w:rFonts w:asciiTheme="minorHAnsi" w:hAnsiTheme="minorHAnsi" w:cstheme="minorHAnsi"/>
          <w:color w:val="00000A"/>
          <w:sz w:val="40"/>
          <w:szCs w:val="40"/>
        </w:rPr>
      </w:pPr>
    </w:p>
    <w:p w14:paraId="63DE016B" w14:textId="77777777" w:rsidR="00891F33" w:rsidRPr="00445E8C" w:rsidRDefault="00E9409E" w:rsidP="002B7CE8">
      <w:pPr>
        <w:pStyle w:val="Nagwek1"/>
        <w:spacing w:before="120" w:after="120" w:line="240" w:lineRule="auto"/>
        <w:jc w:val="both"/>
        <w:rPr>
          <w:rFonts w:asciiTheme="minorHAnsi" w:hAnsiTheme="minorHAnsi" w:cstheme="minorHAnsi"/>
          <w:color w:val="FF3300"/>
          <w:sz w:val="22"/>
          <w:szCs w:val="22"/>
        </w:rPr>
      </w:pPr>
      <w:r w:rsidRPr="00445E8C">
        <w:rPr>
          <w:rFonts w:asciiTheme="minorHAnsi" w:hAnsiTheme="minorHAnsi" w:cstheme="minorHAnsi"/>
          <w:sz w:val="22"/>
          <w:szCs w:val="22"/>
        </w:rPr>
        <w:t xml:space="preserve">VII. Wykaz oświadczeń lub dokumentów, potwierdzających spełnianie warunków udziału w postępowaniu oraz brak podstaw wykluczenia: </w:t>
      </w:r>
    </w:p>
    <w:p w14:paraId="56E95BBB" w14:textId="19542C95" w:rsidR="00891F33" w:rsidRPr="00445E8C" w:rsidRDefault="00E9409E">
      <w:pPr>
        <w:spacing w:after="0" w:line="240" w:lineRule="auto"/>
        <w:jc w:val="both"/>
        <w:rPr>
          <w:rFonts w:cstheme="minorHAnsi"/>
          <w:b/>
          <w:bCs/>
        </w:rPr>
      </w:pPr>
      <w:r w:rsidRPr="00445E8C">
        <w:rPr>
          <w:rFonts w:cstheme="minorHAnsi"/>
          <w:b/>
          <w:bCs/>
        </w:rPr>
        <w:t xml:space="preserve">1). Wykaz oświadczeń w celu wstępnego potwierdzenia, że wykonawca spełnia warunki udziału </w:t>
      </w:r>
      <w:r w:rsidR="006075E5">
        <w:rPr>
          <w:rFonts w:cstheme="minorHAnsi"/>
          <w:b/>
          <w:bCs/>
        </w:rPr>
        <w:br/>
      </w:r>
      <w:r w:rsidRPr="00445E8C">
        <w:rPr>
          <w:rFonts w:cstheme="minorHAnsi"/>
          <w:b/>
          <w:bCs/>
        </w:rPr>
        <w:t>w postępowaniu oraz nie podlega wykluczeniu z postępowania</w:t>
      </w:r>
    </w:p>
    <w:p w14:paraId="51710A6C" w14:textId="77777777" w:rsidR="00891F33" w:rsidRPr="00445E8C" w:rsidRDefault="00891F33">
      <w:pPr>
        <w:spacing w:after="0" w:line="240" w:lineRule="auto"/>
        <w:rPr>
          <w:rFonts w:cstheme="minorHAnsi"/>
          <w:b/>
          <w:bCs/>
        </w:rPr>
      </w:pPr>
    </w:p>
    <w:p w14:paraId="78A9A3E1" w14:textId="77777777" w:rsidR="00891F33" w:rsidRPr="00445E8C" w:rsidRDefault="00E9409E">
      <w:pPr>
        <w:spacing w:after="0" w:line="240" w:lineRule="auto"/>
        <w:rPr>
          <w:rFonts w:cstheme="minorHAnsi"/>
          <w:b/>
          <w:i/>
          <w:iCs/>
        </w:rPr>
      </w:pPr>
      <w:r w:rsidRPr="00445E8C">
        <w:rPr>
          <w:rFonts w:cstheme="minorHAnsi"/>
          <w:i/>
          <w:iCs/>
        </w:rPr>
        <w:lastRenderedPageBreak/>
        <w:t xml:space="preserve">Wykonawcy wraz ofertą winni przedłożyć następujące dokumenty: </w:t>
      </w:r>
    </w:p>
    <w:p w14:paraId="1F00D5FE" w14:textId="77777777" w:rsidR="00891F33" w:rsidRPr="00445E8C" w:rsidRDefault="00891F33">
      <w:pPr>
        <w:spacing w:after="0" w:line="240" w:lineRule="auto"/>
        <w:rPr>
          <w:rFonts w:cstheme="minorHAnsi"/>
          <w:i/>
          <w:iCs/>
          <w:color w:val="FF3300"/>
        </w:rPr>
      </w:pPr>
    </w:p>
    <w:p w14:paraId="7E1E306F" w14:textId="49A84BBC" w:rsidR="00891F33" w:rsidRPr="00445E8C" w:rsidRDefault="00E9409E">
      <w:pPr>
        <w:spacing w:after="0" w:line="240" w:lineRule="auto"/>
        <w:jc w:val="both"/>
        <w:rPr>
          <w:rFonts w:cstheme="minorHAnsi"/>
        </w:rPr>
      </w:pPr>
      <w:r w:rsidRPr="00445E8C">
        <w:rPr>
          <w:rFonts w:cstheme="minorHAnsi"/>
        </w:rPr>
        <w:t xml:space="preserve">1.1) oświadczenie o spełnieniu warunków udziału i nie podleganiu wykluczeniu z postępowania </w:t>
      </w:r>
      <w:r w:rsidR="00DB5020" w:rsidRPr="00445E8C">
        <w:rPr>
          <w:rFonts w:cstheme="minorHAnsi"/>
        </w:rPr>
        <w:t xml:space="preserve">stanowiące </w:t>
      </w:r>
      <w:r w:rsidRPr="00445E8C">
        <w:rPr>
          <w:rFonts w:cstheme="minorHAnsi"/>
        </w:rPr>
        <w:t xml:space="preserve">wstępne potwierdzenie, że wykonawca nie podlega wykluczeniu oraz spełnia warunki udziału w postępowaniu – </w:t>
      </w:r>
      <w:r w:rsidRPr="00DB55EA">
        <w:rPr>
          <w:rFonts w:cstheme="minorHAnsi"/>
          <w:b/>
        </w:rPr>
        <w:t>załącznik nr 2 i 3 do SIWZ,</w:t>
      </w:r>
    </w:p>
    <w:p w14:paraId="7AC9AEB7" w14:textId="44EBE83F" w:rsidR="00891F33" w:rsidRPr="00445E8C" w:rsidRDefault="00E9409E">
      <w:pPr>
        <w:spacing w:after="0" w:line="240" w:lineRule="auto"/>
        <w:jc w:val="both"/>
        <w:rPr>
          <w:rFonts w:cstheme="minorHAnsi"/>
        </w:rPr>
      </w:pPr>
      <w:r w:rsidRPr="00445E8C">
        <w:rPr>
          <w:rFonts w:cstheme="minorHAnsi"/>
        </w:rPr>
        <w:t xml:space="preserve">a) Wykonawca, który powołuje się na zasoby innych podmiotów, w celu wykazania braku istnienia wobec nich podstaw wykluczenia oraz spełnienia, w zakresie, w jakim powołuje się na ich zasoby, warunków udziału w postępowaniu lub kryteriów selekcji: składa także Oświadczenie wg załącznika </w:t>
      </w:r>
      <w:r w:rsidR="006E7299">
        <w:rPr>
          <w:rFonts w:cstheme="minorHAnsi"/>
        </w:rPr>
        <w:br/>
      </w:r>
      <w:r w:rsidRPr="00445E8C">
        <w:rPr>
          <w:rFonts w:cstheme="minorHAnsi"/>
        </w:rPr>
        <w:t xml:space="preserve">nr </w:t>
      </w:r>
      <w:r w:rsidR="003F02CC">
        <w:rPr>
          <w:rFonts w:cstheme="minorHAnsi"/>
        </w:rPr>
        <w:t>2</w:t>
      </w:r>
      <w:r w:rsidRPr="00445E8C">
        <w:rPr>
          <w:rFonts w:cstheme="minorHAnsi"/>
        </w:rPr>
        <w:t xml:space="preserve"> do SIWZ w pkt 2,</w:t>
      </w:r>
    </w:p>
    <w:p w14:paraId="1649A0F2" w14:textId="293985FD" w:rsidR="00891F33" w:rsidRPr="00445E8C" w:rsidRDefault="00E9409E">
      <w:pPr>
        <w:spacing w:after="0" w:line="240" w:lineRule="auto"/>
        <w:jc w:val="both"/>
        <w:rPr>
          <w:rFonts w:cstheme="minorHAnsi"/>
        </w:rPr>
      </w:pPr>
      <w:r w:rsidRPr="00445E8C">
        <w:rPr>
          <w:rFonts w:cstheme="minorHAnsi"/>
        </w:rPr>
        <w:t xml:space="preserve">b) W przypadku wspólnego ubiegania się o zamówienie przez wykonawców, Oświadczenie wg załącznika nr </w:t>
      </w:r>
      <w:r w:rsidR="003F02CC">
        <w:rPr>
          <w:rFonts w:cstheme="minorHAnsi"/>
        </w:rPr>
        <w:t>2</w:t>
      </w:r>
      <w:r w:rsidRPr="00445E8C">
        <w:rPr>
          <w:rFonts w:cstheme="minorHAnsi"/>
        </w:rPr>
        <w:t xml:space="preserve"> składa każdy z wykonawców wspólnie ubiegających się o zamówienie.</w:t>
      </w:r>
    </w:p>
    <w:p w14:paraId="21B0204F" w14:textId="77777777" w:rsidR="00891F33" w:rsidRPr="00445E8C" w:rsidRDefault="00891F33">
      <w:pPr>
        <w:spacing w:after="0" w:line="240" w:lineRule="auto"/>
        <w:jc w:val="both"/>
        <w:rPr>
          <w:rFonts w:cstheme="minorHAnsi"/>
        </w:rPr>
      </w:pPr>
    </w:p>
    <w:p w14:paraId="7CD4399B" w14:textId="77777777" w:rsidR="00891F33" w:rsidRPr="00445E8C" w:rsidRDefault="00E9409E">
      <w:pPr>
        <w:spacing w:after="0" w:line="240" w:lineRule="auto"/>
        <w:jc w:val="both"/>
        <w:rPr>
          <w:rFonts w:cstheme="minorHAnsi"/>
          <w:b/>
          <w:bCs/>
        </w:rPr>
      </w:pPr>
      <w:r w:rsidRPr="00445E8C">
        <w:rPr>
          <w:rFonts w:cstheme="minorHAnsi"/>
          <w:b/>
          <w:bCs/>
        </w:rPr>
        <w:t xml:space="preserve">2) W terminie 3 dni od zamieszczenia na stronie internetowej zamawiającego informacji z otwarcia ofert, o której mowa w art. 86 ust. 5 </w:t>
      </w:r>
      <w:proofErr w:type="spellStart"/>
      <w:r w:rsidRPr="00445E8C">
        <w:rPr>
          <w:rFonts w:cstheme="minorHAnsi"/>
          <w:b/>
          <w:bCs/>
        </w:rPr>
        <w:t>Pzp</w:t>
      </w:r>
      <w:proofErr w:type="spellEnd"/>
      <w:r w:rsidRPr="00445E8C">
        <w:rPr>
          <w:rFonts w:cstheme="minorHAnsi"/>
          <w:b/>
          <w:bCs/>
        </w:rPr>
        <w:t xml:space="preserve"> Wykonawca zobowiązany jest przekazać Zamawiającemu oświadczenie o przynależności lub braku przynależności do tej samej grupy kapitałowej, o której mowa w art. 24 ust. 1 pkt 23 ustawy </w:t>
      </w:r>
      <w:proofErr w:type="spellStart"/>
      <w:r w:rsidRPr="00445E8C">
        <w:rPr>
          <w:rFonts w:cstheme="minorHAnsi"/>
          <w:b/>
          <w:bCs/>
        </w:rPr>
        <w:t>Pzp</w:t>
      </w:r>
      <w:proofErr w:type="spellEnd"/>
      <w:r w:rsidRPr="00445E8C">
        <w:rPr>
          <w:rFonts w:cstheme="minorHAnsi"/>
          <w:b/>
          <w:bCs/>
        </w:rPr>
        <w:t xml:space="preserve"> – załącznik nr 4.</w:t>
      </w:r>
    </w:p>
    <w:p w14:paraId="74B2F760" w14:textId="77777777" w:rsidR="00891F33" w:rsidRPr="00445E8C" w:rsidRDefault="00891F33">
      <w:pPr>
        <w:spacing w:after="0" w:line="240" w:lineRule="auto"/>
        <w:jc w:val="both"/>
        <w:rPr>
          <w:rFonts w:cstheme="minorHAnsi"/>
          <w:b/>
          <w:bCs/>
          <w:color w:val="FF3300"/>
        </w:rPr>
      </w:pPr>
    </w:p>
    <w:p w14:paraId="10C918B0" w14:textId="25236944" w:rsidR="00891F33" w:rsidRPr="00445E8C" w:rsidRDefault="00E9409E">
      <w:pPr>
        <w:spacing w:after="0" w:line="240" w:lineRule="auto"/>
        <w:jc w:val="both"/>
        <w:rPr>
          <w:rFonts w:cstheme="minorHAnsi"/>
          <w:bCs/>
          <w:i/>
          <w:iCs/>
          <w:u w:val="single"/>
        </w:rPr>
      </w:pPr>
      <w:r w:rsidRPr="00445E8C">
        <w:rPr>
          <w:rFonts w:cstheme="minorHAnsi"/>
          <w:bCs/>
          <w:i/>
          <w:iCs/>
          <w:u w:val="single"/>
        </w:rPr>
        <w:t>Niżej wymienionych dokumentów nie należy dołącz</w:t>
      </w:r>
      <w:r w:rsidR="006E7299">
        <w:rPr>
          <w:rFonts w:cstheme="minorHAnsi"/>
          <w:bCs/>
          <w:i/>
          <w:iCs/>
          <w:u w:val="single"/>
        </w:rPr>
        <w:t>a</w:t>
      </w:r>
      <w:r w:rsidRPr="00445E8C">
        <w:rPr>
          <w:rFonts w:cstheme="minorHAnsi"/>
          <w:bCs/>
          <w:i/>
          <w:iCs/>
          <w:u w:val="single"/>
        </w:rPr>
        <w:t>ć do oferty. Wykonawca, którego oferta zostanie uznana za najkorzystniejszą zostanie powiadomiony odrębnym pismem o terminie i miejscu ich dostarczenia:</w:t>
      </w:r>
    </w:p>
    <w:p w14:paraId="0DC4C054" w14:textId="77777777" w:rsidR="00891F33" w:rsidRPr="00445E8C" w:rsidRDefault="00891F33">
      <w:pPr>
        <w:spacing w:after="0" w:line="240" w:lineRule="auto"/>
        <w:rPr>
          <w:rFonts w:cstheme="minorHAnsi"/>
          <w:b/>
          <w:bCs/>
        </w:rPr>
      </w:pPr>
    </w:p>
    <w:p w14:paraId="50130652" w14:textId="43C3B3FE" w:rsidR="00891F33" w:rsidRPr="00445E8C" w:rsidRDefault="00E9409E">
      <w:pPr>
        <w:spacing w:after="0" w:line="240" w:lineRule="auto"/>
        <w:jc w:val="both"/>
        <w:rPr>
          <w:rFonts w:cstheme="minorHAnsi"/>
          <w:b/>
          <w:bCs/>
        </w:rPr>
      </w:pPr>
      <w:r w:rsidRPr="00445E8C">
        <w:rPr>
          <w:rFonts w:cstheme="minorHAnsi"/>
          <w:b/>
          <w:bCs/>
        </w:rPr>
        <w:t>3) Wykaz dokumentów i oświadczeń, które wykonawca składa w postępowaniu na wezwanie zamawiającego na potwierdzenie okoliczności o których mowa w art. 25 ust. 1 pkt 1 ustawy:</w:t>
      </w:r>
    </w:p>
    <w:p w14:paraId="04E64D49" w14:textId="77777777" w:rsidR="00891F33" w:rsidRPr="006075E5" w:rsidRDefault="00891F33" w:rsidP="002B7CE8">
      <w:pPr>
        <w:spacing w:after="120"/>
        <w:jc w:val="both"/>
        <w:rPr>
          <w:rFonts w:eastAsia="TimesNewRoman" w:cstheme="minorHAnsi"/>
          <w:sz w:val="12"/>
          <w:szCs w:val="12"/>
        </w:rPr>
      </w:pPr>
    </w:p>
    <w:p w14:paraId="122FA6AA" w14:textId="0812251C" w:rsidR="00891F33" w:rsidRPr="006075E5" w:rsidRDefault="00E9409E" w:rsidP="002B7CE8">
      <w:pPr>
        <w:spacing w:after="120"/>
        <w:jc w:val="both"/>
        <w:rPr>
          <w:rFonts w:ascii="Calibri" w:eastAsia="TimesNewRoman" w:hAnsi="Calibri" w:cs="Calibri"/>
          <w:color w:val="auto"/>
        </w:rPr>
      </w:pPr>
      <w:r w:rsidRPr="006075E5">
        <w:rPr>
          <w:rFonts w:eastAsia="TimesNewRoman" w:cstheme="minorHAnsi"/>
          <w:color w:val="auto"/>
        </w:rPr>
        <w:t xml:space="preserve">- Wykaz robót budowlanych wykonanych nie wcześniej niż w okresie </w:t>
      </w:r>
      <w:r w:rsidR="003F02CC" w:rsidRPr="006075E5">
        <w:rPr>
          <w:rFonts w:eastAsia="TimesNewRoman" w:cstheme="minorHAnsi"/>
          <w:color w:val="auto"/>
        </w:rPr>
        <w:t>ostatnich 5 lat</w:t>
      </w:r>
      <w:r w:rsidRPr="006075E5">
        <w:rPr>
          <w:rFonts w:eastAsia="TimesNewRoman" w:cstheme="minorHAnsi"/>
          <w:color w:val="auto"/>
        </w:rPr>
        <w:t xml:space="preserve"> przed upływem terminu składania ofert, a jeżeli okres prowadzenia działalności jest krótszy – w tym okresie, wraz z podaniem ich rodzaju</w:t>
      </w:r>
      <w:r w:rsidR="009F05A8" w:rsidRPr="006075E5">
        <w:rPr>
          <w:rFonts w:eastAsia="TimesNewRoman" w:cstheme="minorHAnsi"/>
          <w:color w:val="auto"/>
        </w:rPr>
        <w:t>,</w:t>
      </w:r>
      <w:r w:rsidRPr="006075E5">
        <w:rPr>
          <w:rFonts w:eastAsia="TimesNewRoman" w:cstheme="minorHAnsi"/>
          <w:color w:val="auto"/>
        </w:rPr>
        <w:t xml:space="preserve"> wartości, daty, miejsca wykonania i podmiotów, na rzecz których roboty te zostały wykonane - </w:t>
      </w:r>
      <w:r w:rsidRPr="00DB55EA">
        <w:rPr>
          <w:rFonts w:eastAsia="TimesNewRoman" w:cstheme="minorHAnsi"/>
          <w:b/>
          <w:color w:val="auto"/>
        </w:rPr>
        <w:t>wg. wzoru załącznik nr</w:t>
      </w:r>
      <w:r w:rsidRPr="00DB55EA">
        <w:rPr>
          <w:rFonts w:eastAsia="TimesNewRoman" w:cstheme="minorHAnsi"/>
          <w:color w:val="auto"/>
        </w:rPr>
        <w:t xml:space="preserve"> </w:t>
      </w:r>
      <w:r w:rsidRPr="00DB55EA">
        <w:rPr>
          <w:rFonts w:eastAsia="TimesNewRoman" w:cstheme="minorHAnsi"/>
          <w:b/>
          <w:color w:val="auto"/>
        </w:rPr>
        <w:t>6</w:t>
      </w:r>
      <w:r w:rsidR="003F02CC" w:rsidRPr="00DB55EA">
        <w:rPr>
          <w:rFonts w:eastAsia="TimesNewRoman" w:cstheme="minorHAnsi"/>
          <w:b/>
          <w:color w:val="auto"/>
        </w:rPr>
        <w:t xml:space="preserve"> do SIWZ</w:t>
      </w:r>
      <w:r w:rsidRPr="006075E5">
        <w:rPr>
          <w:rFonts w:eastAsia="TimesNewRoman" w:cstheme="minorHAnsi"/>
          <w:color w:val="auto"/>
        </w:rPr>
        <w:t xml:space="preserve"> wraz z załączeniem dowodów określających czy </w:t>
      </w:r>
      <w:r w:rsidRPr="006075E5">
        <w:rPr>
          <w:rFonts w:ascii="Calibri" w:eastAsia="TimesNewRoman" w:hAnsi="Calibri" w:cs="Calibri"/>
          <w:color w:val="auto"/>
        </w:rPr>
        <w:t>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11C68F9A" w14:textId="799FA2DF" w:rsidR="003F02CC" w:rsidRPr="006075E5" w:rsidRDefault="003F02CC" w:rsidP="003F02CC">
      <w:pPr>
        <w:autoSpaceDE w:val="0"/>
        <w:autoSpaceDN w:val="0"/>
        <w:adjustRightInd w:val="0"/>
        <w:spacing w:after="160" w:line="254" w:lineRule="auto"/>
        <w:jc w:val="both"/>
        <w:rPr>
          <w:rFonts w:ascii="Calibri" w:eastAsia="TimesNewRoman" w:hAnsi="Calibri" w:cs="Calibri"/>
          <w:b/>
          <w:color w:val="auto"/>
          <w:lang w:bidi="ar-SA"/>
        </w:rPr>
      </w:pPr>
      <w:r w:rsidRPr="006075E5">
        <w:rPr>
          <w:rFonts w:ascii="Calibri" w:eastAsia="TimesNewRoman" w:hAnsi="Calibri" w:cs="Calibri"/>
          <w:color w:val="auto"/>
          <w:lang w:bidi="ar-SA"/>
        </w:rPr>
        <w:t xml:space="preserve">-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075E5">
        <w:rPr>
          <w:rFonts w:ascii="Calibri" w:eastAsia="TimesNewRoman" w:hAnsi="Calibri" w:cs="Calibri"/>
          <w:b/>
          <w:color w:val="auto"/>
          <w:lang w:bidi="ar-SA"/>
        </w:rPr>
        <w:t xml:space="preserve">– </w:t>
      </w:r>
      <w:r w:rsidRPr="00DB55EA">
        <w:rPr>
          <w:rFonts w:ascii="Calibri" w:eastAsia="TimesNewRoman" w:hAnsi="Calibri" w:cs="Calibri"/>
          <w:b/>
          <w:color w:val="auto"/>
          <w:lang w:bidi="ar-SA"/>
        </w:rPr>
        <w:t>wg wzoru załącznik nr 7 do SIWZ.</w:t>
      </w:r>
    </w:p>
    <w:p w14:paraId="3F822919" w14:textId="37E96B84" w:rsidR="003F02CC" w:rsidRPr="006075E5" w:rsidRDefault="003F02CC" w:rsidP="00B27F27">
      <w:pPr>
        <w:tabs>
          <w:tab w:val="left" w:pos="1276"/>
        </w:tabs>
        <w:spacing w:after="0"/>
        <w:jc w:val="both"/>
        <w:rPr>
          <w:rFonts w:ascii="Calibri" w:hAnsi="Calibri" w:cs="Calibri"/>
          <w:color w:val="auto"/>
        </w:rPr>
      </w:pPr>
      <w:r w:rsidRPr="006075E5">
        <w:rPr>
          <w:rFonts w:ascii="Calibri" w:eastAsia="TimesNewRoman" w:hAnsi="Calibri" w:cs="Calibri"/>
          <w:color w:val="auto"/>
        </w:rPr>
        <w:t>- i</w:t>
      </w:r>
      <w:r w:rsidRPr="006075E5">
        <w:rPr>
          <w:rFonts w:ascii="Calibri" w:hAnsi="Calibri" w:cs="Calibri"/>
          <w:color w:val="auto"/>
        </w:rPr>
        <w:t>nformacja banku lub spółdzielczej kasy oszczędnościowo-kredytowej potwierdzającej wysokość posiadanych środków finansowych lub zdolność kredytową wykonawcy na kwotę min. 150 000,00 PLN, w okresie nie wcześniejszym niż 1 miesiąc przed upływem terminu składania ofert.</w:t>
      </w:r>
    </w:p>
    <w:p w14:paraId="491983A0" w14:textId="77777777" w:rsidR="00891F33" w:rsidRPr="00445E8C" w:rsidRDefault="00E9409E" w:rsidP="00B27F27">
      <w:pPr>
        <w:spacing w:before="240" w:after="0" w:line="240" w:lineRule="auto"/>
        <w:jc w:val="both"/>
        <w:rPr>
          <w:rFonts w:eastAsia="TimesNewRoman" w:cstheme="minorHAnsi"/>
        </w:rPr>
      </w:pPr>
      <w:r w:rsidRPr="00445E8C">
        <w:rPr>
          <w:rFonts w:cstheme="minorHAnsi"/>
          <w:b/>
          <w:bCs/>
        </w:rPr>
        <w:lastRenderedPageBreak/>
        <w:t>4) Wykaz dokumentów i oświadczeń, które wykonawca składa w postępowaniu na wezwanie zamawiającego na potwierdzenie okoliczności, o których mowa w art. 25 ust. 1 pkt 2 ustawy:</w:t>
      </w:r>
    </w:p>
    <w:p w14:paraId="72DB6FFB" w14:textId="77777777" w:rsidR="00891F33" w:rsidRPr="00445E8C" w:rsidRDefault="00E9409E">
      <w:pPr>
        <w:jc w:val="both"/>
        <w:rPr>
          <w:rFonts w:cstheme="minorHAnsi"/>
        </w:rPr>
      </w:pPr>
      <w:r w:rsidRPr="00445E8C">
        <w:rPr>
          <w:rFonts w:cstheme="minorHAnsi"/>
        </w:rPr>
        <w:t>Nie dotyczy</w:t>
      </w:r>
    </w:p>
    <w:p w14:paraId="6763EEBC" w14:textId="77777777" w:rsidR="00891F33" w:rsidRPr="00445E8C" w:rsidRDefault="00E9409E">
      <w:pPr>
        <w:jc w:val="both"/>
        <w:rPr>
          <w:rFonts w:cstheme="minorHAnsi"/>
          <w:b/>
          <w:bCs/>
        </w:rPr>
      </w:pPr>
      <w:r w:rsidRPr="00445E8C">
        <w:rPr>
          <w:rFonts w:cstheme="minorHAnsi"/>
          <w:b/>
          <w:bCs/>
        </w:rPr>
        <w:t>5) Wykaz dokumentów i oświadczeń, które wykonawca składa w postępowaniu na wezwanie zamawiającego na potwierdzenie okoliczności, o których mowa w art. 25 ust. 1 pkt 3 ustawy:</w:t>
      </w:r>
    </w:p>
    <w:p w14:paraId="7FCA9A8E" w14:textId="77777777" w:rsidR="00891F33" w:rsidRPr="00445E8C" w:rsidRDefault="00E9409E">
      <w:pPr>
        <w:spacing w:after="0" w:line="240" w:lineRule="auto"/>
        <w:jc w:val="both"/>
        <w:rPr>
          <w:rFonts w:cstheme="minorHAnsi"/>
        </w:rPr>
      </w:pPr>
      <w:r w:rsidRPr="00445E8C">
        <w:rPr>
          <w:rFonts w:cstheme="minorHAnsi"/>
        </w:rPr>
        <w:t>a) odpis z właściwego rejestru lub z centralnej ewidencji i informacji o działalności gospodarczej, jeżeli odrębne przepisy wymagają wpisu do rejestru lub ewidencji, w celu potwierdzenia braku podstaw do wykluczenia na podstawie art. 24 ust. 5 pkt 1 ustawy,</w:t>
      </w:r>
    </w:p>
    <w:p w14:paraId="5101E339" w14:textId="77777777" w:rsidR="006140BE" w:rsidRDefault="006140BE">
      <w:pPr>
        <w:spacing w:after="0" w:line="240" w:lineRule="auto"/>
        <w:jc w:val="both"/>
        <w:rPr>
          <w:rFonts w:cstheme="minorHAnsi"/>
        </w:rPr>
      </w:pPr>
    </w:p>
    <w:p w14:paraId="5A3ECAF6" w14:textId="600593BF" w:rsidR="00891F33" w:rsidRPr="00445E8C" w:rsidRDefault="00E9409E">
      <w:pPr>
        <w:spacing w:after="0" w:line="240" w:lineRule="auto"/>
        <w:jc w:val="both"/>
        <w:rPr>
          <w:rFonts w:cstheme="minorHAnsi"/>
          <w:color w:val="FF3300"/>
        </w:rPr>
      </w:pPr>
      <w:r w:rsidRPr="00445E8C">
        <w:rPr>
          <w:rFonts w:cstheme="minorHAnsi"/>
        </w:rPr>
        <w:t xml:space="preserve">b) zaświadczenie właściwego naczelnika urzędu skarbowego potwierdzającego, że Wykonawca nie zalega z opłacaniem podatków, wystawionego nie wcześniej </w:t>
      </w:r>
      <w:r w:rsidRPr="00445E8C">
        <w:rPr>
          <w:rFonts w:cstheme="minorHAnsi"/>
          <w:b/>
          <w:bCs/>
        </w:rPr>
        <w:t xml:space="preserve">niż 3 miesiące </w:t>
      </w:r>
      <w:r w:rsidRPr="00445E8C">
        <w:rPr>
          <w:rFonts w:cstheme="minorHAnsi"/>
        </w:rPr>
        <w:t>przed upływem terminu składania ofert albo wniosków o dopuszczenie do udziału w postępowaniu, lub innego dokumentu potwierdzającego, ze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B1EF809" w14:textId="77777777" w:rsidR="006140BE" w:rsidRDefault="006140BE">
      <w:pPr>
        <w:spacing w:after="0" w:line="240" w:lineRule="auto"/>
        <w:jc w:val="both"/>
        <w:rPr>
          <w:rFonts w:cstheme="minorHAnsi"/>
        </w:rPr>
      </w:pPr>
    </w:p>
    <w:p w14:paraId="4D8B4C15" w14:textId="5076DD92" w:rsidR="00891F33" w:rsidRPr="00445E8C" w:rsidRDefault="00F35389">
      <w:pPr>
        <w:spacing w:after="0" w:line="240" w:lineRule="auto"/>
        <w:jc w:val="both"/>
        <w:rPr>
          <w:rFonts w:cstheme="minorHAnsi"/>
        </w:rPr>
      </w:pPr>
      <w:r w:rsidRPr="00445E8C">
        <w:rPr>
          <w:rFonts w:cstheme="minorHAnsi"/>
        </w:rPr>
        <w:t>c) zaświadczenie</w:t>
      </w:r>
      <w:r w:rsidR="00E9409E" w:rsidRPr="00445E8C">
        <w:rPr>
          <w:rFonts w:cstheme="minorHAnsi"/>
        </w:rPr>
        <w:t xml:space="preserve">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w:t>
      </w:r>
      <w:r w:rsidR="00E9409E" w:rsidRPr="00445E8C">
        <w:rPr>
          <w:rFonts w:cstheme="minorHAnsi"/>
          <w:b/>
          <w:bCs/>
        </w:rPr>
        <w:t xml:space="preserve">niż 3 miesiące </w:t>
      </w:r>
      <w:r w:rsidR="00E9409E" w:rsidRPr="00445E8C">
        <w:rPr>
          <w:rFonts w:cstheme="minorHAnsi"/>
        </w:rPr>
        <w:t>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w:t>
      </w:r>
      <w:r w:rsidR="00E9409E" w:rsidRPr="00445E8C">
        <w:rPr>
          <w:rFonts w:cstheme="minorHAnsi"/>
          <w:bCs/>
        </w:rPr>
        <w:t xml:space="preserve"> </w:t>
      </w:r>
      <w:r w:rsidR="00E9409E" w:rsidRPr="00445E8C">
        <w:rPr>
          <w:rFonts w:cstheme="minorHAnsi"/>
        </w:rPr>
        <w:t>przewidziane prawem zwolnienie, odroczenie lub rozłożenie na raty zaległych płatności lub</w:t>
      </w:r>
      <w:r w:rsidR="00E9409E" w:rsidRPr="00445E8C">
        <w:rPr>
          <w:rFonts w:cstheme="minorHAnsi"/>
          <w:bCs/>
        </w:rPr>
        <w:t xml:space="preserve"> </w:t>
      </w:r>
      <w:r w:rsidR="00E9409E" w:rsidRPr="00445E8C">
        <w:rPr>
          <w:rFonts w:cstheme="minorHAnsi"/>
        </w:rPr>
        <w:t>wstrzymanie w całości wykonania decyzji właściwego organu.</w:t>
      </w:r>
    </w:p>
    <w:p w14:paraId="73F2B16B" w14:textId="77777777" w:rsidR="00891F33" w:rsidRPr="00445E8C" w:rsidRDefault="00891F33">
      <w:pPr>
        <w:spacing w:after="0" w:line="240" w:lineRule="auto"/>
        <w:jc w:val="both"/>
        <w:rPr>
          <w:rFonts w:cstheme="minorHAnsi"/>
          <w:bCs/>
          <w:color w:val="FF3300"/>
        </w:rPr>
      </w:pPr>
    </w:p>
    <w:p w14:paraId="408D5660" w14:textId="77777777" w:rsidR="00891F33" w:rsidRPr="00445E8C" w:rsidRDefault="00E9409E">
      <w:pPr>
        <w:spacing w:after="0" w:line="240" w:lineRule="auto"/>
        <w:jc w:val="both"/>
        <w:rPr>
          <w:rFonts w:cstheme="minorHAnsi"/>
          <w:bCs/>
        </w:rPr>
      </w:pPr>
      <w:r w:rsidRPr="00445E8C">
        <w:rPr>
          <w:rFonts w:cstheme="minorHAnsi"/>
          <w:bCs/>
        </w:rPr>
        <w:t>Zamawiający żąda od wykonawcy, który polega na zdolnościach lub sytuacji innych podmiotów na zasadach określonych w art. 22a ustawy, przedstawienia w odniesieniu do tych podmiotów dokumentów wymienionych w ust. 5 lit. a-c.</w:t>
      </w:r>
    </w:p>
    <w:p w14:paraId="09376823" w14:textId="77777777" w:rsidR="00891F33" w:rsidRPr="00445E8C" w:rsidRDefault="00891F33">
      <w:pPr>
        <w:spacing w:after="0" w:line="240" w:lineRule="auto"/>
        <w:jc w:val="both"/>
        <w:rPr>
          <w:rFonts w:cstheme="minorHAnsi"/>
          <w:i/>
          <w:iCs/>
        </w:rPr>
      </w:pPr>
    </w:p>
    <w:p w14:paraId="2DA2B03A" w14:textId="77777777" w:rsidR="00891F33" w:rsidRPr="00445E8C" w:rsidRDefault="00E9409E">
      <w:pPr>
        <w:spacing w:after="0" w:line="240" w:lineRule="auto"/>
        <w:jc w:val="both"/>
        <w:rPr>
          <w:rFonts w:cstheme="minorHAnsi"/>
        </w:rPr>
      </w:pPr>
      <w:r w:rsidRPr="00445E8C">
        <w:rPr>
          <w:rFonts w:cstheme="minorHAnsi"/>
        </w:rPr>
        <w:t>Jeżeli wykonawca ma siedzibę lub miejsce zamieszkania poza terytorium Rzeczypospolitej Polskiej zamiast dokumentów o których mowa w rozdziale VII ust. 5 lit. a-c niniejszej specyfikacji składa dokument wystawiony w kraju, w którym ma siedzibę lub miejsce zamieszkania potwierdzający odpowiednio, że:</w:t>
      </w:r>
    </w:p>
    <w:p w14:paraId="554F6CAC" w14:textId="77777777" w:rsidR="00891F33" w:rsidRPr="00445E8C" w:rsidRDefault="00891F33">
      <w:pPr>
        <w:spacing w:after="0" w:line="240" w:lineRule="auto"/>
        <w:jc w:val="both"/>
        <w:rPr>
          <w:rFonts w:cstheme="minorHAnsi"/>
        </w:rPr>
      </w:pPr>
    </w:p>
    <w:p w14:paraId="6308E6E3" w14:textId="68019EB6" w:rsidR="00891F33" w:rsidRPr="00445E8C" w:rsidRDefault="00E9409E">
      <w:pPr>
        <w:spacing w:after="0" w:line="240" w:lineRule="auto"/>
        <w:jc w:val="both"/>
        <w:rPr>
          <w:rFonts w:cstheme="minorHAnsi"/>
        </w:rPr>
      </w:pPr>
      <w:r w:rsidRPr="00445E8C">
        <w:rPr>
          <w:rFonts w:cstheme="minorHAnsi"/>
        </w:rPr>
        <w:t xml:space="preserve">a) nie zalega z uiszczeniem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w:t>
      </w:r>
      <w:r w:rsidR="00D3065D">
        <w:rPr>
          <w:rFonts w:cstheme="minorHAnsi"/>
        </w:rPr>
        <w:br/>
      </w:r>
      <w:r w:rsidRPr="00445E8C">
        <w:rPr>
          <w:rFonts w:cstheme="minorHAnsi"/>
        </w:rPr>
        <w:t>o dopuszczenie do udziału w postępowaniu,</w:t>
      </w:r>
    </w:p>
    <w:p w14:paraId="678E7B96" w14:textId="77777777" w:rsidR="00891F33" w:rsidRPr="00445E8C" w:rsidRDefault="00E9409E" w:rsidP="00AF6175">
      <w:pPr>
        <w:spacing w:before="120" w:after="120"/>
        <w:jc w:val="both"/>
        <w:rPr>
          <w:rFonts w:cstheme="minorHAnsi"/>
        </w:rPr>
      </w:pPr>
      <w:r w:rsidRPr="00445E8C">
        <w:rPr>
          <w:rFonts w:cstheme="minorHAnsi"/>
        </w:rPr>
        <w:t>b) nie otwarto jego likwidacji ani nie ogłoszono upadłości, wystawione nie wcześniej niż  6 miesięcy przed upływem terminu składania ofert albo wniosków o dopuszczenie do udziału w postępowaniu.</w:t>
      </w:r>
    </w:p>
    <w:p w14:paraId="602823A0" w14:textId="77777777" w:rsidR="00891F33" w:rsidRPr="00445E8C" w:rsidRDefault="00E9409E">
      <w:pPr>
        <w:spacing w:after="0" w:line="240" w:lineRule="auto"/>
        <w:jc w:val="both"/>
        <w:rPr>
          <w:rFonts w:cstheme="minorHAnsi"/>
        </w:rPr>
      </w:pPr>
      <w:r w:rsidRPr="00445E8C">
        <w:rPr>
          <w:rFonts w:cstheme="minorHAnsi"/>
        </w:rPr>
        <w:lastRenderedPageBreak/>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w:t>
      </w:r>
    </w:p>
    <w:p w14:paraId="7EEB8DCF" w14:textId="77777777" w:rsidR="00891F33" w:rsidRPr="006140BE" w:rsidRDefault="00891F33">
      <w:pPr>
        <w:spacing w:after="0" w:line="240" w:lineRule="auto"/>
        <w:jc w:val="both"/>
        <w:rPr>
          <w:rFonts w:cstheme="minorHAnsi"/>
          <w:color w:val="FF3300"/>
          <w:sz w:val="18"/>
          <w:szCs w:val="18"/>
        </w:rPr>
      </w:pPr>
    </w:p>
    <w:p w14:paraId="2DAC327D" w14:textId="77777777" w:rsidR="00830365" w:rsidRPr="00445E8C" w:rsidRDefault="00E9409E" w:rsidP="002B449E">
      <w:pPr>
        <w:spacing w:after="120" w:line="240" w:lineRule="auto"/>
        <w:jc w:val="both"/>
        <w:rPr>
          <w:rFonts w:cstheme="minorHAnsi"/>
        </w:rPr>
      </w:pPr>
      <w:r w:rsidRPr="00445E8C">
        <w:rPr>
          <w:rFonts w:cstheme="minorHAnsi"/>
        </w:rPr>
        <w:t xml:space="preserve">6) </w:t>
      </w:r>
      <w:r w:rsidR="00830365" w:rsidRPr="00445E8C">
        <w:rPr>
          <w:rFonts w:cstheme="minorHAnsi"/>
        </w:rPr>
        <w:t xml:space="preserve">Dokumenty lub oświadczenia, o których mowa w Rozporządzeniu Ministra Rozwoju z dnia 26 lipca 2016 r. w sprawie rodzajów dokumentów, jakich może żądać zamawiający od wykonawcy w postępowaniu o udzielenie zamówienia (Dz. U. z 2016 r. poz. 1126 z </w:t>
      </w:r>
      <w:proofErr w:type="spellStart"/>
      <w:r w:rsidR="00830365" w:rsidRPr="00445E8C">
        <w:rPr>
          <w:rFonts w:cstheme="minorHAnsi"/>
        </w:rPr>
        <w:t>późn</w:t>
      </w:r>
      <w:proofErr w:type="spellEnd"/>
      <w:r w:rsidR="00830365" w:rsidRPr="00445E8C">
        <w:rPr>
          <w:rFonts w:cstheme="minorHAnsi"/>
        </w:rPr>
        <w:t xml:space="preserve">. zm.) składane są w oryginale lub kopii poświadczonej za zgodność z oryginałem. Poświadczenie za zgodność z oryginałem następuje </w:t>
      </w:r>
      <w:r w:rsidR="00CE00F9" w:rsidRPr="00445E8C">
        <w:rPr>
          <w:rFonts w:cstheme="minorHAnsi"/>
        </w:rPr>
        <w:t>przez opatrzenie kopii dokumentu lub kopii oświadczenia, sporządzonych w postaci papierowej własnoręcznym podpisem.</w:t>
      </w:r>
    </w:p>
    <w:p w14:paraId="4219BBA7" w14:textId="77777777" w:rsidR="00891F33" w:rsidRPr="00445E8C" w:rsidRDefault="00830365" w:rsidP="002B449E">
      <w:pPr>
        <w:spacing w:after="120" w:line="240" w:lineRule="auto"/>
        <w:jc w:val="both"/>
        <w:rPr>
          <w:rFonts w:cstheme="minorHAnsi"/>
        </w:rPr>
      </w:pPr>
      <w:r w:rsidRPr="00445E8C">
        <w:rPr>
          <w:rFonts w:cstheme="minorHAnsi"/>
        </w:rPr>
        <w:t xml:space="preserve">7) Dokumenty lub oświadczenia o których mowa w Rozporządzeniu Ministra Rozwoju z dnia 26 lipca 2016 r. w sprawie rodzajów dokumentów, jakich może żądać zamawiający od wykonawcy w postępowaniu o udzielenie zamówienia (Dz. U. z 2016 r. poz. 1126 z </w:t>
      </w:r>
      <w:proofErr w:type="spellStart"/>
      <w:r w:rsidRPr="00445E8C">
        <w:rPr>
          <w:rFonts w:cstheme="minorHAnsi"/>
        </w:rPr>
        <w:t>późn</w:t>
      </w:r>
      <w:proofErr w:type="spellEnd"/>
      <w:r w:rsidRPr="00445E8C">
        <w:rPr>
          <w:rFonts w:cstheme="minorHAnsi"/>
        </w:rPr>
        <w:t>. zm.) sporządzone w języku obcym są składane wraz z tłumaczeniem na język polski.</w:t>
      </w:r>
    </w:p>
    <w:p w14:paraId="7040D220" w14:textId="2132A8F3" w:rsidR="00891F33" w:rsidRPr="00445E8C" w:rsidRDefault="00E9409E" w:rsidP="002B449E">
      <w:pPr>
        <w:spacing w:after="0" w:line="240" w:lineRule="auto"/>
        <w:jc w:val="both"/>
        <w:rPr>
          <w:rFonts w:cstheme="minorHAnsi"/>
        </w:rPr>
      </w:pPr>
      <w:r w:rsidRPr="00445E8C">
        <w:rPr>
          <w:rFonts w:cstheme="minorHAnsi"/>
        </w:rPr>
        <w:t>8) Dokumenty sporządzone w języku obcym są składane wraz z tłumaczeniem na język polski.</w:t>
      </w:r>
    </w:p>
    <w:p w14:paraId="01CA1B60" w14:textId="77777777" w:rsidR="00891F33" w:rsidRPr="006140BE" w:rsidRDefault="00E9409E" w:rsidP="002B449E">
      <w:pPr>
        <w:spacing w:after="0" w:line="240" w:lineRule="auto"/>
        <w:jc w:val="both"/>
        <w:rPr>
          <w:rFonts w:cstheme="minorHAnsi"/>
          <w:sz w:val="18"/>
          <w:szCs w:val="18"/>
        </w:rPr>
      </w:pPr>
      <w:r w:rsidRPr="00445E8C">
        <w:rPr>
          <w:rFonts w:cstheme="minorHAnsi"/>
          <w:color w:val="FF3300"/>
        </w:rPr>
        <w:t xml:space="preserve"> </w:t>
      </w:r>
    </w:p>
    <w:p w14:paraId="4188EE31" w14:textId="2F883D48" w:rsidR="00891F33" w:rsidRPr="00445E8C" w:rsidRDefault="00E9409E" w:rsidP="002B449E">
      <w:pPr>
        <w:spacing w:after="0" w:line="240" w:lineRule="auto"/>
        <w:jc w:val="both"/>
        <w:rPr>
          <w:rFonts w:cstheme="minorHAnsi"/>
        </w:rPr>
      </w:pPr>
      <w:r w:rsidRPr="00445E8C">
        <w:rPr>
          <w:rFonts w:cstheme="minorHAnsi"/>
        </w:rPr>
        <w:t xml:space="preserve">9) Wszelkie druki, stanowiące załączniki do niniejszej SIWZ są wzorami mającymi ułatwić Wykonawcy złożenie oferty. Dopuszcza się zastosowanie innych druków oświadczeń i wykazów pod warunkiem, </w:t>
      </w:r>
      <w:r w:rsidR="00D3065D">
        <w:rPr>
          <w:rFonts w:cstheme="minorHAnsi"/>
        </w:rPr>
        <w:br/>
      </w:r>
      <w:r w:rsidRPr="00445E8C">
        <w:rPr>
          <w:rFonts w:cstheme="minorHAnsi"/>
        </w:rPr>
        <w:t>że będą one zawierały wszystkie wymagane informacje.</w:t>
      </w:r>
    </w:p>
    <w:p w14:paraId="3D26B01C" w14:textId="77777777" w:rsidR="00891F33" w:rsidRPr="006140BE" w:rsidRDefault="00891F33" w:rsidP="002B449E">
      <w:pPr>
        <w:spacing w:after="0" w:line="240" w:lineRule="auto"/>
        <w:jc w:val="both"/>
        <w:rPr>
          <w:rFonts w:cstheme="minorHAnsi"/>
          <w:color w:val="FF3300"/>
          <w:sz w:val="18"/>
          <w:szCs w:val="18"/>
        </w:rPr>
      </w:pPr>
    </w:p>
    <w:p w14:paraId="103EF8A4" w14:textId="17266896" w:rsidR="00891F33" w:rsidRDefault="00E9409E" w:rsidP="002B449E">
      <w:pPr>
        <w:spacing w:after="0" w:line="240" w:lineRule="auto"/>
        <w:jc w:val="both"/>
        <w:rPr>
          <w:rFonts w:cstheme="minorHAnsi"/>
        </w:rPr>
      </w:pPr>
      <w:r w:rsidRPr="00445E8C">
        <w:rPr>
          <w:rFonts w:cstheme="minorHAnsi"/>
        </w:rPr>
        <w:t>10) Ocena spełnienia warunków zostanie dokonana wg formuły: spełnia/nie spełnia.</w:t>
      </w:r>
    </w:p>
    <w:p w14:paraId="37871237" w14:textId="77777777" w:rsidR="007F254C" w:rsidRPr="006140BE" w:rsidRDefault="007F254C" w:rsidP="002B449E">
      <w:pPr>
        <w:spacing w:after="0" w:line="240" w:lineRule="auto"/>
        <w:jc w:val="both"/>
        <w:rPr>
          <w:rFonts w:cstheme="minorHAnsi"/>
          <w:sz w:val="44"/>
          <w:szCs w:val="44"/>
        </w:rPr>
      </w:pPr>
    </w:p>
    <w:p w14:paraId="5AD57694" w14:textId="18A3C62E" w:rsidR="00891F33" w:rsidRPr="00445E8C" w:rsidRDefault="00E9409E" w:rsidP="00F83269">
      <w:pPr>
        <w:pStyle w:val="Nagwek1"/>
        <w:spacing w:before="120" w:after="120" w:line="240" w:lineRule="auto"/>
        <w:jc w:val="both"/>
        <w:rPr>
          <w:rFonts w:asciiTheme="minorHAnsi" w:hAnsiTheme="minorHAnsi" w:cstheme="minorHAnsi"/>
          <w:color w:val="FF3300"/>
          <w:sz w:val="22"/>
          <w:szCs w:val="22"/>
        </w:rPr>
      </w:pPr>
      <w:r w:rsidRPr="00445E8C">
        <w:rPr>
          <w:rFonts w:asciiTheme="minorHAnsi" w:hAnsiTheme="minorHAnsi" w:cstheme="minorHAnsi"/>
          <w:sz w:val="22"/>
          <w:szCs w:val="22"/>
        </w:rPr>
        <w:t xml:space="preserve">VIII. Informacje o sposobie porozumiewania się Zamawiającego z Wykonawcami oraz przekazywania oświadczeń lub dokumentów, a także wskazanie osób uprawnionych do porozumiewania się </w:t>
      </w:r>
      <w:r w:rsidR="00D3065D">
        <w:rPr>
          <w:rFonts w:asciiTheme="minorHAnsi" w:hAnsiTheme="minorHAnsi" w:cstheme="minorHAnsi"/>
          <w:sz w:val="22"/>
          <w:szCs w:val="22"/>
        </w:rPr>
        <w:br/>
      </w:r>
      <w:r w:rsidRPr="00445E8C">
        <w:rPr>
          <w:rFonts w:asciiTheme="minorHAnsi" w:hAnsiTheme="minorHAnsi" w:cstheme="minorHAnsi"/>
          <w:sz w:val="22"/>
          <w:szCs w:val="22"/>
        </w:rPr>
        <w:t>z Wykonawcami</w:t>
      </w:r>
    </w:p>
    <w:p w14:paraId="4A330526" w14:textId="77777777" w:rsidR="00891F33" w:rsidRPr="00445E8C" w:rsidRDefault="00891F33">
      <w:pPr>
        <w:spacing w:after="0" w:line="240" w:lineRule="auto"/>
        <w:rPr>
          <w:rFonts w:cstheme="minorHAnsi"/>
          <w:b/>
          <w:bCs/>
          <w:color w:val="FF3300"/>
        </w:rPr>
      </w:pPr>
    </w:p>
    <w:p w14:paraId="22596689" w14:textId="77777777" w:rsidR="00891F33" w:rsidRPr="00445E8C" w:rsidRDefault="00E9409E">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Wszelkie oświadczenia i dokumenty, jakie Wykonawcy obowiązani są dostarczyć Zamawiającemu, a wymienione w Specyfikacji Istotnych Warunków Zamówienia, dalej „SIWZ”, przekazywane są pisemnie</w:t>
      </w:r>
      <w:r w:rsidR="00830365" w:rsidRPr="00445E8C">
        <w:rPr>
          <w:rFonts w:asciiTheme="minorHAnsi" w:hAnsiTheme="minorHAnsi" w:cstheme="minorHAnsi"/>
          <w:b w:val="0"/>
          <w:i w:val="0"/>
          <w:sz w:val="22"/>
          <w:szCs w:val="22"/>
        </w:rPr>
        <w:t>.</w:t>
      </w:r>
    </w:p>
    <w:p w14:paraId="5ABF668A" w14:textId="77777777" w:rsidR="00891F33" w:rsidRPr="00445E8C" w:rsidRDefault="00E9409E">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Komunikacja między Zamawiającym a Wykonawcami odbywa się :</w:t>
      </w:r>
    </w:p>
    <w:p w14:paraId="7BCDB4FD" w14:textId="1B3BA28A" w:rsidR="00891F33" w:rsidRPr="00445E8C" w:rsidRDefault="00E9409E" w:rsidP="006140BE">
      <w:pPr>
        <w:pStyle w:val="Tretekstu"/>
        <w:numPr>
          <w:ilvl w:val="0"/>
          <w:numId w:val="3"/>
        </w:numPr>
        <w:spacing w:after="120"/>
        <w:ind w:left="709"/>
        <w:rPr>
          <w:rFonts w:asciiTheme="minorHAnsi" w:hAnsiTheme="minorHAnsi" w:cstheme="minorHAnsi"/>
          <w:b w:val="0"/>
          <w:i w:val="0"/>
          <w:sz w:val="22"/>
          <w:szCs w:val="22"/>
        </w:rPr>
      </w:pPr>
      <w:r w:rsidRPr="00445E8C">
        <w:rPr>
          <w:rFonts w:asciiTheme="minorHAnsi" w:hAnsiTheme="minorHAnsi" w:cstheme="minorHAnsi"/>
          <w:b w:val="0"/>
          <w:i w:val="0"/>
          <w:sz w:val="22"/>
          <w:szCs w:val="22"/>
        </w:rPr>
        <w:t>za pośrednictwem operatora pocztowego w rozumieniu ustawy z dnia 23 listopada 2012 r. – Prawo pocztowe (</w:t>
      </w:r>
      <w:proofErr w:type="spellStart"/>
      <w:r w:rsidR="00153E2A">
        <w:rPr>
          <w:rFonts w:asciiTheme="minorHAnsi" w:hAnsiTheme="minorHAnsi" w:cstheme="minorHAnsi"/>
          <w:b w:val="0"/>
          <w:i w:val="0"/>
          <w:sz w:val="22"/>
          <w:szCs w:val="22"/>
        </w:rPr>
        <w:t>t.j</w:t>
      </w:r>
      <w:proofErr w:type="spellEnd"/>
      <w:r w:rsidR="00153E2A">
        <w:rPr>
          <w:rFonts w:asciiTheme="minorHAnsi" w:hAnsiTheme="minorHAnsi" w:cstheme="minorHAnsi"/>
          <w:b w:val="0"/>
          <w:i w:val="0"/>
          <w:sz w:val="22"/>
          <w:szCs w:val="22"/>
        </w:rPr>
        <w:t xml:space="preserve">. </w:t>
      </w:r>
      <w:r w:rsidRPr="00445E8C">
        <w:rPr>
          <w:rFonts w:asciiTheme="minorHAnsi" w:hAnsiTheme="minorHAnsi" w:cstheme="minorHAnsi"/>
          <w:b w:val="0"/>
          <w:i w:val="0"/>
          <w:sz w:val="22"/>
          <w:szCs w:val="22"/>
        </w:rPr>
        <w:t xml:space="preserve">Dz. U. z </w:t>
      </w:r>
      <w:r w:rsidR="00DB5020" w:rsidRPr="00445E8C">
        <w:rPr>
          <w:rFonts w:asciiTheme="minorHAnsi" w:hAnsiTheme="minorHAnsi" w:cstheme="minorHAnsi"/>
          <w:b w:val="0"/>
          <w:i w:val="0"/>
          <w:sz w:val="22"/>
          <w:szCs w:val="22"/>
        </w:rPr>
        <w:t>20</w:t>
      </w:r>
      <w:r w:rsidR="00153E2A">
        <w:rPr>
          <w:rFonts w:asciiTheme="minorHAnsi" w:hAnsiTheme="minorHAnsi" w:cstheme="minorHAnsi"/>
          <w:b w:val="0"/>
          <w:i w:val="0"/>
          <w:sz w:val="22"/>
          <w:szCs w:val="22"/>
        </w:rPr>
        <w:t>20</w:t>
      </w:r>
      <w:r w:rsidR="00DB5020" w:rsidRPr="00445E8C">
        <w:rPr>
          <w:rFonts w:asciiTheme="minorHAnsi" w:hAnsiTheme="minorHAnsi" w:cstheme="minorHAnsi"/>
          <w:b w:val="0"/>
          <w:i w:val="0"/>
          <w:sz w:val="22"/>
          <w:szCs w:val="22"/>
        </w:rPr>
        <w:t xml:space="preserve"> r. poz. </w:t>
      </w:r>
      <w:r w:rsidR="00153E2A">
        <w:rPr>
          <w:rFonts w:asciiTheme="minorHAnsi" w:hAnsiTheme="minorHAnsi" w:cstheme="minorHAnsi"/>
          <w:b w:val="0"/>
          <w:i w:val="0"/>
          <w:sz w:val="22"/>
          <w:szCs w:val="22"/>
        </w:rPr>
        <w:t>1041</w:t>
      </w:r>
      <w:r w:rsidRPr="00445E8C">
        <w:rPr>
          <w:rFonts w:asciiTheme="minorHAnsi" w:hAnsiTheme="minorHAnsi" w:cstheme="minorHAnsi"/>
          <w:b w:val="0"/>
          <w:i w:val="0"/>
          <w:sz w:val="22"/>
          <w:szCs w:val="22"/>
        </w:rPr>
        <w:t xml:space="preserve">), </w:t>
      </w:r>
    </w:p>
    <w:p w14:paraId="7C006568" w14:textId="2C1166A8" w:rsidR="00891F33" w:rsidRPr="00445E8C" w:rsidRDefault="00E9409E" w:rsidP="006140BE">
      <w:pPr>
        <w:pStyle w:val="Tretekstu"/>
        <w:numPr>
          <w:ilvl w:val="0"/>
          <w:numId w:val="3"/>
        </w:numPr>
        <w:spacing w:after="120"/>
        <w:ind w:left="709"/>
        <w:rPr>
          <w:rFonts w:asciiTheme="minorHAnsi" w:hAnsiTheme="minorHAnsi" w:cstheme="minorHAnsi"/>
          <w:b w:val="0"/>
          <w:i w:val="0"/>
          <w:sz w:val="22"/>
          <w:szCs w:val="22"/>
        </w:rPr>
      </w:pPr>
      <w:r w:rsidRPr="00445E8C">
        <w:rPr>
          <w:rFonts w:asciiTheme="minorHAnsi" w:hAnsiTheme="minorHAnsi" w:cstheme="minorHAnsi"/>
          <w:b w:val="0"/>
          <w:i w:val="0"/>
          <w:sz w:val="22"/>
          <w:szCs w:val="22"/>
        </w:rPr>
        <w:t xml:space="preserve">przy użyciu środków komunikacji elektronicznej w rozumieniu ustawy z dnia 18 lipca 2002 r. </w:t>
      </w:r>
      <w:r w:rsidR="006140BE">
        <w:rPr>
          <w:rFonts w:asciiTheme="minorHAnsi" w:hAnsiTheme="minorHAnsi" w:cstheme="minorHAnsi"/>
          <w:b w:val="0"/>
          <w:i w:val="0"/>
          <w:sz w:val="22"/>
          <w:szCs w:val="22"/>
        </w:rPr>
        <w:br/>
      </w:r>
      <w:r w:rsidRPr="00445E8C">
        <w:rPr>
          <w:rFonts w:asciiTheme="minorHAnsi" w:hAnsiTheme="minorHAnsi" w:cstheme="minorHAnsi"/>
          <w:b w:val="0"/>
          <w:i w:val="0"/>
          <w:sz w:val="22"/>
          <w:szCs w:val="22"/>
        </w:rPr>
        <w:t>o świadczeniu usług drogą elektroniczną (</w:t>
      </w:r>
      <w:proofErr w:type="spellStart"/>
      <w:r w:rsidR="00153E2A">
        <w:rPr>
          <w:rFonts w:asciiTheme="minorHAnsi" w:hAnsiTheme="minorHAnsi" w:cstheme="minorHAnsi"/>
          <w:b w:val="0"/>
          <w:i w:val="0"/>
          <w:sz w:val="22"/>
          <w:szCs w:val="22"/>
        </w:rPr>
        <w:t>t.j</w:t>
      </w:r>
      <w:proofErr w:type="spellEnd"/>
      <w:r w:rsidR="00153E2A">
        <w:rPr>
          <w:rFonts w:asciiTheme="minorHAnsi" w:hAnsiTheme="minorHAnsi" w:cstheme="minorHAnsi"/>
          <w:b w:val="0"/>
          <w:i w:val="0"/>
          <w:sz w:val="22"/>
          <w:szCs w:val="22"/>
        </w:rPr>
        <w:t xml:space="preserve">. </w:t>
      </w:r>
      <w:r w:rsidRPr="00445E8C">
        <w:rPr>
          <w:rFonts w:asciiTheme="minorHAnsi" w:hAnsiTheme="minorHAnsi" w:cstheme="minorHAnsi"/>
          <w:b w:val="0"/>
          <w:i w:val="0"/>
          <w:sz w:val="22"/>
          <w:szCs w:val="22"/>
        </w:rPr>
        <w:t xml:space="preserve">Dz. U. z </w:t>
      </w:r>
      <w:r w:rsidR="00DB5020" w:rsidRPr="00445E8C">
        <w:rPr>
          <w:rFonts w:asciiTheme="minorHAnsi" w:hAnsiTheme="minorHAnsi" w:cstheme="minorHAnsi"/>
          <w:b w:val="0"/>
          <w:i w:val="0"/>
          <w:sz w:val="22"/>
          <w:szCs w:val="22"/>
        </w:rPr>
        <w:t>20</w:t>
      </w:r>
      <w:r w:rsidR="00171B9A">
        <w:rPr>
          <w:rFonts w:asciiTheme="minorHAnsi" w:hAnsiTheme="minorHAnsi" w:cstheme="minorHAnsi"/>
          <w:b w:val="0"/>
          <w:i w:val="0"/>
          <w:sz w:val="22"/>
          <w:szCs w:val="22"/>
        </w:rPr>
        <w:t>20</w:t>
      </w:r>
      <w:r w:rsidR="00F83269" w:rsidRPr="00445E8C">
        <w:rPr>
          <w:rFonts w:asciiTheme="minorHAnsi" w:hAnsiTheme="minorHAnsi" w:cstheme="minorHAnsi"/>
          <w:b w:val="0"/>
          <w:i w:val="0"/>
          <w:sz w:val="22"/>
          <w:szCs w:val="22"/>
        </w:rPr>
        <w:t xml:space="preserve"> r. poz. </w:t>
      </w:r>
      <w:r w:rsidR="00171B9A">
        <w:rPr>
          <w:rFonts w:asciiTheme="minorHAnsi" w:hAnsiTheme="minorHAnsi" w:cstheme="minorHAnsi"/>
          <w:b w:val="0"/>
          <w:i w:val="0"/>
          <w:sz w:val="22"/>
          <w:szCs w:val="22"/>
        </w:rPr>
        <w:t>344</w:t>
      </w:r>
      <w:r w:rsidRPr="00445E8C">
        <w:rPr>
          <w:rFonts w:asciiTheme="minorHAnsi" w:hAnsiTheme="minorHAnsi" w:cstheme="minorHAnsi"/>
          <w:b w:val="0"/>
          <w:i w:val="0"/>
          <w:sz w:val="22"/>
          <w:szCs w:val="22"/>
        </w:rPr>
        <w:t xml:space="preserve">) - porozumiewanie się </w:t>
      </w:r>
      <w:r w:rsidR="006140BE">
        <w:rPr>
          <w:rFonts w:asciiTheme="minorHAnsi" w:hAnsiTheme="minorHAnsi" w:cstheme="minorHAnsi"/>
          <w:b w:val="0"/>
          <w:i w:val="0"/>
          <w:sz w:val="22"/>
          <w:szCs w:val="22"/>
        </w:rPr>
        <w:br/>
      </w:r>
      <w:r w:rsidRPr="00445E8C">
        <w:rPr>
          <w:rFonts w:asciiTheme="minorHAnsi" w:hAnsiTheme="minorHAnsi" w:cstheme="minorHAnsi"/>
          <w:b w:val="0"/>
          <w:i w:val="0"/>
          <w:sz w:val="22"/>
          <w:szCs w:val="22"/>
        </w:rPr>
        <w:t>w formie poczty elektronicznej – na adres:</w:t>
      </w:r>
      <w:r w:rsidR="00830365" w:rsidRPr="00445E8C">
        <w:rPr>
          <w:rFonts w:asciiTheme="minorHAnsi" w:hAnsiTheme="minorHAnsi" w:cstheme="minorHAnsi"/>
          <w:b w:val="0"/>
          <w:i w:val="0"/>
          <w:sz w:val="22"/>
          <w:szCs w:val="22"/>
        </w:rPr>
        <w:t xml:space="preserve"> </w:t>
      </w:r>
      <w:hyperlink r:id="rId10" w:history="1">
        <w:r w:rsidR="007F254C" w:rsidRPr="007B4400">
          <w:rPr>
            <w:rStyle w:val="Hipercze"/>
            <w:rFonts w:asciiTheme="minorHAnsi" w:hAnsiTheme="minorHAnsi" w:cstheme="minorHAnsi"/>
            <w:b w:val="0"/>
            <w:i w:val="0"/>
            <w:sz w:val="22"/>
            <w:szCs w:val="22"/>
          </w:rPr>
          <w:t>urzadmiasta@podkowalesna.pl</w:t>
        </w:r>
      </w:hyperlink>
      <w:r w:rsidR="007F254C">
        <w:rPr>
          <w:rFonts w:asciiTheme="minorHAnsi" w:hAnsiTheme="minorHAnsi" w:cstheme="minorHAnsi"/>
          <w:b w:val="0"/>
          <w:i w:val="0"/>
          <w:color w:val="auto"/>
          <w:sz w:val="22"/>
          <w:szCs w:val="22"/>
        </w:rPr>
        <w:t xml:space="preserve"> </w:t>
      </w:r>
    </w:p>
    <w:p w14:paraId="363F38C0" w14:textId="77777777" w:rsidR="00FD06E4" w:rsidRPr="00445E8C" w:rsidRDefault="00FD06E4">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Uzupełnienia dokumentów, oświadczeń lub pełnomocnictw dla swej skuteczności powinny zostać dostarczone do siedziby Zamawiającego w formie pisemnej przed upływem wyznaczonego przez Zamawiającego terminu.</w:t>
      </w:r>
    </w:p>
    <w:p w14:paraId="3270DBDE" w14:textId="4E0E9600" w:rsidR="00891F33" w:rsidRDefault="00E9409E">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lastRenderedPageBreak/>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209D6CF9" w14:textId="3FF6FC6B" w:rsidR="00B93E4B" w:rsidRPr="00445E8C" w:rsidRDefault="00B93E4B">
      <w:pPr>
        <w:pStyle w:val="Tretekstu"/>
        <w:numPr>
          <w:ilvl w:val="0"/>
          <w:numId w:val="1"/>
        </w:numPr>
        <w:spacing w:after="120"/>
        <w:rPr>
          <w:rFonts w:asciiTheme="minorHAnsi" w:hAnsiTheme="minorHAnsi" w:cstheme="minorHAnsi"/>
          <w:b w:val="0"/>
          <w:i w:val="0"/>
          <w:sz w:val="22"/>
          <w:szCs w:val="22"/>
        </w:rPr>
      </w:pPr>
      <w:r w:rsidRPr="00B93E4B">
        <w:rPr>
          <w:rFonts w:asciiTheme="minorHAnsi" w:hAnsiTheme="minorHAnsi" w:cstheme="minorHAnsi"/>
          <w:b w:val="0"/>
          <w:i w:val="0"/>
          <w:sz w:val="22"/>
          <w:szCs w:val="22"/>
        </w:rPr>
        <w:t>W korespondencji kierowanej do Zamawiającego Wykonawca winien posługiwać się numerem sprawy określonym w SIWZ.</w:t>
      </w:r>
    </w:p>
    <w:p w14:paraId="2EAF9D61" w14:textId="77777777" w:rsidR="00891F33" w:rsidRPr="00445E8C" w:rsidRDefault="00E9409E">
      <w:pPr>
        <w:ind w:firstLine="360"/>
        <w:jc w:val="both"/>
        <w:rPr>
          <w:rFonts w:cstheme="minorHAnsi"/>
        </w:rPr>
      </w:pPr>
      <w:r w:rsidRPr="00445E8C">
        <w:rPr>
          <w:rFonts w:cstheme="minorHAnsi"/>
        </w:rPr>
        <w:t>Osobami upoważnionymi przez Zamawiającego do kontaktowania się z Wykonawcami są:</w:t>
      </w:r>
    </w:p>
    <w:p w14:paraId="5253D8CD" w14:textId="3E219FF8" w:rsidR="00B93E4B" w:rsidRPr="00B93E4B" w:rsidRDefault="00B93E4B">
      <w:pPr>
        <w:numPr>
          <w:ilvl w:val="0"/>
          <w:numId w:val="4"/>
        </w:numPr>
        <w:spacing w:before="120" w:after="0" w:line="240" w:lineRule="auto"/>
        <w:ind w:left="720"/>
        <w:jc w:val="both"/>
        <w:rPr>
          <w:rFonts w:cstheme="minorHAnsi"/>
          <w:bCs/>
        </w:rPr>
      </w:pPr>
      <w:r w:rsidRPr="00B93E4B">
        <w:rPr>
          <w:rFonts w:cstheme="minorHAnsi"/>
          <w:bCs/>
        </w:rPr>
        <w:t>Marta Gerek</w:t>
      </w:r>
      <w:r w:rsidR="00E9409E" w:rsidRPr="00B93E4B">
        <w:rPr>
          <w:rFonts w:cstheme="minorHAnsi"/>
          <w:bCs/>
          <w:color w:val="auto"/>
        </w:rPr>
        <w:t xml:space="preserve">: </w:t>
      </w:r>
      <w:hyperlink r:id="rId11" w:history="1">
        <w:r w:rsidRPr="00B93E4B">
          <w:rPr>
            <w:rStyle w:val="Hipercze"/>
            <w:rFonts w:cstheme="minorHAnsi"/>
            <w:bCs/>
          </w:rPr>
          <w:t>marta.gerek@podkowalesna.pl</w:t>
        </w:r>
      </w:hyperlink>
      <w:r w:rsidR="006A6A5C">
        <w:rPr>
          <w:rStyle w:val="Hipercze"/>
          <w:rFonts w:cstheme="minorHAnsi"/>
          <w:bCs/>
        </w:rPr>
        <w:t xml:space="preserve"> </w:t>
      </w:r>
      <w:r w:rsidR="006A6A5C" w:rsidRPr="006A6A5C">
        <w:rPr>
          <w:rStyle w:val="Hipercze"/>
          <w:rFonts w:cstheme="minorHAnsi"/>
          <w:bCs/>
          <w:color w:val="auto"/>
          <w:u w:val="none"/>
        </w:rPr>
        <w:t>(formalnie)</w:t>
      </w:r>
    </w:p>
    <w:p w14:paraId="223561E4" w14:textId="24CD957B" w:rsidR="00891F33" w:rsidRPr="00115B86" w:rsidRDefault="00524D26">
      <w:pPr>
        <w:numPr>
          <w:ilvl w:val="0"/>
          <w:numId w:val="4"/>
        </w:numPr>
        <w:spacing w:before="120" w:after="0" w:line="240" w:lineRule="auto"/>
        <w:ind w:left="720"/>
        <w:jc w:val="both"/>
        <w:rPr>
          <w:rFonts w:cstheme="minorHAnsi"/>
        </w:rPr>
      </w:pPr>
      <w:r>
        <w:rPr>
          <w:rFonts w:cstheme="minorHAnsi"/>
          <w:bCs/>
        </w:rPr>
        <w:t xml:space="preserve">Stanisław Borkowski: </w:t>
      </w:r>
      <w:hyperlink r:id="rId12" w:history="1">
        <w:r w:rsidRPr="002F14C0">
          <w:rPr>
            <w:rStyle w:val="Hipercze"/>
            <w:rFonts w:cstheme="minorHAnsi"/>
            <w:bCs/>
          </w:rPr>
          <w:t>stanislaw.borkowski@podkowalesna.pl</w:t>
        </w:r>
      </w:hyperlink>
      <w:r>
        <w:rPr>
          <w:rFonts w:cstheme="minorHAnsi"/>
          <w:bCs/>
        </w:rPr>
        <w:t xml:space="preserve"> </w:t>
      </w:r>
      <w:r w:rsidR="00B93E4B">
        <w:rPr>
          <w:rFonts w:cstheme="minorHAnsi"/>
          <w:color w:val="auto"/>
        </w:rPr>
        <w:t xml:space="preserve"> </w:t>
      </w:r>
      <w:r w:rsidR="006A6A5C">
        <w:rPr>
          <w:rFonts w:cstheme="minorHAnsi"/>
          <w:color w:val="auto"/>
        </w:rPr>
        <w:t>(merytorycznie)</w:t>
      </w:r>
    </w:p>
    <w:p w14:paraId="6D7B49CF" w14:textId="77777777" w:rsidR="00115B86" w:rsidRPr="006140BE" w:rsidRDefault="00115B86" w:rsidP="00115B86">
      <w:pPr>
        <w:spacing w:before="120" w:after="0" w:line="240" w:lineRule="auto"/>
        <w:ind w:left="720"/>
        <w:jc w:val="both"/>
        <w:rPr>
          <w:rFonts w:cstheme="minorHAnsi"/>
          <w:sz w:val="44"/>
          <w:szCs w:val="44"/>
        </w:rPr>
      </w:pPr>
    </w:p>
    <w:p w14:paraId="74F91E86"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IX. Wymagania dotyczące wadium: </w:t>
      </w:r>
    </w:p>
    <w:p w14:paraId="1414EB73" w14:textId="77777777" w:rsidR="00891F33" w:rsidRPr="00445E8C" w:rsidRDefault="00891F33">
      <w:pPr>
        <w:pStyle w:val="Nagwek1"/>
        <w:ind w:left="2880" w:hanging="2880"/>
        <w:rPr>
          <w:rFonts w:asciiTheme="minorHAnsi" w:hAnsiTheme="minorHAnsi" w:cstheme="minorHAnsi"/>
          <w:sz w:val="22"/>
          <w:szCs w:val="22"/>
        </w:rPr>
      </w:pPr>
    </w:p>
    <w:p w14:paraId="189FFD5D" w14:textId="7F99D946"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Zamawiający wymaga wniesienia wadium w wysokości: 3.000,00 PLN (słownie: trzy tysiące złotych)</w:t>
      </w:r>
    </w:p>
    <w:p w14:paraId="2261C9B7" w14:textId="2DADCBFD"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Wadium należy wnieść przed upływem terminu składania ofert. </w:t>
      </w:r>
    </w:p>
    <w:p w14:paraId="1C843957" w14:textId="7F776E37"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Wadium może być wnoszone w jednej lub kilku następujących formach:</w:t>
      </w:r>
    </w:p>
    <w:p w14:paraId="17987980"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1) </w:t>
      </w:r>
      <w:r w:rsidRPr="006075E5">
        <w:rPr>
          <w:rFonts w:asciiTheme="minorHAnsi" w:hAnsiTheme="minorHAnsi" w:cstheme="minorHAnsi"/>
          <w:b w:val="0"/>
          <w:bCs w:val="0"/>
          <w:sz w:val="22"/>
          <w:szCs w:val="22"/>
        </w:rPr>
        <w:tab/>
        <w:t>pieniądzu,</w:t>
      </w:r>
    </w:p>
    <w:p w14:paraId="4F79F47F"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2) </w:t>
      </w:r>
      <w:r w:rsidRPr="006075E5">
        <w:rPr>
          <w:rFonts w:asciiTheme="minorHAnsi" w:hAnsiTheme="minorHAnsi" w:cstheme="minorHAnsi"/>
          <w:b w:val="0"/>
          <w:bCs w:val="0"/>
          <w:sz w:val="22"/>
          <w:szCs w:val="22"/>
        </w:rPr>
        <w:tab/>
        <w:t>poręczeniach bankowych lub poręczeniach spółdzielczej kasy oszczędnościowo-kredytowej, z tym że poręczenie kasy jest zawsze poręczeniem pieniężnym,</w:t>
      </w:r>
    </w:p>
    <w:p w14:paraId="14A5938A"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3) </w:t>
      </w:r>
      <w:r w:rsidRPr="006075E5">
        <w:rPr>
          <w:rFonts w:asciiTheme="minorHAnsi" w:hAnsiTheme="minorHAnsi" w:cstheme="minorHAnsi"/>
          <w:b w:val="0"/>
          <w:bCs w:val="0"/>
          <w:sz w:val="22"/>
          <w:szCs w:val="22"/>
        </w:rPr>
        <w:tab/>
        <w:t>gwarancjach bankowych,</w:t>
      </w:r>
    </w:p>
    <w:p w14:paraId="2F19E216"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4) </w:t>
      </w:r>
      <w:r w:rsidRPr="006075E5">
        <w:rPr>
          <w:rFonts w:asciiTheme="minorHAnsi" w:hAnsiTheme="minorHAnsi" w:cstheme="minorHAnsi"/>
          <w:b w:val="0"/>
          <w:bCs w:val="0"/>
          <w:sz w:val="22"/>
          <w:szCs w:val="22"/>
        </w:rPr>
        <w:tab/>
        <w:t>gwarancjach ubezpieczeniowych,</w:t>
      </w:r>
    </w:p>
    <w:p w14:paraId="0816DE30" w14:textId="07EB5F63"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5) </w:t>
      </w:r>
      <w:r w:rsidRPr="006075E5">
        <w:rPr>
          <w:rFonts w:asciiTheme="minorHAnsi" w:hAnsiTheme="minorHAnsi" w:cstheme="minorHAnsi"/>
          <w:b w:val="0"/>
          <w:bCs w:val="0"/>
          <w:sz w:val="22"/>
          <w:szCs w:val="22"/>
        </w:rPr>
        <w:tab/>
        <w:t xml:space="preserve">poręczeniach udzielonych przez podmioty, o których mowa w art. 6b ust. 5 pkt. 2 ustawy z dnia 9 listopada 2000 r. o utworzeniu Polskiej Agencji Rozwoju Przedsiębiorczości (tekst jedn.: Dz. U. z 2019 r. poz. 310 z </w:t>
      </w:r>
      <w:proofErr w:type="spellStart"/>
      <w:r w:rsidRPr="006075E5">
        <w:rPr>
          <w:rFonts w:asciiTheme="minorHAnsi" w:hAnsiTheme="minorHAnsi" w:cstheme="minorHAnsi"/>
          <w:b w:val="0"/>
          <w:bCs w:val="0"/>
          <w:sz w:val="22"/>
          <w:szCs w:val="22"/>
        </w:rPr>
        <w:t>późn</w:t>
      </w:r>
      <w:proofErr w:type="spellEnd"/>
      <w:r w:rsidRPr="006075E5">
        <w:rPr>
          <w:rFonts w:asciiTheme="minorHAnsi" w:hAnsiTheme="minorHAnsi" w:cstheme="minorHAnsi"/>
          <w:b w:val="0"/>
          <w:bCs w:val="0"/>
          <w:sz w:val="22"/>
          <w:szCs w:val="22"/>
        </w:rPr>
        <w:t>. zm.).</w:t>
      </w:r>
    </w:p>
    <w:p w14:paraId="4335E384" w14:textId="19A44ACE"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Wadium wpłacane w pieniądzu należy wnieść przelewem na rachunek bankowy Zamawiającego nr konta: 23 1240 5918 1111 0000 4909 1890 z dopiskiem na przelewie: „Wadium ZP.271.</w:t>
      </w:r>
      <w:r w:rsidR="006A6A5C">
        <w:rPr>
          <w:rFonts w:asciiTheme="minorHAnsi" w:hAnsiTheme="minorHAnsi" w:cstheme="minorHAnsi"/>
          <w:b w:val="0"/>
          <w:bCs w:val="0"/>
          <w:sz w:val="22"/>
          <w:szCs w:val="22"/>
        </w:rPr>
        <w:t>8</w:t>
      </w:r>
      <w:r w:rsidRPr="006075E5">
        <w:rPr>
          <w:rFonts w:asciiTheme="minorHAnsi" w:hAnsiTheme="minorHAnsi" w:cstheme="minorHAnsi"/>
          <w:b w:val="0"/>
          <w:bCs w:val="0"/>
          <w:sz w:val="22"/>
          <w:szCs w:val="22"/>
        </w:rPr>
        <w:t xml:space="preserve">.2020 – </w:t>
      </w:r>
      <w:r>
        <w:rPr>
          <w:rFonts w:asciiTheme="minorHAnsi" w:hAnsiTheme="minorHAnsi" w:cstheme="minorHAnsi"/>
          <w:b w:val="0"/>
          <w:bCs w:val="0"/>
          <w:sz w:val="22"/>
          <w:szCs w:val="22"/>
        </w:rPr>
        <w:t xml:space="preserve">przebudowa ul. </w:t>
      </w:r>
      <w:r w:rsidR="006A6A5C">
        <w:rPr>
          <w:rFonts w:asciiTheme="minorHAnsi" w:hAnsiTheme="minorHAnsi" w:cstheme="minorHAnsi"/>
          <w:b w:val="0"/>
          <w:bCs w:val="0"/>
          <w:sz w:val="22"/>
          <w:szCs w:val="22"/>
        </w:rPr>
        <w:t>Dębowej</w:t>
      </w:r>
      <w:r w:rsidRPr="006075E5">
        <w:rPr>
          <w:rFonts w:asciiTheme="minorHAnsi" w:hAnsiTheme="minorHAnsi" w:cstheme="minorHAnsi"/>
          <w:b w:val="0"/>
          <w:bCs w:val="0"/>
          <w:sz w:val="22"/>
          <w:szCs w:val="22"/>
        </w:rPr>
        <w:t>”.</w:t>
      </w:r>
    </w:p>
    <w:p w14:paraId="056619B2" w14:textId="25B4C03B"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Wniesienie wadium w pieniądzu będzie skuteczne, jeżeli w podanym terminie zostanie zaliczone na rachunku bankowym Zamawiającego.</w:t>
      </w:r>
    </w:p>
    <w:p w14:paraId="38F473DE" w14:textId="223F58B3"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Z treści wadium wnoszonego w formie: poręczenia bankowego, poręczenia spółdzielczej kasy oszczędnościowo-kredytowej,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46 ust. 4a PZP oraz art. 46 ust. 5 PZP. </w:t>
      </w:r>
    </w:p>
    <w:p w14:paraId="150DD9F4" w14:textId="323F3E34"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Wadium wnoszone w formie innej niż pieniądz należy złożyć wraz z Ofertą w oryginale w postaci elektronicznej tj. opatrzonej kwalifikowanym podpisem elektronicznymi osób upoważnionych do jego wystawienia. Wadium musi zabezpieczać ofertę przez cały okres związania ofertą. Oferta </w:t>
      </w:r>
      <w:r w:rsidRPr="006075E5">
        <w:rPr>
          <w:rFonts w:asciiTheme="minorHAnsi" w:hAnsiTheme="minorHAnsi" w:cstheme="minorHAnsi"/>
          <w:b w:val="0"/>
          <w:bCs w:val="0"/>
          <w:sz w:val="22"/>
          <w:szCs w:val="22"/>
        </w:rPr>
        <w:lastRenderedPageBreak/>
        <w:t xml:space="preserve">Wykonawcy, który nie wniesie wadium lub nie zabezpieczy oferty akceptowalną formą wadium </w:t>
      </w:r>
      <w:r w:rsidR="00211927">
        <w:rPr>
          <w:rFonts w:asciiTheme="minorHAnsi" w:hAnsiTheme="minorHAnsi" w:cstheme="minorHAnsi"/>
          <w:b w:val="0"/>
          <w:bCs w:val="0"/>
          <w:sz w:val="22"/>
          <w:szCs w:val="22"/>
        </w:rPr>
        <w:br/>
      </w:r>
      <w:r w:rsidRPr="006075E5">
        <w:rPr>
          <w:rFonts w:asciiTheme="minorHAnsi" w:hAnsiTheme="minorHAnsi" w:cstheme="minorHAnsi"/>
          <w:b w:val="0"/>
          <w:bCs w:val="0"/>
          <w:sz w:val="22"/>
          <w:szCs w:val="22"/>
        </w:rPr>
        <w:t>w wyznaczonym terminie, zostanie odrzucona z postępowania na podstawie art. 89 ust. 1 pkt 7b PZP.</w:t>
      </w:r>
    </w:p>
    <w:p w14:paraId="4F6F11FF" w14:textId="27477EB3" w:rsidR="006075E5" w:rsidRPr="006075E5" w:rsidRDefault="006075E5" w:rsidP="00046D0A">
      <w:pPr>
        <w:pStyle w:val="Nagwek1"/>
        <w:numPr>
          <w:ilvl w:val="3"/>
          <w:numId w:val="37"/>
        </w:numPr>
        <w:spacing w:after="120"/>
        <w:ind w:left="426"/>
        <w:rPr>
          <w:rFonts w:asciiTheme="minorHAnsi" w:hAnsiTheme="minorHAnsi" w:cstheme="minorHAnsi"/>
          <w:b w:val="0"/>
          <w:bCs w:val="0"/>
          <w:sz w:val="22"/>
          <w:szCs w:val="22"/>
        </w:rPr>
      </w:pPr>
      <w:r w:rsidRPr="006075E5">
        <w:rPr>
          <w:rFonts w:asciiTheme="minorHAnsi" w:hAnsiTheme="minorHAnsi" w:cstheme="minorHAnsi"/>
          <w:b w:val="0"/>
          <w:bCs w:val="0"/>
          <w:sz w:val="22"/>
          <w:szCs w:val="22"/>
        </w:rPr>
        <w:t>Treść gwarancji wadialnej musi zawierać następujące elementy:</w:t>
      </w:r>
    </w:p>
    <w:p w14:paraId="731251DA"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1) </w:t>
      </w:r>
      <w:r w:rsidRPr="006075E5">
        <w:rPr>
          <w:rFonts w:asciiTheme="minorHAnsi" w:hAnsiTheme="minorHAnsi" w:cstheme="minorHAnsi"/>
          <w:b w:val="0"/>
          <w:bCs w:val="0"/>
          <w:sz w:val="22"/>
          <w:szCs w:val="22"/>
        </w:rPr>
        <w:tab/>
        <w:t>nazwę dającego zlecenie (Wykonawcy), beneficjenta gwarancji/poręczenia (Zamawiającego), gwaranta (banku lub instytucji ubezpieczeniowej udzielających gwarancji/poręczenia) oraz wskazanie ich siedzib,</w:t>
      </w:r>
    </w:p>
    <w:p w14:paraId="20DB1FD1"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2) </w:t>
      </w:r>
      <w:r w:rsidRPr="006075E5">
        <w:rPr>
          <w:rFonts w:asciiTheme="minorHAnsi" w:hAnsiTheme="minorHAnsi" w:cstheme="minorHAnsi"/>
          <w:b w:val="0"/>
          <w:bCs w:val="0"/>
          <w:sz w:val="22"/>
          <w:szCs w:val="22"/>
        </w:rPr>
        <w:tab/>
        <w:t>określenie wierzytelności, która ma być zabezpieczona gwarancją/poręczeniem – określenie przedmiotu zamówienia</w:t>
      </w:r>
    </w:p>
    <w:p w14:paraId="11606614"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3) </w:t>
      </w:r>
      <w:r w:rsidRPr="006075E5">
        <w:rPr>
          <w:rFonts w:asciiTheme="minorHAnsi" w:hAnsiTheme="minorHAnsi" w:cstheme="minorHAnsi"/>
          <w:b w:val="0"/>
          <w:bCs w:val="0"/>
          <w:sz w:val="22"/>
          <w:szCs w:val="22"/>
        </w:rPr>
        <w:tab/>
        <w:t>kwotę gwarancji/poręczenia,</w:t>
      </w:r>
    </w:p>
    <w:p w14:paraId="3A38B5E1"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4) </w:t>
      </w:r>
      <w:r w:rsidRPr="006075E5">
        <w:rPr>
          <w:rFonts w:asciiTheme="minorHAnsi" w:hAnsiTheme="minorHAnsi" w:cstheme="minorHAnsi"/>
          <w:b w:val="0"/>
          <w:bCs w:val="0"/>
          <w:sz w:val="22"/>
          <w:szCs w:val="22"/>
        </w:rPr>
        <w:tab/>
        <w:t>zobowiązanie gwaranta/poręczyciela do zapłacenia bezwarunkowo i nieodwołalnie kwoty gwarancji/poręczenia na pierwsze pisemne żądanie Zamawiającego w okolicznościach określonych w art. 46 ust. 4a PZP oraz art. 46 ust. 5 PZP.</w:t>
      </w:r>
    </w:p>
    <w:p w14:paraId="00902DE9" w14:textId="794AA220" w:rsidR="006075E5" w:rsidRPr="006F376D"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F376D">
        <w:rPr>
          <w:rFonts w:asciiTheme="minorHAnsi" w:hAnsiTheme="minorHAnsi" w:cstheme="minorHAnsi"/>
          <w:b w:val="0"/>
          <w:bCs w:val="0"/>
          <w:sz w:val="22"/>
          <w:szCs w:val="22"/>
        </w:rPr>
        <w:t xml:space="preserve">Zamawiający zwraca wadium wszystkim wykonawcom niezwłocznie po wyborze oferty najkorzystniejszej lub unieważnieniu postępowania, z wyjątkiem wykonawcy, którego oferta została wybrana jako najkorzystniejsza, z zastrzeżeniem ust. 12. </w:t>
      </w:r>
    </w:p>
    <w:p w14:paraId="363E01E9" w14:textId="6689B39E"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Wykonawcy, którego oferta została wybrana jako najkorzystniejsza, zamawiający zwraca wadium niezwłocznie po zawarciu umowy w sprawie zamówienia publicznego oraz wniesieniu zabezpieczenia należytego wykonania umowy, jeżeli jego wniesienia żądano.</w:t>
      </w:r>
    </w:p>
    <w:p w14:paraId="03DC1F51" w14:textId="4BBCA59D"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Zamawiający zwraca niezwłocznie wadium na wniosek wykonawcy, który wycofał ofertę przed upływem terminu składania ofert.</w:t>
      </w:r>
    </w:p>
    <w:p w14:paraId="2EAA12EF" w14:textId="1F2A637C"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Zamawiający żąda ponownego wniesienia wadium przez wykonawcę, któremu zwrócono wadium na podstawie ust. 9, jeżeli w wyniku rozstrzygnięcia odwołania jego oferta została wybrana jako najkorzystniejsza. Wykonawca wnosi wadium w terminie określonym przez zamawiającego.</w:t>
      </w:r>
    </w:p>
    <w:p w14:paraId="4DA5309E" w14:textId="5DF69013"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Jeżeli wadium wniesiono w pieniądzu, zamawiający zwraca je wraz z odsetkami wynikającymi </w:t>
      </w:r>
      <w:r w:rsidR="00D3065D">
        <w:rPr>
          <w:rFonts w:asciiTheme="minorHAnsi" w:hAnsiTheme="minorHAnsi" w:cstheme="minorHAnsi"/>
          <w:b w:val="0"/>
          <w:bCs w:val="0"/>
          <w:sz w:val="22"/>
          <w:szCs w:val="22"/>
        </w:rPr>
        <w:br/>
      </w:r>
      <w:r w:rsidRPr="006075E5">
        <w:rPr>
          <w:rFonts w:asciiTheme="minorHAnsi" w:hAnsiTheme="minorHAnsi" w:cstheme="minorHAnsi"/>
          <w:b w:val="0"/>
          <w:bCs w:val="0"/>
          <w:sz w:val="22"/>
          <w:szCs w:val="22"/>
        </w:rPr>
        <w:t xml:space="preserve">z umowy rachunku bankowego, na którym było ono przechowywane, pomniejszone o koszty prowadzenia rachunku bankowego oraz prowizji bankowej za przelew pieniędzy na rachunek bankowy wskazany przez wykonawcę. </w:t>
      </w:r>
    </w:p>
    <w:p w14:paraId="5546F66A" w14:textId="3D446A0E"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możliwości wybrania oferty złożonej przez wykonawcę jako najkorzystniejszej.</w:t>
      </w:r>
    </w:p>
    <w:p w14:paraId="1E681242" w14:textId="04A574A1"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Zamawiający zatrzymuje wadium wraz z odsetkami, jeżeli wykonawca, którego oferta została wybrana: </w:t>
      </w:r>
    </w:p>
    <w:p w14:paraId="199127F9"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1) </w:t>
      </w:r>
      <w:r w:rsidRPr="006075E5">
        <w:rPr>
          <w:rFonts w:asciiTheme="minorHAnsi" w:hAnsiTheme="minorHAnsi" w:cstheme="minorHAnsi"/>
          <w:b w:val="0"/>
          <w:bCs w:val="0"/>
          <w:sz w:val="22"/>
          <w:szCs w:val="22"/>
        </w:rPr>
        <w:tab/>
        <w:t xml:space="preserve">odmówił podpisania umowy w sprawie zamówienia publicznego na warunkach określonych w ofercie; </w:t>
      </w:r>
    </w:p>
    <w:p w14:paraId="70B7458F"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2) </w:t>
      </w:r>
      <w:r w:rsidRPr="006075E5">
        <w:rPr>
          <w:rFonts w:asciiTheme="minorHAnsi" w:hAnsiTheme="minorHAnsi" w:cstheme="minorHAnsi"/>
          <w:b w:val="0"/>
          <w:bCs w:val="0"/>
          <w:sz w:val="22"/>
          <w:szCs w:val="22"/>
        </w:rPr>
        <w:tab/>
        <w:t>nie wniósł wymaganego zabezpieczenia należytego wykonania umowy;</w:t>
      </w:r>
    </w:p>
    <w:p w14:paraId="41F47171"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3) </w:t>
      </w:r>
      <w:r w:rsidRPr="006075E5">
        <w:rPr>
          <w:rFonts w:asciiTheme="minorHAnsi" w:hAnsiTheme="minorHAnsi" w:cstheme="minorHAnsi"/>
          <w:b w:val="0"/>
          <w:bCs w:val="0"/>
          <w:sz w:val="22"/>
          <w:szCs w:val="22"/>
        </w:rPr>
        <w:tab/>
        <w:t>zawarcie umowy w sprawie zamówienia publicznego stało się niemożliwe z przyczyn leżących po stronie wykonawcy.</w:t>
      </w:r>
    </w:p>
    <w:p w14:paraId="737E0CB6" w14:textId="60576EA6" w:rsidR="007974FB" w:rsidRDefault="006075E5" w:rsidP="00046D0A">
      <w:pPr>
        <w:pStyle w:val="Nagwek1"/>
        <w:numPr>
          <w:ilvl w:val="3"/>
          <w:numId w:val="37"/>
        </w:numPr>
        <w:spacing w:before="0"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lastRenderedPageBreak/>
        <w:t>Odmowa wyrażenia zgody na przedłużenie terminu związania ofertą, o którym mowa w Rozdziale X ust. 1 nie powoduje utraty wadium.</w:t>
      </w:r>
    </w:p>
    <w:p w14:paraId="68E1DA41" w14:textId="0C815C1B" w:rsidR="006075E5" w:rsidRPr="006140BE" w:rsidRDefault="006075E5" w:rsidP="006075E5">
      <w:pPr>
        <w:pStyle w:val="Nagwek1"/>
        <w:spacing w:before="0" w:after="120"/>
        <w:ind w:hanging="45"/>
        <w:rPr>
          <w:rFonts w:asciiTheme="minorHAnsi" w:hAnsiTheme="minorHAnsi" w:cstheme="minorHAnsi"/>
          <w:b w:val="0"/>
          <w:bCs w:val="0"/>
          <w:sz w:val="44"/>
          <w:szCs w:val="44"/>
        </w:rPr>
      </w:pPr>
    </w:p>
    <w:p w14:paraId="45BA9223"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X. Termin związania ofertą </w:t>
      </w:r>
    </w:p>
    <w:p w14:paraId="21851D03" w14:textId="77777777" w:rsidR="00891F33" w:rsidRPr="00445E8C" w:rsidRDefault="00891F33">
      <w:pPr>
        <w:pStyle w:val="Default"/>
        <w:jc w:val="both"/>
        <w:rPr>
          <w:rFonts w:asciiTheme="minorHAnsi" w:hAnsiTheme="minorHAnsi" w:cstheme="minorHAnsi"/>
          <w:color w:val="FF3300"/>
          <w:sz w:val="22"/>
          <w:szCs w:val="22"/>
        </w:rPr>
      </w:pPr>
    </w:p>
    <w:p w14:paraId="0AB6BCD5" w14:textId="77777777" w:rsidR="00891F33" w:rsidRPr="00445E8C" w:rsidRDefault="00E9409E" w:rsidP="00E34714">
      <w:pPr>
        <w:spacing w:after="120" w:line="240" w:lineRule="auto"/>
        <w:jc w:val="both"/>
        <w:rPr>
          <w:rFonts w:cstheme="minorHAnsi"/>
        </w:rPr>
      </w:pPr>
      <w:r w:rsidRPr="00445E8C">
        <w:rPr>
          <w:rFonts w:cstheme="minorHAnsi"/>
        </w:rPr>
        <w:t xml:space="preserve">1. Wykonawca związany jest ofertą przez okres 30 dni. Bieg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 nie dłuższy jednak niż 60 dni. </w:t>
      </w:r>
    </w:p>
    <w:p w14:paraId="1F76E876" w14:textId="77777777" w:rsidR="00891F33" w:rsidRPr="00445E8C" w:rsidRDefault="00E9409E">
      <w:pPr>
        <w:spacing w:after="0" w:line="240" w:lineRule="auto"/>
        <w:jc w:val="both"/>
        <w:rPr>
          <w:rFonts w:cstheme="minorHAnsi"/>
        </w:rPr>
      </w:pPr>
      <w:r w:rsidRPr="00445E8C">
        <w:rPr>
          <w:rFonts w:cstheme="minorHAnsi"/>
        </w:rPr>
        <w:t>2. Przedłużenie 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FC0A95F" w14:textId="77777777" w:rsidR="00E34714" w:rsidRPr="006140BE" w:rsidRDefault="00E34714">
      <w:pPr>
        <w:spacing w:after="0" w:line="240" w:lineRule="auto"/>
        <w:jc w:val="both"/>
        <w:rPr>
          <w:rFonts w:cstheme="minorHAnsi"/>
          <w:sz w:val="44"/>
          <w:szCs w:val="44"/>
        </w:rPr>
      </w:pPr>
    </w:p>
    <w:p w14:paraId="0D2E6553"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XI. Opis sposobu przygotowywania ofert: </w:t>
      </w:r>
    </w:p>
    <w:p w14:paraId="47F1E364" w14:textId="052D17F8" w:rsidR="00891F33" w:rsidRPr="00445E8C" w:rsidRDefault="00E9409E">
      <w:pPr>
        <w:pStyle w:val="Nagwek2"/>
        <w:numPr>
          <w:ilvl w:val="0"/>
          <w:numId w:val="5"/>
        </w:numPr>
        <w:tabs>
          <w:tab w:val="left" w:pos="360"/>
        </w:tabs>
        <w:ind w:left="360"/>
        <w:rPr>
          <w:rFonts w:asciiTheme="minorHAnsi" w:hAnsiTheme="minorHAnsi" w:cstheme="minorHAnsi"/>
          <w:i/>
          <w:iCs/>
          <w:sz w:val="22"/>
          <w:szCs w:val="22"/>
        </w:rPr>
      </w:pPr>
      <w:r w:rsidRPr="00445E8C">
        <w:rPr>
          <w:rFonts w:asciiTheme="minorHAnsi" w:hAnsiTheme="minorHAnsi" w:cstheme="minorHAnsi"/>
          <w:i/>
          <w:iCs/>
          <w:sz w:val="22"/>
          <w:szCs w:val="22"/>
        </w:rPr>
        <w:t>Wymagania podstawowe</w:t>
      </w:r>
      <w:r w:rsidR="00C15BC8">
        <w:rPr>
          <w:rFonts w:asciiTheme="minorHAnsi" w:hAnsiTheme="minorHAnsi" w:cstheme="minorHAnsi"/>
          <w:i/>
          <w:iCs/>
          <w:sz w:val="22"/>
          <w:szCs w:val="22"/>
        </w:rPr>
        <w:t>:</w:t>
      </w:r>
    </w:p>
    <w:p w14:paraId="25AD3CAF" w14:textId="77777777" w:rsidR="00891F33" w:rsidRPr="00445E8C" w:rsidRDefault="00E9409E">
      <w:pPr>
        <w:numPr>
          <w:ilvl w:val="1"/>
          <w:numId w:val="5"/>
        </w:numPr>
        <w:tabs>
          <w:tab w:val="left" w:pos="720"/>
        </w:tabs>
        <w:spacing w:before="120" w:after="0" w:line="240" w:lineRule="auto"/>
        <w:ind w:left="714" w:hanging="357"/>
        <w:jc w:val="both"/>
        <w:rPr>
          <w:rFonts w:cstheme="minorHAnsi"/>
        </w:rPr>
      </w:pPr>
      <w:r w:rsidRPr="00445E8C">
        <w:rPr>
          <w:rFonts w:cstheme="minorHAnsi"/>
        </w:rPr>
        <w:t>Ofertę należy przygotować ściśle według wymagań określonych w niniejszej SIWZ.</w:t>
      </w:r>
    </w:p>
    <w:p w14:paraId="01FDD8C0" w14:textId="56DF4FCA" w:rsidR="00891F33" w:rsidRPr="00445E8C" w:rsidRDefault="00E9409E">
      <w:pPr>
        <w:numPr>
          <w:ilvl w:val="1"/>
          <w:numId w:val="5"/>
        </w:numPr>
        <w:tabs>
          <w:tab w:val="left" w:pos="720"/>
        </w:tabs>
        <w:spacing w:before="120" w:after="0" w:line="240" w:lineRule="auto"/>
        <w:ind w:left="714" w:hanging="357"/>
        <w:jc w:val="both"/>
        <w:rPr>
          <w:rFonts w:cstheme="minorHAnsi"/>
        </w:rPr>
      </w:pPr>
      <w:r w:rsidRPr="00445E8C">
        <w:rPr>
          <w:rFonts w:cstheme="minorHAnsi"/>
        </w:rPr>
        <w:t>Oferta musi być podpisana przez osobę /osoby/ upoważnione do reprezentowania Wykonawcy /Wykonawców wspólnie ubiegających się o udzielenie zamówienia/. Oznacza to, iż jeżeli z dokumentu(ów) określającego(</w:t>
      </w:r>
      <w:proofErr w:type="spellStart"/>
      <w:r w:rsidRPr="00445E8C">
        <w:rPr>
          <w:rFonts w:cstheme="minorHAnsi"/>
        </w:rPr>
        <w:t>ych</w:t>
      </w:r>
      <w:proofErr w:type="spellEnd"/>
      <w:r w:rsidRPr="00445E8C">
        <w:rPr>
          <w:rFonts w:cstheme="minorHAnsi"/>
        </w:rPr>
        <w:t>) status prawny Wykonawcy(ów) lub pełnomocnictwa(pełnomocnictw) wynika, iż do reprezentowania Wykonawcy(ów) upoważnionych jest łącznie kilka osób</w:t>
      </w:r>
      <w:r w:rsidR="00333A4E">
        <w:rPr>
          <w:rFonts w:cstheme="minorHAnsi"/>
        </w:rPr>
        <w:t>,</w:t>
      </w:r>
      <w:r w:rsidRPr="00445E8C">
        <w:rPr>
          <w:rFonts w:cstheme="minorHAnsi"/>
        </w:rPr>
        <w:t xml:space="preserve"> dokumenty wchodzące w skład oferty muszą być podpisane przez wszystkie te osoby.</w:t>
      </w:r>
    </w:p>
    <w:p w14:paraId="0270E2B2" w14:textId="3AE11F99" w:rsidR="00891F33" w:rsidRPr="00445E8C" w:rsidRDefault="00E9409E">
      <w:pPr>
        <w:numPr>
          <w:ilvl w:val="1"/>
          <w:numId w:val="5"/>
        </w:numPr>
        <w:tabs>
          <w:tab w:val="left" w:pos="720"/>
        </w:tabs>
        <w:spacing w:before="120" w:after="0" w:line="240" w:lineRule="auto"/>
        <w:ind w:left="720"/>
        <w:jc w:val="both"/>
        <w:rPr>
          <w:rFonts w:cstheme="minorHAnsi"/>
        </w:rPr>
      </w:pPr>
      <w:r w:rsidRPr="00445E8C">
        <w:rPr>
          <w:rFonts w:cstheme="minorHAnsi"/>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to do oferty należy dołączyć oryginał lub poświadczoną notarialnie za zgodność </w:t>
      </w:r>
      <w:r w:rsidR="00333A4E">
        <w:rPr>
          <w:rFonts w:cstheme="minorHAnsi"/>
        </w:rPr>
        <w:br/>
      </w:r>
      <w:r w:rsidRPr="00445E8C">
        <w:rPr>
          <w:rFonts w:cstheme="minorHAnsi"/>
        </w:rPr>
        <w:t xml:space="preserve">z oryginałem kopię stosownego pełnomocnictwa wystawionego przez osoby do tego upoważnione. </w:t>
      </w:r>
    </w:p>
    <w:p w14:paraId="3FB568D6" w14:textId="57C611D6" w:rsidR="00891F33" w:rsidRPr="00445E8C" w:rsidRDefault="00E9409E">
      <w:pPr>
        <w:numPr>
          <w:ilvl w:val="1"/>
          <w:numId w:val="5"/>
        </w:numPr>
        <w:tabs>
          <w:tab w:val="left" w:pos="720"/>
        </w:tabs>
        <w:spacing w:before="120" w:after="0" w:line="240" w:lineRule="auto"/>
        <w:ind w:left="720"/>
        <w:jc w:val="both"/>
        <w:rPr>
          <w:rFonts w:cstheme="minorHAnsi"/>
        </w:rPr>
      </w:pPr>
      <w:r w:rsidRPr="00445E8C">
        <w:rPr>
          <w:rFonts w:cstheme="minorHAnsi"/>
        </w:rPr>
        <w:t>Wzory dokumentów dołączonych do niniejszej SIWZ powinny zostać wypełnione przez Wykonawcę i dołączone do oferty</w:t>
      </w:r>
      <w:r w:rsidR="00333A4E">
        <w:rPr>
          <w:rFonts w:cstheme="minorHAnsi"/>
        </w:rPr>
        <w:t>,</w:t>
      </w:r>
      <w:r w:rsidRPr="00445E8C">
        <w:rPr>
          <w:rFonts w:cstheme="minorHAnsi"/>
        </w:rPr>
        <w:t xml:space="preserve"> bądź też przygotowane przez Wykonawcę w zgodnej </w:t>
      </w:r>
      <w:r w:rsidR="00333A4E">
        <w:rPr>
          <w:rFonts w:cstheme="minorHAnsi"/>
        </w:rPr>
        <w:br/>
      </w:r>
      <w:r w:rsidRPr="00445E8C">
        <w:rPr>
          <w:rFonts w:cstheme="minorHAnsi"/>
        </w:rPr>
        <w:t xml:space="preserve">z niniejszą SIWZ formie /dopuszcza się dokonanie we wzorach zmian pod warunkiem, że będą w nich zawarte co najmniej wszystkie wymagane informacje/.  </w:t>
      </w:r>
      <w:r w:rsidRPr="00445E8C">
        <w:rPr>
          <w:rFonts w:cstheme="minorHAnsi"/>
          <w:color w:val="FF3300"/>
        </w:rPr>
        <w:t xml:space="preserve">  </w:t>
      </w:r>
    </w:p>
    <w:p w14:paraId="2D839DA0" w14:textId="5702200A" w:rsidR="00891F33" w:rsidRPr="00445E8C" w:rsidRDefault="00E9409E">
      <w:pPr>
        <w:numPr>
          <w:ilvl w:val="1"/>
          <w:numId w:val="5"/>
        </w:numPr>
        <w:tabs>
          <w:tab w:val="left" w:pos="720"/>
        </w:tabs>
        <w:spacing w:before="120" w:after="0" w:line="240" w:lineRule="auto"/>
        <w:ind w:left="720"/>
        <w:jc w:val="both"/>
        <w:rPr>
          <w:rFonts w:cstheme="minorHAnsi"/>
        </w:rPr>
      </w:pPr>
      <w:r w:rsidRPr="00445E8C">
        <w:rPr>
          <w:rFonts w:cstheme="minorHAnsi"/>
        </w:rPr>
        <w:t xml:space="preserve">We wszystkich przypadkach, gdzie jest mowa o pieczątkach, Zamawiający dopuszcza złożenie czytelnego zapisu o treści pieczęci zawierającego, co najmniej oznaczenie nazwy firmy </w:t>
      </w:r>
      <w:r w:rsidR="00D3065D">
        <w:rPr>
          <w:rFonts w:cstheme="minorHAnsi"/>
        </w:rPr>
        <w:br/>
      </w:r>
      <w:r w:rsidRPr="00445E8C">
        <w:rPr>
          <w:rFonts w:cstheme="minorHAnsi"/>
        </w:rPr>
        <w:t xml:space="preserve">i siedziby. </w:t>
      </w:r>
      <w:r w:rsidRPr="00445E8C">
        <w:rPr>
          <w:rFonts w:cstheme="minorHAnsi"/>
          <w:color w:val="FF3300"/>
        </w:rPr>
        <w:t xml:space="preserve"> </w:t>
      </w:r>
    </w:p>
    <w:p w14:paraId="2D42C4B0" w14:textId="0793F222" w:rsidR="00891F33" w:rsidRPr="00445E8C" w:rsidRDefault="00E9409E">
      <w:pPr>
        <w:numPr>
          <w:ilvl w:val="1"/>
          <w:numId w:val="5"/>
        </w:numPr>
        <w:tabs>
          <w:tab w:val="left" w:pos="720"/>
        </w:tabs>
        <w:spacing w:before="120" w:after="0" w:line="240" w:lineRule="auto"/>
        <w:ind w:left="714" w:hanging="357"/>
        <w:jc w:val="both"/>
        <w:rPr>
          <w:rFonts w:cstheme="minorHAnsi"/>
        </w:rPr>
      </w:pPr>
      <w:r w:rsidRPr="00445E8C">
        <w:rPr>
          <w:rFonts w:cstheme="minorHAnsi"/>
        </w:rPr>
        <w:t xml:space="preserve">Wykonawca ponosi wszelkie koszty związane z przygotowaniem i złożeniem oferty </w:t>
      </w:r>
      <w:r w:rsidR="00D3065D">
        <w:rPr>
          <w:rFonts w:cstheme="minorHAnsi"/>
        </w:rPr>
        <w:br/>
      </w:r>
      <w:r w:rsidRPr="00445E8C">
        <w:rPr>
          <w:rFonts w:cstheme="minorHAnsi"/>
        </w:rPr>
        <w:t xml:space="preserve">z uwzględnieniem treści art. 93 ust. 4 ustawy </w:t>
      </w:r>
      <w:proofErr w:type="spellStart"/>
      <w:r w:rsidR="00333A4E">
        <w:rPr>
          <w:rFonts w:cstheme="minorHAnsi"/>
        </w:rPr>
        <w:t>Pzp</w:t>
      </w:r>
      <w:proofErr w:type="spellEnd"/>
      <w:r w:rsidRPr="00445E8C">
        <w:rPr>
          <w:rFonts w:cstheme="minorHAnsi"/>
        </w:rPr>
        <w:t>.</w:t>
      </w:r>
    </w:p>
    <w:p w14:paraId="5AA1613B" w14:textId="77777777" w:rsidR="00891F33" w:rsidRPr="00445E8C" w:rsidRDefault="00E9409E">
      <w:pPr>
        <w:pStyle w:val="Nagwek2"/>
        <w:numPr>
          <w:ilvl w:val="0"/>
          <w:numId w:val="5"/>
        </w:numPr>
        <w:tabs>
          <w:tab w:val="left" w:pos="360"/>
        </w:tabs>
        <w:spacing w:before="120" w:after="120"/>
        <w:ind w:left="357" w:hanging="357"/>
        <w:rPr>
          <w:rFonts w:asciiTheme="minorHAnsi" w:hAnsiTheme="minorHAnsi" w:cstheme="minorHAnsi"/>
          <w:i/>
          <w:iCs/>
          <w:sz w:val="22"/>
          <w:szCs w:val="22"/>
        </w:rPr>
      </w:pPr>
      <w:bookmarkStart w:id="1" w:name="_Toc504465391"/>
      <w:r w:rsidRPr="00445E8C">
        <w:rPr>
          <w:rFonts w:asciiTheme="minorHAnsi" w:hAnsiTheme="minorHAnsi" w:cstheme="minorHAnsi"/>
          <w:i/>
          <w:iCs/>
          <w:sz w:val="22"/>
          <w:szCs w:val="22"/>
        </w:rPr>
        <w:lastRenderedPageBreak/>
        <w:t>Forma oferty</w:t>
      </w:r>
      <w:bookmarkEnd w:id="1"/>
      <w:r w:rsidRPr="00445E8C">
        <w:rPr>
          <w:rFonts w:asciiTheme="minorHAnsi" w:hAnsiTheme="minorHAnsi" w:cstheme="minorHAnsi"/>
          <w:i/>
          <w:iCs/>
          <w:sz w:val="22"/>
          <w:szCs w:val="22"/>
        </w:rPr>
        <w:t>:</w:t>
      </w:r>
    </w:p>
    <w:p w14:paraId="7C1C02CD" w14:textId="77777777"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Oferta musi być sporządzona w języku polskim, w 1 egzemplarzu, mieć formę pisemną</w:t>
      </w:r>
      <w:r w:rsidR="002D0E30" w:rsidRPr="00445E8C">
        <w:rPr>
          <w:rFonts w:cstheme="minorHAnsi"/>
        </w:rPr>
        <w:t xml:space="preserve"> pod rygorem nieważności</w:t>
      </w:r>
      <w:r w:rsidRPr="00445E8C">
        <w:rPr>
          <w:rFonts w:cstheme="minorHAnsi"/>
        </w:rPr>
        <w:t xml:space="preserve"> i format nie większy niż A4. Arkusze o większych formatach należy złożyć do formatu A4. Stosowne wypełnienia we wzorach dokumentów stanowiących załączniki do niniejszej SIWZ i wchodzących następnie w skład oferty mogą być dokonane komputerowo, maszynowo lub ręcznie trwałą techniką. </w:t>
      </w:r>
      <w:r w:rsidRPr="00445E8C">
        <w:rPr>
          <w:rFonts w:cstheme="minorHAnsi"/>
          <w:b/>
          <w:i/>
        </w:rPr>
        <w:t>Zamawiający nie dopuszcza składania oferty w postaci elektronicznej.</w:t>
      </w:r>
    </w:p>
    <w:p w14:paraId="59A461AA" w14:textId="77777777"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Dokumenty przygotowywane samodzielnie przez Wykonawcę na podstawie wzorów stanowiących załączniki do niniejszej SIWZ powinny mieć formę wydruku komputerowego lub maszynopisu.</w:t>
      </w:r>
    </w:p>
    <w:p w14:paraId="1243A5E1" w14:textId="77777777"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Całość oferty powinna być złożona w formie uniemożliwiającej jej przypadkowe zdekompletowanie.</w:t>
      </w:r>
      <w:r w:rsidRPr="00445E8C">
        <w:rPr>
          <w:rFonts w:cstheme="minorHAnsi"/>
          <w:b/>
          <w:bCs/>
          <w:i/>
          <w:iCs/>
        </w:rPr>
        <w:t xml:space="preserve"> </w:t>
      </w:r>
    </w:p>
    <w:p w14:paraId="483F6A86" w14:textId="20C08114"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Wszystkie zapisane strony oferty powinny być ponumerowane. Strony te powinny być parafowane przez osobę (lub osoby, jeżeli do reprezentowania Wykonawcy upoważnione są dwie lub więcej osoby) podpisującą (podpisujące) ofertę zgodnie z treścią dokumentu określającego status prawny Wykonawcy lub treścią załączonego do oferty pełnomocnictwa.</w:t>
      </w:r>
    </w:p>
    <w:p w14:paraId="43E682F3" w14:textId="77777777"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Wszelkie miejsca w ofercie, w których Wykonawca naniósł poprawki lub zmiany wpisywanej przez siebie treści muszą być parafowane przez osobę (osoby) podpisującą (podpisujące) ofertę.</w:t>
      </w:r>
    </w:p>
    <w:p w14:paraId="7D3A902C" w14:textId="77777777" w:rsidR="00891F33" w:rsidRPr="00C15BC8" w:rsidRDefault="00891F33" w:rsidP="00AC7235">
      <w:pPr>
        <w:spacing w:before="120" w:after="0" w:line="240" w:lineRule="auto"/>
        <w:ind w:left="709"/>
        <w:jc w:val="both"/>
        <w:rPr>
          <w:rFonts w:cstheme="minorHAnsi"/>
          <w:color w:val="FF3300"/>
          <w:sz w:val="14"/>
          <w:szCs w:val="14"/>
        </w:rPr>
      </w:pPr>
    </w:p>
    <w:p w14:paraId="4AB9D767" w14:textId="77777777" w:rsidR="00891F33" w:rsidRPr="00445E8C" w:rsidRDefault="00E9409E">
      <w:pPr>
        <w:numPr>
          <w:ilvl w:val="1"/>
          <w:numId w:val="6"/>
        </w:numPr>
        <w:tabs>
          <w:tab w:val="left" w:pos="360"/>
        </w:tabs>
        <w:spacing w:before="120" w:after="120" w:line="240" w:lineRule="auto"/>
        <w:ind w:left="357" w:hanging="357"/>
        <w:jc w:val="both"/>
        <w:rPr>
          <w:rFonts w:cstheme="minorHAnsi"/>
          <w:b/>
          <w:bCs/>
          <w:i/>
        </w:rPr>
      </w:pPr>
      <w:r w:rsidRPr="00445E8C">
        <w:rPr>
          <w:rFonts w:cstheme="minorHAnsi"/>
          <w:b/>
          <w:bCs/>
          <w:i/>
        </w:rPr>
        <w:t>Zawartość oferty:</w:t>
      </w:r>
    </w:p>
    <w:p w14:paraId="56896827" w14:textId="77777777" w:rsidR="00891F33" w:rsidRPr="00445E8C" w:rsidRDefault="00E9409E">
      <w:pPr>
        <w:spacing w:after="0" w:line="240" w:lineRule="auto"/>
        <w:ind w:firstLine="357"/>
        <w:jc w:val="both"/>
        <w:rPr>
          <w:rFonts w:cstheme="minorHAnsi"/>
          <w:b/>
          <w:bCs/>
          <w:u w:val="single"/>
        </w:rPr>
      </w:pPr>
      <w:r w:rsidRPr="00445E8C">
        <w:rPr>
          <w:rFonts w:cstheme="minorHAnsi"/>
          <w:b/>
          <w:bCs/>
          <w:u w:val="single"/>
        </w:rPr>
        <w:t>Kompletna oferta musi zawierać:</w:t>
      </w:r>
    </w:p>
    <w:p w14:paraId="706D82EC" w14:textId="77777777" w:rsidR="00891F33" w:rsidRPr="00445E8C" w:rsidRDefault="00891F33">
      <w:pPr>
        <w:spacing w:after="0" w:line="240" w:lineRule="auto"/>
        <w:rPr>
          <w:rFonts w:cstheme="minorHAnsi"/>
        </w:rPr>
      </w:pPr>
    </w:p>
    <w:p w14:paraId="34448102" w14:textId="77777777" w:rsidR="00891F33" w:rsidRPr="00445E8C" w:rsidRDefault="00E9409E" w:rsidP="00AC7235">
      <w:pPr>
        <w:spacing w:after="0" w:line="240" w:lineRule="auto"/>
        <w:ind w:firstLine="357"/>
        <w:rPr>
          <w:rFonts w:cstheme="minorHAnsi"/>
        </w:rPr>
      </w:pPr>
      <w:r w:rsidRPr="00445E8C">
        <w:rPr>
          <w:rFonts w:cstheme="minorHAnsi"/>
        </w:rPr>
        <w:t>Oferta powinna składać się z :</w:t>
      </w:r>
    </w:p>
    <w:p w14:paraId="43160B82" w14:textId="77777777" w:rsidR="00891F33" w:rsidRPr="00445E8C" w:rsidRDefault="00891F33">
      <w:pPr>
        <w:spacing w:after="0" w:line="240" w:lineRule="auto"/>
        <w:rPr>
          <w:rFonts w:cstheme="minorHAnsi"/>
        </w:rPr>
      </w:pPr>
    </w:p>
    <w:p w14:paraId="3FC455A4" w14:textId="4B6A3E1B" w:rsidR="00891F33" w:rsidRPr="000E5E86" w:rsidRDefault="00E9409E" w:rsidP="00046D0A">
      <w:pPr>
        <w:pStyle w:val="Akapitzlist"/>
        <w:numPr>
          <w:ilvl w:val="0"/>
          <w:numId w:val="28"/>
        </w:numPr>
        <w:spacing w:after="100" w:afterAutospacing="1" w:line="240" w:lineRule="auto"/>
        <w:ind w:left="714" w:hanging="357"/>
        <w:jc w:val="both"/>
        <w:rPr>
          <w:rFonts w:cstheme="minorHAnsi"/>
          <w:color w:val="auto"/>
        </w:rPr>
      </w:pPr>
      <w:r w:rsidRPr="000E5E86">
        <w:rPr>
          <w:rFonts w:cstheme="minorHAnsi"/>
          <w:color w:val="auto"/>
        </w:rPr>
        <w:t xml:space="preserve">Formularza ofertowego zgodnego z treścią </w:t>
      </w:r>
      <w:r w:rsidRPr="000E5E86">
        <w:rPr>
          <w:rFonts w:cstheme="minorHAnsi"/>
          <w:b/>
          <w:bCs/>
          <w:color w:val="auto"/>
        </w:rPr>
        <w:t>Załącznika nr 1</w:t>
      </w:r>
      <w:r w:rsidRPr="000E5E86">
        <w:rPr>
          <w:rFonts w:cstheme="minorHAnsi"/>
          <w:color w:val="auto"/>
        </w:rPr>
        <w:t>,</w:t>
      </w:r>
    </w:p>
    <w:p w14:paraId="51878A64" w14:textId="4ED67D9A" w:rsidR="00AC7235" w:rsidRPr="000E5E86" w:rsidRDefault="00E9409E" w:rsidP="00046D0A">
      <w:pPr>
        <w:pStyle w:val="Akapitzlist"/>
        <w:numPr>
          <w:ilvl w:val="0"/>
          <w:numId w:val="28"/>
        </w:numPr>
        <w:spacing w:after="0" w:afterAutospacing="1" w:line="240" w:lineRule="auto"/>
        <w:ind w:left="714" w:hanging="357"/>
        <w:jc w:val="both"/>
        <w:rPr>
          <w:rFonts w:cstheme="minorHAnsi"/>
          <w:i/>
          <w:iCs/>
          <w:color w:val="auto"/>
        </w:rPr>
      </w:pPr>
      <w:r w:rsidRPr="000E5E86">
        <w:rPr>
          <w:rFonts w:cstheme="minorHAnsi"/>
          <w:color w:val="auto"/>
        </w:rPr>
        <w:t>Oświadczenia o spełnieniu warunków udziału i nie podleganiu wykluczeniu z postępowania (zwane dalej Oświadczeniem) stanowiącego wstępne potwierdzenie, że wykonawca nie podlega wykluczeniu oraz spełnia warunki udziału w postępowaniu</w:t>
      </w:r>
      <w:r w:rsidRPr="00D3065D">
        <w:rPr>
          <w:rFonts w:cstheme="minorHAnsi"/>
          <w:color w:val="auto"/>
        </w:rPr>
        <w:t>–</w:t>
      </w:r>
      <w:r w:rsidRPr="000E5E86">
        <w:rPr>
          <w:rFonts w:cstheme="minorHAnsi"/>
          <w:color w:val="auto"/>
        </w:rPr>
        <w:t xml:space="preserve"> zgodnego z treścią </w:t>
      </w:r>
      <w:r w:rsidRPr="000E5E86">
        <w:rPr>
          <w:rFonts w:cstheme="minorHAnsi"/>
          <w:b/>
          <w:bCs/>
          <w:color w:val="auto"/>
        </w:rPr>
        <w:t>Załącznika nr 2 i 3,</w:t>
      </w:r>
    </w:p>
    <w:p w14:paraId="1332CEA5" w14:textId="77777777" w:rsidR="00AC7235" w:rsidRPr="000E5E86" w:rsidRDefault="00E9409E" w:rsidP="00046D0A">
      <w:pPr>
        <w:pStyle w:val="Akapitzlist"/>
        <w:numPr>
          <w:ilvl w:val="0"/>
          <w:numId w:val="28"/>
        </w:numPr>
        <w:spacing w:after="0" w:afterAutospacing="1" w:line="240" w:lineRule="auto"/>
        <w:ind w:left="714" w:hanging="357"/>
        <w:jc w:val="both"/>
        <w:rPr>
          <w:rFonts w:cstheme="minorHAnsi"/>
          <w:i/>
          <w:iCs/>
          <w:color w:val="auto"/>
        </w:rPr>
      </w:pPr>
      <w:r w:rsidRPr="000E5E86">
        <w:rPr>
          <w:rFonts w:cstheme="minorHAnsi"/>
          <w:color w:val="auto"/>
        </w:rPr>
        <w:t xml:space="preserve">zobowiązania innych podmiotów do oddania wykonawcy do dyspozycji niezbędnych zasobów na potrzeby realizacji zamówienia (art. 22a ust. 2 ustawy) </w:t>
      </w:r>
      <w:r w:rsidRPr="000E5E86">
        <w:rPr>
          <w:rFonts w:cstheme="minorHAnsi"/>
          <w:i/>
          <w:iCs/>
          <w:color w:val="auto"/>
        </w:rPr>
        <w:t>(jeżeli dotyczy),</w:t>
      </w:r>
    </w:p>
    <w:p w14:paraId="1115383B" w14:textId="574113AF" w:rsidR="00AC7235" w:rsidRPr="000E5E86" w:rsidRDefault="00605B47" w:rsidP="00046D0A">
      <w:pPr>
        <w:pStyle w:val="Akapitzlist"/>
        <w:numPr>
          <w:ilvl w:val="0"/>
          <w:numId w:val="28"/>
        </w:numPr>
        <w:spacing w:after="0" w:afterAutospacing="1" w:line="240" w:lineRule="auto"/>
        <w:ind w:left="714" w:hanging="357"/>
        <w:jc w:val="both"/>
        <w:rPr>
          <w:rFonts w:cstheme="minorHAnsi"/>
          <w:i/>
          <w:iCs/>
          <w:color w:val="auto"/>
        </w:rPr>
      </w:pPr>
      <w:r w:rsidRPr="000E5E86">
        <w:rPr>
          <w:rFonts w:cstheme="minorHAnsi"/>
          <w:color w:val="auto"/>
        </w:rPr>
        <w:t>dokumentów</w:t>
      </w:r>
      <w:r w:rsidR="006C4DDF" w:rsidRPr="000E5E86">
        <w:rPr>
          <w:rFonts w:cstheme="minorHAnsi"/>
          <w:color w:val="auto"/>
        </w:rPr>
        <w:t>, z których wynika prawo do podpisania oferty</w:t>
      </w:r>
      <w:r w:rsidR="00E34714" w:rsidRPr="000E5E86">
        <w:rPr>
          <w:rFonts w:cstheme="minorHAnsi"/>
          <w:color w:val="auto"/>
        </w:rPr>
        <w:t>,</w:t>
      </w:r>
      <w:r w:rsidR="006C4DDF" w:rsidRPr="000E5E86">
        <w:rPr>
          <w:rFonts w:cstheme="minorHAnsi"/>
          <w:color w:val="auto"/>
        </w:rPr>
        <w:t xml:space="preserve">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6D02C7">
        <w:rPr>
          <w:rFonts w:cstheme="minorHAnsi"/>
          <w:color w:val="auto"/>
        </w:rPr>
        <w:t>t.j</w:t>
      </w:r>
      <w:proofErr w:type="spellEnd"/>
      <w:r w:rsidR="006D02C7">
        <w:rPr>
          <w:rFonts w:cstheme="minorHAnsi"/>
          <w:color w:val="auto"/>
        </w:rPr>
        <w:t xml:space="preserve">. </w:t>
      </w:r>
      <w:r w:rsidR="006C4DDF" w:rsidRPr="000E5E86">
        <w:rPr>
          <w:rFonts w:cstheme="minorHAnsi"/>
          <w:color w:val="auto"/>
        </w:rPr>
        <w:t>Dz.</w:t>
      </w:r>
      <w:r w:rsidR="006140BE">
        <w:rPr>
          <w:rFonts w:cstheme="minorHAnsi"/>
          <w:color w:val="auto"/>
        </w:rPr>
        <w:t xml:space="preserve"> </w:t>
      </w:r>
      <w:r w:rsidR="006C4DDF" w:rsidRPr="000E5E86">
        <w:rPr>
          <w:rFonts w:cstheme="minorHAnsi"/>
          <w:color w:val="auto"/>
        </w:rPr>
        <w:t>U. z 20</w:t>
      </w:r>
      <w:r w:rsidR="001D15A1">
        <w:rPr>
          <w:rFonts w:cstheme="minorHAnsi"/>
          <w:color w:val="auto"/>
        </w:rPr>
        <w:t>20</w:t>
      </w:r>
      <w:r w:rsidR="006C4DDF" w:rsidRPr="000E5E86">
        <w:rPr>
          <w:rFonts w:cstheme="minorHAnsi"/>
          <w:color w:val="auto"/>
        </w:rPr>
        <w:t xml:space="preserve"> poz. </w:t>
      </w:r>
      <w:r w:rsidR="001D15A1">
        <w:rPr>
          <w:rFonts w:cstheme="minorHAnsi"/>
          <w:color w:val="auto"/>
        </w:rPr>
        <w:t>346</w:t>
      </w:r>
      <w:r w:rsidR="002D0E30" w:rsidRPr="000E5E86">
        <w:rPr>
          <w:rFonts w:cstheme="minorHAnsi"/>
          <w:color w:val="auto"/>
        </w:rPr>
        <w:t xml:space="preserve"> z </w:t>
      </w:r>
      <w:proofErr w:type="spellStart"/>
      <w:r w:rsidR="002D0E30" w:rsidRPr="000E5E86">
        <w:rPr>
          <w:rFonts w:cstheme="minorHAnsi"/>
          <w:color w:val="auto"/>
        </w:rPr>
        <w:t>późn</w:t>
      </w:r>
      <w:proofErr w:type="spellEnd"/>
      <w:r w:rsidR="006140BE">
        <w:rPr>
          <w:rFonts w:cstheme="minorHAnsi"/>
          <w:color w:val="auto"/>
        </w:rPr>
        <w:t>.</w:t>
      </w:r>
      <w:r w:rsidR="002D0E30" w:rsidRPr="000E5E86">
        <w:rPr>
          <w:rFonts w:cstheme="minorHAnsi"/>
          <w:color w:val="auto"/>
        </w:rPr>
        <w:t xml:space="preserve"> zm</w:t>
      </w:r>
      <w:r w:rsidR="006140BE">
        <w:rPr>
          <w:rFonts w:cstheme="minorHAnsi"/>
          <w:color w:val="auto"/>
        </w:rPr>
        <w:t>.</w:t>
      </w:r>
      <w:r w:rsidR="006C4DDF" w:rsidRPr="000E5E86">
        <w:rPr>
          <w:rFonts w:cstheme="minorHAnsi"/>
          <w:color w:val="auto"/>
        </w:rPr>
        <w:t>), a wykonawca wskazał to wraz ze złożeniem oferty, o ile prawo do ich podpisania nie wynika z dokumentów złożonych wraz z ofertą,</w:t>
      </w:r>
    </w:p>
    <w:p w14:paraId="5B417266" w14:textId="607C0694" w:rsidR="006C4DDF" w:rsidRPr="000E5E86" w:rsidRDefault="00605B47" w:rsidP="00046D0A">
      <w:pPr>
        <w:pStyle w:val="Akapitzlist"/>
        <w:numPr>
          <w:ilvl w:val="0"/>
          <w:numId w:val="28"/>
        </w:numPr>
        <w:spacing w:after="0" w:afterAutospacing="1" w:line="240" w:lineRule="auto"/>
        <w:ind w:left="714" w:hanging="357"/>
        <w:jc w:val="both"/>
        <w:rPr>
          <w:rFonts w:cstheme="minorHAnsi"/>
          <w:i/>
          <w:iCs/>
          <w:color w:val="auto"/>
        </w:rPr>
      </w:pPr>
      <w:r w:rsidRPr="000E5E86">
        <w:rPr>
          <w:rFonts w:cstheme="minorHAnsi"/>
          <w:color w:val="auto"/>
        </w:rPr>
        <w:t>pełnomocnictw</w:t>
      </w:r>
      <w:r w:rsidR="006C4DDF" w:rsidRPr="000E5E86">
        <w:rPr>
          <w:rFonts w:cstheme="minorHAnsi"/>
          <w:color w:val="auto"/>
        </w:rPr>
        <w:t xml:space="preserve"> w oryginale lub kopii potwierdzonej za zgodność z oryginałem przez notariusza </w:t>
      </w:r>
      <w:r w:rsidR="006C4DDF" w:rsidRPr="000E5E86">
        <w:rPr>
          <w:rFonts w:cstheme="minorHAnsi"/>
          <w:i/>
          <w:iCs/>
          <w:color w:val="auto"/>
        </w:rPr>
        <w:t>(jeżeli dotyczy),</w:t>
      </w:r>
    </w:p>
    <w:p w14:paraId="78CEA1A5" w14:textId="769D06D9" w:rsidR="00891F33" w:rsidRDefault="00E9409E" w:rsidP="00AC7235">
      <w:pPr>
        <w:spacing w:after="0" w:line="240" w:lineRule="auto"/>
        <w:ind w:left="357"/>
        <w:jc w:val="both"/>
        <w:rPr>
          <w:rFonts w:cstheme="minorHAnsi"/>
          <w:color w:val="auto"/>
        </w:rPr>
      </w:pPr>
      <w:r w:rsidRPr="000E5E86">
        <w:rPr>
          <w:rFonts w:cstheme="minorHAnsi"/>
          <w:color w:val="auto"/>
        </w:rPr>
        <w:t>Oferta oraz pozostałe oświadczenia i dokumenty, dla których zamawiający określił wzory w formie formularzy winny być sporządzone zgodnie z tymi wzorami.</w:t>
      </w:r>
    </w:p>
    <w:p w14:paraId="1811D177" w14:textId="77777777" w:rsidR="00891F33" w:rsidRPr="000E5E86" w:rsidRDefault="00E9409E">
      <w:pPr>
        <w:pStyle w:val="Nagwek1"/>
        <w:spacing w:before="120" w:after="120" w:line="240" w:lineRule="auto"/>
        <w:rPr>
          <w:rFonts w:asciiTheme="minorHAnsi" w:hAnsiTheme="minorHAnsi" w:cstheme="minorHAnsi"/>
          <w:color w:val="auto"/>
          <w:sz w:val="22"/>
          <w:szCs w:val="22"/>
        </w:rPr>
      </w:pPr>
      <w:r w:rsidRPr="000E5E86">
        <w:rPr>
          <w:rFonts w:asciiTheme="minorHAnsi" w:hAnsiTheme="minorHAnsi" w:cstheme="minorHAnsi"/>
          <w:color w:val="auto"/>
          <w:sz w:val="22"/>
          <w:szCs w:val="22"/>
        </w:rPr>
        <w:lastRenderedPageBreak/>
        <w:t xml:space="preserve">XII. Miejsce oraz termin składania i otwarcia ofert: </w:t>
      </w:r>
    </w:p>
    <w:p w14:paraId="7E9D8C1B" w14:textId="2B187EE9" w:rsidR="00891F33" w:rsidRPr="000E5E86" w:rsidRDefault="00E9409E" w:rsidP="005326ED">
      <w:pPr>
        <w:numPr>
          <w:ilvl w:val="0"/>
          <w:numId w:val="9"/>
        </w:numPr>
        <w:spacing w:after="0" w:line="240" w:lineRule="auto"/>
        <w:ind w:left="709"/>
        <w:jc w:val="both"/>
        <w:rPr>
          <w:rFonts w:cstheme="minorHAnsi"/>
          <w:color w:val="auto"/>
        </w:rPr>
      </w:pPr>
      <w:bookmarkStart w:id="2" w:name="_Toc350942099"/>
      <w:bookmarkStart w:id="3" w:name="_Toc350935105"/>
      <w:bookmarkEnd w:id="2"/>
      <w:bookmarkEnd w:id="3"/>
      <w:r w:rsidRPr="000E5E86">
        <w:rPr>
          <w:rFonts w:cstheme="minorHAnsi"/>
          <w:color w:val="auto"/>
        </w:rPr>
        <w:t>Ofertę należy złożyć w</w:t>
      </w:r>
      <w:r w:rsidR="00E34714" w:rsidRPr="000E5E86">
        <w:rPr>
          <w:rFonts w:cstheme="minorHAnsi"/>
          <w:color w:val="auto"/>
        </w:rPr>
        <w:t xml:space="preserve"> </w:t>
      </w:r>
      <w:r w:rsidR="00AC7235" w:rsidRPr="000E5E86">
        <w:rPr>
          <w:rFonts w:cstheme="minorHAnsi"/>
          <w:color w:val="auto"/>
        </w:rPr>
        <w:t>Urz</w:t>
      </w:r>
      <w:r w:rsidR="005326ED" w:rsidRPr="000E5E86">
        <w:rPr>
          <w:rFonts w:cstheme="minorHAnsi"/>
          <w:color w:val="auto"/>
        </w:rPr>
        <w:t>ędzie</w:t>
      </w:r>
      <w:r w:rsidR="00AC7235" w:rsidRPr="000E5E86">
        <w:rPr>
          <w:rFonts w:cstheme="minorHAnsi"/>
          <w:color w:val="auto"/>
        </w:rPr>
        <w:t xml:space="preserve"> Miasta </w:t>
      </w:r>
      <w:bookmarkStart w:id="4" w:name="_Hlk20912425"/>
      <w:r w:rsidR="00AC7235" w:rsidRPr="000E5E86">
        <w:rPr>
          <w:rFonts w:cstheme="minorHAnsi"/>
          <w:color w:val="auto"/>
        </w:rPr>
        <w:t>Podkowa Leśna, 05-807 Podkowa Leśna, ul. Akacjowa 39/41, sekretariat (parter, pok. Nr 6)</w:t>
      </w:r>
      <w:r w:rsidRPr="000E5E86">
        <w:rPr>
          <w:rFonts w:cstheme="minorHAnsi"/>
          <w:color w:val="auto"/>
        </w:rPr>
        <w:t xml:space="preserve"> </w:t>
      </w:r>
      <w:bookmarkEnd w:id="4"/>
      <w:r w:rsidRPr="000E5E86">
        <w:rPr>
          <w:rFonts w:cstheme="minorHAnsi"/>
          <w:color w:val="auto"/>
        </w:rPr>
        <w:t>w nieprzekraczalnym terminie:</w:t>
      </w:r>
    </w:p>
    <w:p w14:paraId="65C970A2" w14:textId="0F5403A2" w:rsidR="005326ED" w:rsidRPr="000E5E86" w:rsidRDefault="005326ED" w:rsidP="005326ED">
      <w:pPr>
        <w:spacing w:after="0" w:line="240" w:lineRule="auto"/>
        <w:ind w:left="709"/>
        <w:jc w:val="both"/>
        <w:rPr>
          <w:rFonts w:cstheme="minorHAnsi"/>
          <w:color w:val="auto"/>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1985"/>
        <w:gridCol w:w="2056"/>
        <w:gridCol w:w="2020"/>
        <w:gridCol w:w="2019"/>
      </w:tblGrid>
      <w:tr w:rsidR="00891F33" w:rsidRPr="000E5E86" w14:paraId="27092CAD" w14:textId="77777777" w:rsidTr="005326ED">
        <w:tc>
          <w:tcPr>
            <w:tcW w:w="1985"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6A5465F" w14:textId="7EC58F4D" w:rsidR="00891F33" w:rsidRPr="000E5E86" w:rsidRDefault="00E9409E" w:rsidP="005326ED">
            <w:pPr>
              <w:tabs>
                <w:tab w:val="left" w:pos="360"/>
                <w:tab w:val="center" w:pos="940"/>
                <w:tab w:val="right" w:pos="1880"/>
              </w:tabs>
              <w:jc w:val="center"/>
              <w:rPr>
                <w:rFonts w:cstheme="minorHAnsi"/>
                <w:b/>
                <w:bCs/>
                <w:color w:val="auto"/>
              </w:rPr>
            </w:pPr>
            <w:r w:rsidRPr="000E5E86">
              <w:rPr>
                <w:rFonts w:cstheme="minorHAnsi"/>
                <w:b/>
                <w:bCs/>
                <w:color w:val="auto"/>
              </w:rPr>
              <w:t>do dnia</w:t>
            </w:r>
          </w:p>
        </w:tc>
        <w:tc>
          <w:tcPr>
            <w:tcW w:w="2056"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D897CB6" w14:textId="2CA720F7" w:rsidR="00891F33" w:rsidRPr="000E5E86" w:rsidRDefault="003740EB" w:rsidP="005326ED">
            <w:pPr>
              <w:tabs>
                <w:tab w:val="left" w:pos="360"/>
              </w:tabs>
              <w:jc w:val="center"/>
              <w:rPr>
                <w:rFonts w:cstheme="minorHAnsi"/>
                <w:color w:val="auto"/>
              </w:rPr>
            </w:pPr>
            <w:r w:rsidRPr="003740EB">
              <w:rPr>
                <w:rFonts w:cstheme="minorHAnsi"/>
                <w:b/>
                <w:bCs/>
                <w:color w:val="auto"/>
              </w:rPr>
              <w:t>21</w:t>
            </w:r>
            <w:r w:rsidR="006A6A5C" w:rsidRPr="003740EB">
              <w:rPr>
                <w:rFonts w:cstheme="minorHAnsi"/>
                <w:b/>
                <w:bCs/>
                <w:color w:val="auto"/>
              </w:rPr>
              <w:t>.</w:t>
            </w:r>
            <w:r w:rsidR="000E5E86" w:rsidRPr="003740EB">
              <w:rPr>
                <w:rFonts w:cstheme="minorHAnsi"/>
                <w:b/>
                <w:bCs/>
                <w:color w:val="auto"/>
              </w:rPr>
              <w:t>0</w:t>
            </w:r>
            <w:r w:rsidR="000512D3" w:rsidRPr="003740EB">
              <w:rPr>
                <w:rFonts w:cstheme="minorHAnsi"/>
                <w:b/>
                <w:bCs/>
                <w:color w:val="auto"/>
              </w:rPr>
              <w:t>7</w:t>
            </w:r>
            <w:r w:rsidR="000E5E86" w:rsidRPr="003740EB">
              <w:rPr>
                <w:rFonts w:cstheme="minorHAnsi"/>
                <w:b/>
                <w:bCs/>
                <w:color w:val="auto"/>
              </w:rPr>
              <w:t>.2020</w:t>
            </w:r>
            <w:r w:rsidR="00E9409E" w:rsidRPr="003740EB">
              <w:rPr>
                <w:rFonts w:cstheme="minorHAnsi"/>
                <w:b/>
                <w:bCs/>
                <w:color w:val="auto"/>
              </w:rPr>
              <w:t xml:space="preserve"> r.</w:t>
            </w:r>
          </w:p>
        </w:tc>
        <w:tc>
          <w:tcPr>
            <w:tcW w:w="2020"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14:paraId="0E820F90" w14:textId="2B6C41A2" w:rsidR="00891F33" w:rsidRPr="000E5E86" w:rsidRDefault="00E9409E" w:rsidP="005326ED">
            <w:pPr>
              <w:tabs>
                <w:tab w:val="left" w:pos="360"/>
              </w:tabs>
              <w:jc w:val="center"/>
              <w:rPr>
                <w:rFonts w:cstheme="minorHAnsi"/>
                <w:b/>
                <w:bCs/>
                <w:color w:val="auto"/>
              </w:rPr>
            </w:pPr>
            <w:r w:rsidRPr="000E5E86">
              <w:rPr>
                <w:rFonts w:cstheme="minorHAnsi"/>
                <w:b/>
                <w:bCs/>
                <w:color w:val="auto"/>
              </w:rPr>
              <w:t>do godz.</w:t>
            </w:r>
          </w:p>
        </w:tc>
        <w:tc>
          <w:tcPr>
            <w:tcW w:w="2019"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14:paraId="2E9BB8B1" w14:textId="5714C31B" w:rsidR="00891F33" w:rsidRPr="000E5E86" w:rsidRDefault="00DB5020" w:rsidP="005326ED">
            <w:pPr>
              <w:tabs>
                <w:tab w:val="left" w:pos="360"/>
              </w:tabs>
              <w:jc w:val="center"/>
              <w:rPr>
                <w:rFonts w:cstheme="minorHAnsi"/>
                <w:b/>
                <w:bCs/>
                <w:color w:val="auto"/>
              </w:rPr>
            </w:pPr>
            <w:r w:rsidRPr="000E5E86">
              <w:rPr>
                <w:rFonts w:cstheme="minorHAnsi"/>
                <w:b/>
                <w:bCs/>
                <w:color w:val="auto"/>
              </w:rPr>
              <w:t>1</w:t>
            </w:r>
            <w:r w:rsidR="005326ED" w:rsidRPr="000E5E86">
              <w:rPr>
                <w:rFonts w:cstheme="minorHAnsi"/>
                <w:b/>
                <w:bCs/>
                <w:color w:val="auto"/>
              </w:rPr>
              <w:t>2</w:t>
            </w:r>
            <w:r w:rsidR="00E9409E" w:rsidRPr="000E5E86">
              <w:rPr>
                <w:rFonts w:cstheme="minorHAnsi"/>
                <w:b/>
                <w:bCs/>
                <w:color w:val="auto"/>
              </w:rPr>
              <w:t>:00</w:t>
            </w:r>
          </w:p>
        </w:tc>
      </w:tr>
    </w:tbl>
    <w:p w14:paraId="2603C28A" w14:textId="76B2ADCC" w:rsidR="00891F33" w:rsidRPr="000E5E86" w:rsidRDefault="00F1729C" w:rsidP="005326ED">
      <w:pPr>
        <w:spacing w:before="240" w:after="0" w:line="240" w:lineRule="auto"/>
        <w:ind w:left="709" w:hanging="283"/>
        <w:jc w:val="both"/>
        <w:rPr>
          <w:rFonts w:cstheme="minorHAnsi"/>
          <w:color w:val="auto"/>
        </w:rPr>
      </w:pPr>
      <w:r w:rsidRPr="000E5E86">
        <w:rPr>
          <w:rFonts w:cstheme="minorHAnsi"/>
          <w:color w:val="auto"/>
        </w:rPr>
        <w:t xml:space="preserve">2. </w:t>
      </w:r>
      <w:r w:rsidR="005326ED" w:rsidRPr="000E5E86">
        <w:rPr>
          <w:rFonts w:cstheme="minorHAnsi"/>
          <w:color w:val="auto"/>
        </w:rPr>
        <w:t>Wykonawca składa ofertę w zamkniętej kopercie lub innym opakowaniu w sposób zapewniający nieujawnienie treści oferty do chwili jej otwarcia. Zamknięta koperta lub inne opakowanie musi zawierać oznaczenie:</w:t>
      </w:r>
    </w:p>
    <w:p w14:paraId="5C59E22F" w14:textId="77777777" w:rsidR="005326ED" w:rsidRPr="000E5E86" w:rsidRDefault="005326ED" w:rsidP="005326ED">
      <w:pPr>
        <w:jc w:val="center"/>
        <w:rPr>
          <w:rFonts w:cstheme="minorHAnsi"/>
          <w:b/>
          <w:bCs/>
          <w:i/>
          <w:iCs/>
          <w:color w:val="auto"/>
          <w:sz w:val="12"/>
          <w:szCs w:val="12"/>
        </w:rPr>
      </w:pPr>
    </w:p>
    <w:p w14:paraId="052E4F1F" w14:textId="4CB9F38E" w:rsidR="005326ED" w:rsidRPr="000E5E86" w:rsidRDefault="005326ED" w:rsidP="006A6A5C">
      <w:pPr>
        <w:jc w:val="center"/>
        <w:rPr>
          <w:rFonts w:cstheme="minorHAnsi"/>
          <w:b/>
          <w:bCs/>
          <w:i/>
          <w:iCs/>
          <w:color w:val="auto"/>
        </w:rPr>
      </w:pPr>
      <w:r w:rsidRPr="000E5E86">
        <w:rPr>
          <w:rFonts w:cstheme="minorHAnsi"/>
          <w:b/>
          <w:bCs/>
          <w:i/>
          <w:iCs/>
          <w:color w:val="auto"/>
        </w:rPr>
        <w:t xml:space="preserve">Oferta na: </w:t>
      </w:r>
      <w:r w:rsidR="000E5E86" w:rsidRPr="000E5E86">
        <w:rPr>
          <w:rFonts w:cstheme="minorHAnsi"/>
          <w:b/>
          <w:bCs/>
          <w:i/>
          <w:iCs/>
          <w:color w:val="auto"/>
        </w:rPr>
        <w:t>„</w:t>
      </w:r>
      <w:r w:rsidR="006A6A5C" w:rsidRPr="006A6A5C">
        <w:rPr>
          <w:rFonts w:cstheme="minorHAnsi"/>
          <w:b/>
          <w:bCs/>
          <w:i/>
          <w:iCs/>
          <w:color w:val="auto"/>
        </w:rPr>
        <w:t>Przebudowa ul. Dębowej na odcinku od ul. Sosnowej do ul. Bukowej</w:t>
      </w:r>
      <w:r w:rsidR="006A6A5C">
        <w:rPr>
          <w:rFonts w:cstheme="minorHAnsi"/>
          <w:b/>
          <w:bCs/>
          <w:i/>
          <w:iCs/>
          <w:color w:val="auto"/>
        </w:rPr>
        <w:t xml:space="preserve"> </w:t>
      </w:r>
      <w:r w:rsidR="006A6A5C">
        <w:rPr>
          <w:rFonts w:cstheme="minorHAnsi"/>
          <w:b/>
          <w:bCs/>
          <w:i/>
          <w:iCs/>
          <w:color w:val="auto"/>
        </w:rPr>
        <w:br/>
      </w:r>
      <w:r w:rsidR="006A6A5C" w:rsidRPr="006A6A5C">
        <w:rPr>
          <w:rFonts w:cstheme="minorHAnsi"/>
          <w:b/>
          <w:bCs/>
          <w:i/>
          <w:iCs/>
          <w:color w:val="auto"/>
        </w:rPr>
        <w:t>w Podkowie Leśnej</w:t>
      </w:r>
      <w:r w:rsidR="006A6A5C">
        <w:rPr>
          <w:rFonts w:cstheme="minorHAnsi"/>
          <w:b/>
          <w:bCs/>
          <w:i/>
          <w:iCs/>
          <w:color w:val="auto"/>
        </w:rPr>
        <w:t>”</w:t>
      </w:r>
      <w:r w:rsidR="006A6A5C" w:rsidRPr="006A6A5C">
        <w:rPr>
          <w:rFonts w:cstheme="minorHAnsi"/>
          <w:b/>
          <w:bCs/>
          <w:i/>
          <w:iCs/>
          <w:color w:val="auto"/>
        </w:rPr>
        <w:t xml:space="preserve"> </w:t>
      </w:r>
    </w:p>
    <w:p w14:paraId="002D2F3D" w14:textId="5BB0252E" w:rsidR="005326ED" w:rsidRPr="000E5E86" w:rsidRDefault="005326ED" w:rsidP="005326ED">
      <w:pPr>
        <w:jc w:val="center"/>
        <w:rPr>
          <w:rFonts w:cstheme="minorHAnsi"/>
          <w:b/>
          <w:bCs/>
          <w:i/>
          <w:iCs/>
          <w:color w:val="auto"/>
        </w:rPr>
      </w:pPr>
      <w:r w:rsidRPr="000E5E86">
        <w:rPr>
          <w:rFonts w:cstheme="minorHAnsi"/>
          <w:b/>
          <w:bCs/>
          <w:i/>
          <w:iCs/>
          <w:color w:val="auto"/>
        </w:rPr>
        <w:t>Oznaczenie sprawy: ZP.271.</w:t>
      </w:r>
      <w:r w:rsidR="006A6A5C">
        <w:rPr>
          <w:rFonts w:cstheme="minorHAnsi"/>
          <w:b/>
          <w:bCs/>
          <w:i/>
          <w:iCs/>
          <w:color w:val="auto"/>
        </w:rPr>
        <w:t>8</w:t>
      </w:r>
      <w:r w:rsidRPr="000E5E86">
        <w:rPr>
          <w:rFonts w:cstheme="minorHAnsi"/>
          <w:b/>
          <w:bCs/>
          <w:i/>
          <w:iCs/>
          <w:color w:val="auto"/>
        </w:rPr>
        <w:t>.20</w:t>
      </w:r>
      <w:r w:rsidR="000E5E86" w:rsidRPr="000E5E86">
        <w:rPr>
          <w:rFonts w:cstheme="minorHAnsi"/>
          <w:b/>
          <w:bCs/>
          <w:i/>
          <w:iCs/>
          <w:color w:val="auto"/>
        </w:rPr>
        <w:t>20</w:t>
      </w:r>
    </w:p>
    <w:p w14:paraId="33842F88" w14:textId="6079F7BF" w:rsidR="005326ED" w:rsidRPr="000E5E86" w:rsidRDefault="005326ED" w:rsidP="005326ED">
      <w:pPr>
        <w:jc w:val="center"/>
        <w:rPr>
          <w:rFonts w:cstheme="minorHAnsi"/>
          <w:b/>
          <w:bCs/>
          <w:i/>
          <w:iCs/>
          <w:color w:val="auto"/>
        </w:rPr>
      </w:pPr>
      <w:r w:rsidRPr="000E5E86">
        <w:rPr>
          <w:rFonts w:cstheme="minorHAnsi"/>
          <w:b/>
          <w:bCs/>
          <w:i/>
          <w:iCs/>
          <w:color w:val="auto"/>
        </w:rPr>
        <w:t>Nie otwierać przed upływem terminu otwarcia ofert.</w:t>
      </w:r>
    </w:p>
    <w:p w14:paraId="1E035F4C" w14:textId="77777777" w:rsidR="00891F33" w:rsidRPr="000E5E86" w:rsidRDefault="00E9409E" w:rsidP="005326ED">
      <w:pPr>
        <w:numPr>
          <w:ilvl w:val="0"/>
          <w:numId w:val="8"/>
        </w:numPr>
        <w:spacing w:after="0" w:line="240" w:lineRule="auto"/>
        <w:ind w:left="709"/>
        <w:jc w:val="both"/>
        <w:rPr>
          <w:rFonts w:cstheme="minorHAnsi"/>
          <w:color w:val="auto"/>
        </w:rPr>
      </w:pPr>
      <w:r w:rsidRPr="000E5E86">
        <w:rPr>
          <w:rFonts w:cstheme="minorHAnsi"/>
          <w:color w:val="auto"/>
        </w:rPr>
        <w:t>Na kopercie (paczce) oprócz opisu jw. należy umieścić nazwę i adres Wykonawcy.</w:t>
      </w:r>
    </w:p>
    <w:p w14:paraId="026BAF4B" w14:textId="77777777" w:rsidR="00287C93" w:rsidRPr="000E5E86" w:rsidRDefault="00287C93" w:rsidP="00287C93">
      <w:pPr>
        <w:tabs>
          <w:tab w:val="left" w:pos="708"/>
          <w:tab w:val="center" w:pos="4536"/>
          <w:tab w:val="right" w:pos="9072"/>
        </w:tabs>
        <w:spacing w:after="0" w:line="240" w:lineRule="auto"/>
        <w:jc w:val="both"/>
        <w:rPr>
          <w:rFonts w:cstheme="minorHAnsi"/>
          <w:color w:val="auto"/>
          <w:sz w:val="16"/>
          <w:szCs w:val="16"/>
        </w:rPr>
      </w:pPr>
    </w:p>
    <w:p w14:paraId="78308B10" w14:textId="34BEAC28" w:rsidR="00891F33" w:rsidRPr="000E5E86" w:rsidRDefault="00287C93" w:rsidP="005326ED">
      <w:pPr>
        <w:pStyle w:val="Akapitzlist"/>
        <w:numPr>
          <w:ilvl w:val="0"/>
          <w:numId w:val="8"/>
        </w:numPr>
        <w:tabs>
          <w:tab w:val="left" w:pos="708"/>
          <w:tab w:val="center" w:pos="4536"/>
          <w:tab w:val="right" w:pos="9072"/>
        </w:tabs>
        <w:spacing w:after="0" w:line="240" w:lineRule="auto"/>
        <w:ind w:left="709"/>
        <w:jc w:val="both"/>
        <w:rPr>
          <w:rFonts w:eastAsia="Calibri" w:cstheme="minorHAnsi"/>
          <w:b/>
          <w:bCs/>
          <w:color w:val="auto"/>
          <w:lang w:bidi="ar-SA"/>
        </w:rPr>
      </w:pPr>
      <w:r w:rsidRPr="000E5E86">
        <w:rPr>
          <w:rFonts w:eastAsia="Calibri" w:cstheme="minorHAnsi"/>
          <w:color w:val="auto"/>
          <w:lang w:bidi="ar-SA"/>
        </w:rPr>
        <w:t xml:space="preserve">Otwarcie ofert nastąpi w </w:t>
      </w:r>
      <w:r w:rsidR="005326ED" w:rsidRPr="000E5E86">
        <w:rPr>
          <w:rFonts w:eastAsia="Calibri" w:cstheme="minorHAnsi"/>
          <w:color w:val="auto"/>
          <w:lang w:bidi="ar-SA"/>
        </w:rPr>
        <w:t xml:space="preserve">siedzibie Zamawiającego – Urząd Miasta Podkowa Leśna, 05-807 Podkowa Leśna, ul. Akacjowa 39/41, sala ślubów (parter) </w:t>
      </w:r>
    </w:p>
    <w:p w14:paraId="7953D534" w14:textId="77777777" w:rsidR="00891F33" w:rsidRPr="000E5E86" w:rsidRDefault="00891F33">
      <w:pPr>
        <w:pStyle w:val="Stopka"/>
        <w:rPr>
          <w:rFonts w:cstheme="minorHAnsi"/>
          <w:color w:val="auto"/>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2021"/>
        <w:gridCol w:w="2020"/>
        <w:gridCol w:w="2020"/>
        <w:gridCol w:w="2019"/>
      </w:tblGrid>
      <w:tr w:rsidR="00891F33" w:rsidRPr="000E5E86" w14:paraId="4974324D" w14:textId="77777777">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0272E7E" w14:textId="77777777" w:rsidR="00891F33" w:rsidRPr="000E5E86" w:rsidRDefault="00E9409E" w:rsidP="005326ED">
            <w:pPr>
              <w:tabs>
                <w:tab w:val="left" w:pos="360"/>
              </w:tabs>
              <w:jc w:val="center"/>
              <w:rPr>
                <w:rFonts w:cstheme="minorHAnsi"/>
                <w:b/>
                <w:bCs/>
                <w:color w:val="auto"/>
              </w:rPr>
            </w:pPr>
            <w:r w:rsidRPr="000E5E86">
              <w:rPr>
                <w:rFonts w:cstheme="minorHAnsi"/>
                <w:b/>
                <w:bCs/>
                <w:color w:val="auto"/>
              </w:rPr>
              <w:t>w dniu</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1A2F6254" w14:textId="5F03CC7B" w:rsidR="00891F33" w:rsidRPr="000E5E86" w:rsidRDefault="003740EB" w:rsidP="005326ED">
            <w:pPr>
              <w:tabs>
                <w:tab w:val="left" w:pos="360"/>
              </w:tabs>
              <w:jc w:val="center"/>
              <w:rPr>
                <w:rFonts w:cstheme="minorHAnsi"/>
                <w:color w:val="auto"/>
              </w:rPr>
            </w:pPr>
            <w:r w:rsidRPr="003740EB">
              <w:rPr>
                <w:rFonts w:cstheme="minorHAnsi"/>
                <w:b/>
                <w:bCs/>
                <w:color w:val="auto"/>
              </w:rPr>
              <w:t>21.</w:t>
            </w:r>
            <w:r w:rsidR="006A6A5C" w:rsidRPr="003740EB">
              <w:rPr>
                <w:rFonts w:cstheme="minorHAnsi"/>
                <w:b/>
                <w:bCs/>
                <w:color w:val="auto"/>
              </w:rPr>
              <w:t>0</w:t>
            </w:r>
            <w:r w:rsidR="000512D3" w:rsidRPr="003740EB">
              <w:rPr>
                <w:rFonts w:cstheme="minorHAnsi"/>
                <w:b/>
                <w:bCs/>
                <w:color w:val="auto"/>
              </w:rPr>
              <w:t>7</w:t>
            </w:r>
            <w:r w:rsidR="000E5E86" w:rsidRPr="003740EB">
              <w:rPr>
                <w:rFonts w:cstheme="minorHAnsi"/>
                <w:b/>
                <w:bCs/>
                <w:color w:val="auto"/>
              </w:rPr>
              <w:t>.2020</w:t>
            </w:r>
            <w:r w:rsidR="00E9409E" w:rsidRPr="003740EB">
              <w:rPr>
                <w:rFonts w:cstheme="minorHAnsi"/>
                <w:b/>
                <w:bCs/>
                <w:color w:val="auto"/>
              </w:rPr>
              <w:t xml:space="preserve"> r.</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6DC0017" w14:textId="77777777" w:rsidR="00891F33" w:rsidRPr="000E5E86" w:rsidRDefault="00E9409E" w:rsidP="005326ED">
            <w:pPr>
              <w:tabs>
                <w:tab w:val="left" w:pos="360"/>
              </w:tabs>
              <w:jc w:val="center"/>
              <w:rPr>
                <w:rFonts w:cstheme="minorHAnsi"/>
                <w:b/>
                <w:bCs/>
                <w:color w:val="auto"/>
              </w:rPr>
            </w:pPr>
            <w:r w:rsidRPr="000E5E86">
              <w:rPr>
                <w:rFonts w:cstheme="minorHAnsi"/>
                <w:b/>
                <w:bCs/>
                <w:color w:val="auto"/>
              </w:rPr>
              <w:t>o godz.</w:t>
            </w:r>
          </w:p>
        </w:tc>
        <w:tc>
          <w:tcPr>
            <w:tcW w:w="2019"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0FC4872" w14:textId="4390F459" w:rsidR="00891F33" w:rsidRPr="000E5E86" w:rsidRDefault="005326ED" w:rsidP="005326ED">
            <w:pPr>
              <w:tabs>
                <w:tab w:val="left" w:pos="360"/>
              </w:tabs>
              <w:jc w:val="center"/>
              <w:rPr>
                <w:rFonts w:cstheme="minorHAnsi"/>
                <w:b/>
                <w:bCs/>
                <w:color w:val="auto"/>
              </w:rPr>
            </w:pPr>
            <w:r w:rsidRPr="000E5E86">
              <w:rPr>
                <w:rFonts w:cstheme="minorHAnsi"/>
                <w:b/>
                <w:bCs/>
                <w:color w:val="auto"/>
              </w:rPr>
              <w:t>12:30</w:t>
            </w:r>
          </w:p>
        </w:tc>
      </w:tr>
    </w:tbl>
    <w:p w14:paraId="09BA9B9A" w14:textId="15397F83" w:rsidR="00891F33" w:rsidRDefault="00891F33">
      <w:pPr>
        <w:rPr>
          <w:rFonts w:cstheme="minorHAnsi"/>
          <w:color w:val="auto"/>
        </w:rPr>
      </w:pPr>
    </w:p>
    <w:p w14:paraId="59DD7E5C" w14:textId="77777777" w:rsidR="006140BE" w:rsidRPr="006140BE" w:rsidRDefault="006140BE">
      <w:pPr>
        <w:rPr>
          <w:rFonts w:cstheme="minorHAnsi"/>
          <w:color w:val="auto"/>
          <w:sz w:val="18"/>
          <w:szCs w:val="18"/>
        </w:rPr>
      </w:pPr>
    </w:p>
    <w:p w14:paraId="56F01E70" w14:textId="77777777" w:rsidR="00891F33" w:rsidRPr="000E5E86" w:rsidRDefault="00E9409E">
      <w:pPr>
        <w:pStyle w:val="Nagwek1"/>
        <w:spacing w:before="120" w:after="120" w:line="240" w:lineRule="auto"/>
        <w:rPr>
          <w:rFonts w:asciiTheme="minorHAnsi" w:hAnsiTheme="minorHAnsi" w:cstheme="minorHAnsi"/>
          <w:color w:val="auto"/>
          <w:sz w:val="22"/>
          <w:szCs w:val="22"/>
        </w:rPr>
      </w:pPr>
      <w:r w:rsidRPr="000E5E86">
        <w:rPr>
          <w:rFonts w:asciiTheme="minorHAnsi" w:hAnsiTheme="minorHAnsi" w:cstheme="minorHAnsi"/>
          <w:color w:val="auto"/>
          <w:sz w:val="22"/>
          <w:szCs w:val="22"/>
        </w:rPr>
        <w:t xml:space="preserve">XIII. Opis sposobu obliczenia ceny: </w:t>
      </w:r>
    </w:p>
    <w:p w14:paraId="54CC9111" w14:textId="77777777" w:rsidR="00891F33" w:rsidRPr="000E5E86" w:rsidRDefault="00891F33">
      <w:pPr>
        <w:pStyle w:val="Default"/>
        <w:rPr>
          <w:rFonts w:asciiTheme="minorHAnsi" w:hAnsiTheme="minorHAnsi" w:cstheme="minorHAnsi"/>
          <w:color w:val="auto"/>
          <w:sz w:val="14"/>
          <w:szCs w:val="14"/>
        </w:rPr>
      </w:pPr>
    </w:p>
    <w:p w14:paraId="46E625F9" w14:textId="21456AFD" w:rsidR="00891F33" w:rsidRPr="000E5E86" w:rsidRDefault="00E9409E" w:rsidP="006B2DFE">
      <w:pPr>
        <w:numPr>
          <w:ilvl w:val="0"/>
          <w:numId w:val="10"/>
        </w:numPr>
        <w:tabs>
          <w:tab w:val="left" w:pos="360"/>
          <w:tab w:val="left" w:pos="720"/>
        </w:tabs>
        <w:spacing w:after="0" w:line="240" w:lineRule="auto"/>
        <w:ind w:left="357" w:hanging="357"/>
        <w:jc w:val="both"/>
        <w:rPr>
          <w:rFonts w:cstheme="minorHAnsi"/>
          <w:color w:val="auto"/>
        </w:rPr>
      </w:pPr>
      <w:r w:rsidRPr="000E5E86">
        <w:rPr>
          <w:rFonts w:cstheme="minorHAnsi"/>
          <w:color w:val="auto"/>
        </w:rPr>
        <w:t>Podana w ofercie cena musi być wyrażona w PLN.</w:t>
      </w:r>
      <w:r w:rsidRPr="000E5E86">
        <w:rPr>
          <w:rFonts w:cstheme="minorHAnsi"/>
          <w:b/>
          <w:bCs/>
          <w:i/>
          <w:iCs/>
          <w:color w:val="auto"/>
        </w:rPr>
        <w:t xml:space="preserve"> </w:t>
      </w:r>
      <w:r w:rsidRPr="000E5E86">
        <w:rPr>
          <w:rFonts w:cstheme="minorHAnsi"/>
          <w:color w:val="auto"/>
        </w:rPr>
        <w:t xml:space="preserve">Cena musi uwzględniać wszystkie wymagania  zawarte w niniejszej SIWZ oraz obejmować wszelkie koszty, jakie poniesie Wykonawca z tytułu należytej oraz zgodnej z obowiązującymi przepisami realizacji przedmiotu zamówienia (łącznie </w:t>
      </w:r>
      <w:r w:rsidR="006140BE">
        <w:rPr>
          <w:rFonts w:cstheme="minorHAnsi"/>
          <w:color w:val="auto"/>
        </w:rPr>
        <w:br/>
      </w:r>
      <w:r w:rsidRPr="000E5E86">
        <w:rPr>
          <w:rFonts w:cstheme="minorHAnsi"/>
          <w:color w:val="auto"/>
        </w:rPr>
        <w:t>ze wszystkimi podatkami i opłatami oraz podatkiem VAT). W przypadku urzędowej zmiany podatku VAT wynagrodzenie zostanie odpowiednio zmienione przy uwzględnieniu zapłaconych przed zmianą części wynagrodzenia.</w:t>
      </w:r>
    </w:p>
    <w:p w14:paraId="064B9169" w14:textId="77777777" w:rsidR="00891F33" w:rsidRPr="000E5E86" w:rsidRDefault="00891F33">
      <w:pPr>
        <w:tabs>
          <w:tab w:val="left" w:pos="720"/>
        </w:tabs>
        <w:spacing w:after="0" w:line="240" w:lineRule="auto"/>
        <w:ind w:left="357"/>
        <w:jc w:val="both"/>
        <w:rPr>
          <w:rFonts w:cstheme="minorHAnsi"/>
          <w:color w:val="auto"/>
          <w:sz w:val="16"/>
          <w:szCs w:val="16"/>
        </w:rPr>
      </w:pPr>
    </w:p>
    <w:p w14:paraId="1C16155B" w14:textId="77777777" w:rsidR="00891F33" w:rsidRPr="000E5E86" w:rsidRDefault="004778AB" w:rsidP="006B2DFE">
      <w:pPr>
        <w:numPr>
          <w:ilvl w:val="0"/>
          <w:numId w:val="10"/>
        </w:numPr>
        <w:tabs>
          <w:tab w:val="left" w:pos="360"/>
          <w:tab w:val="left" w:pos="720"/>
        </w:tabs>
        <w:spacing w:after="0" w:line="240" w:lineRule="auto"/>
        <w:ind w:left="357" w:hanging="357"/>
        <w:jc w:val="both"/>
        <w:rPr>
          <w:rFonts w:cstheme="minorHAnsi"/>
          <w:color w:val="auto"/>
        </w:rPr>
      </w:pPr>
      <w:r w:rsidRPr="000E5E86">
        <w:rPr>
          <w:rFonts w:cstheme="minorHAnsi"/>
          <w:b/>
          <w:bCs/>
          <w:color w:val="auto"/>
        </w:rPr>
        <w:t>Ryczałtową</w:t>
      </w:r>
      <w:r w:rsidR="00E9409E" w:rsidRPr="000E5E86">
        <w:rPr>
          <w:rFonts w:cstheme="minorHAnsi"/>
          <w:b/>
          <w:bCs/>
          <w:color w:val="auto"/>
        </w:rPr>
        <w:t xml:space="preserve"> ceną oferty</w:t>
      </w:r>
      <w:r w:rsidR="00E9409E" w:rsidRPr="000E5E86">
        <w:rPr>
          <w:rFonts w:cstheme="minorHAnsi"/>
          <w:color w:val="auto"/>
        </w:rPr>
        <w:t xml:space="preserve"> jest </w:t>
      </w:r>
      <w:r w:rsidR="000F6C68" w:rsidRPr="000E5E86">
        <w:rPr>
          <w:rFonts w:cstheme="minorHAnsi"/>
          <w:color w:val="auto"/>
        </w:rPr>
        <w:t>kwota wskazana przez Wykonawcę w Formularzu Ofertowym</w:t>
      </w:r>
      <w:r w:rsidRPr="000E5E86">
        <w:rPr>
          <w:rFonts w:cstheme="minorHAnsi"/>
          <w:color w:val="auto"/>
        </w:rPr>
        <w:t>.</w:t>
      </w:r>
    </w:p>
    <w:p w14:paraId="163DFDFB" w14:textId="77777777" w:rsidR="00891F33" w:rsidRPr="000E5E86" w:rsidRDefault="00891F33">
      <w:pPr>
        <w:tabs>
          <w:tab w:val="left" w:pos="720"/>
        </w:tabs>
        <w:spacing w:after="0" w:line="240" w:lineRule="auto"/>
        <w:ind w:left="357"/>
        <w:jc w:val="both"/>
        <w:rPr>
          <w:rFonts w:cstheme="minorHAnsi"/>
          <w:color w:val="auto"/>
          <w:sz w:val="16"/>
          <w:szCs w:val="16"/>
        </w:rPr>
      </w:pPr>
    </w:p>
    <w:p w14:paraId="741A9F09" w14:textId="61826A15" w:rsidR="00891F33" w:rsidRDefault="00E9409E" w:rsidP="000E5E86">
      <w:pPr>
        <w:numPr>
          <w:ilvl w:val="0"/>
          <w:numId w:val="10"/>
        </w:numPr>
        <w:tabs>
          <w:tab w:val="left" w:pos="360"/>
          <w:tab w:val="left" w:pos="720"/>
        </w:tabs>
        <w:spacing w:after="0" w:line="240" w:lineRule="auto"/>
        <w:ind w:left="357" w:hanging="357"/>
        <w:jc w:val="both"/>
        <w:rPr>
          <w:rFonts w:cstheme="minorHAnsi"/>
          <w:color w:val="auto"/>
        </w:rPr>
      </w:pPr>
      <w:r w:rsidRPr="000E5E86">
        <w:rPr>
          <w:rFonts w:cstheme="minorHAnsi"/>
          <w:color w:val="auto"/>
        </w:rPr>
        <w:t>Sposób zapłaty i rozliczenia za realizację niniejszego zamówienia, określone zostały we wzorze umowy w sprawie zamówienia publicznego – Zał. Nr 5 do SIWZ.</w:t>
      </w:r>
    </w:p>
    <w:p w14:paraId="632C8A28" w14:textId="77777777" w:rsidR="000E5E86" w:rsidRPr="000E5E86" w:rsidRDefault="000E5E86" w:rsidP="000E5E86">
      <w:pPr>
        <w:tabs>
          <w:tab w:val="left" w:pos="360"/>
          <w:tab w:val="left" w:pos="720"/>
        </w:tabs>
        <w:spacing w:after="0" w:line="240" w:lineRule="auto"/>
        <w:jc w:val="both"/>
        <w:rPr>
          <w:rFonts w:cstheme="minorHAnsi"/>
          <w:color w:val="auto"/>
          <w:sz w:val="16"/>
          <w:szCs w:val="16"/>
        </w:rPr>
      </w:pPr>
    </w:p>
    <w:p w14:paraId="3C540AB7" w14:textId="35F26986" w:rsidR="00891F33" w:rsidRPr="000E5E86" w:rsidRDefault="00E9409E" w:rsidP="006B2DFE">
      <w:pPr>
        <w:numPr>
          <w:ilvl w:val="0"/>
          <w:numId w:val="10"/>
        </w:numPr>
        <w:tabs>
          <w:tab w:val="left" w:pos="360"/>
          <w:tab w:val="left" w:pos="720"/>
        </w:tabs>
        <w:spacing w:after="0" w:line="240" w:lineRule="auto"/>
        <w:ind w:left="357" w:hanging="357"/>
        <w:jc w:val="both"/>
        <w:rPr>
          <w:rFonts w:cstheme="minorHAnsi"/>
          <w:color w:val="auto"/>
        </w:rPr>
      </w:pPr>
      <w:r w:rsidRPr="000E5E86">
        <w:rPr>
          <w:rFonts w:cstheme="minorHAnsi"/>
          <w:color w:val="auto"/>
        </w:rPr>
        <w:t>Zamawiający poprawi omyłki stosownie do treś</w:t>
      </w:r>
      <w:r w:rsidR="000F6C68" w:rsidRPr="000E5E86">
        <w:rPr>
          <w:rFonts w:cstheme="minorHAnsi"/>
          <w:color w:val="auto"/>
        </w:rPr>
        <w:t xml:space="preserve">ci art. 87 ust. 2 ustawy </w:t>
      </w:r>
      <w:proofErr w:type="spellStart"/>
      <w:r w:rsidR="000F6C68" w:rsidRPr="000E5E86">
        <w:rPr>
          <w:rFonts w:cstheme="minorHAnsi"/>
          <w:color w:val="auto"/>
        </w:rPr>
        <w:t>Pzp</w:t>
      </w:r>
      <w:proofErr w:type="spellEnd"/>
      <w:r w:rsidR="000F6C68" w:rsidRPr="000E5E86">
        <w:rPr>
          <w:rFonts w:cstheme="minorHAnsi"/>
          <w:color w:val="auto"/>
        </w:rPr>
        <w:t>.</w:t>
      </w:r>
    </w:p>
    <w:p w14:paraId="2FC707AE" w14:textId="7F261E09" w:rsidR="00373584" w:rsidRPr="006140BE" w:rsidRDefault="00373584" w:rsidP="00373584">
      <w:pPr>
        <w:tabs>
          <w:tab w:val="left" w:pos="360"/>
          <w:tab w:val="left" w:pos="720"/>
        </w:tabs>
        <w:spacing w:after="0" w:line="240" w:lineRule="auto"/>
        <w:jc w:val="both"/>
        <w:rPr>
          <w:rFonts w:cstheme="minorHAnsi"/>
          <w:color w:val="auto"/>
          <w:sz w:val="52"/>
          <w:szCs w:val="52"/>
        </w:rPr>
      </w:pPr>
    </w:p>
    <w:p w14:paraId="5100F488" w14:textId="34FCB59B" w:rsidR="00891F33" w:rsidRPr="000E5E86" w:rsidRDefault="00E9409E" w:rsidP="00373584">
      <w:pPr>
        <w:pStyle w:val="Nagwek1"/>
        <w:spacing w:before="120" w:after="120" w:line="240" w:lineRule="auto"/>
        <w:jc w:val="both"/>
        <w:rPr>
          <w:rFonts w:asciiTheme="minorHAnsi" w:hAnsiTheme="minorHAnsi" w:cstheme="minorHAnsi"/>
          <w:color w:val="auto"/>
          <w:sz w:val="22"/>
          <w:szCs w:val="22"/>
        </w:rPr>
      </w:pPr>
      <w:r w:rsidRPr="000E5E86">
        <w:rPr>
          <w:rFonts w:asciiTheme="minorHAnsi" w:hAnsiTheme="minorHAnsi" w:cstheme="minorHAnsi"/>
          <w:color w:val="auto"/>
          <w:sz w:val="22"/>
          <w:szCs w:val="22"/>
        </w:rPr>
        <w:lastRenderedPageBreak/>
        <w:t>XIV. Opis kryteriów, którymi zamawiający będzie się kierował przy wyborze oferty, wraz z podaniem wag tych kryteriów i sposobu oceny ofert:</w:t>
      </w:r>
    </w:p>
    <w:p w14:paraId="61AC8CF5" w14:textId="62136D3B" w:rsidR="006140BE" w:rsidRPr="006140BE" w:rsidRDefault="006140BE" w:rsidP="006140BE">
      <w:pPr>
        <w:tabs>
          <w:tab w:val="left" w:pos="360"/>
        </w:tabs>
        <w:spacing w:before="120" w:after="0" w:line="240" w:lineRule="auto"/>
        <w:ind w:left="357"/>
        <w:jc w:val="both"/>
        <w:rPr>
          <w:rFonts w:cstheme="minorHAnsi"/>
          <w:color w:val="auto"/>
          <w:sz w:val="10"/>
          <w:szCs w:val="10"/>
        </w:rPr>
      </w:pPr>
    </w:p>
    <w:p w14:paraId="2CB1E5D7" w14:textId="68D8D692" w:rsidR="00891F33" w:rsidRPr="000E5E86" w:rsidRDefault="00E9409E" w:rsidP="006B2DFE">
      <w:pPr>
        <w:numPr>
          <w:ilvl w:val="0"/>
          <w:numId w:val="13"/>
        </w:numPr>
        <w:tabs>
          <w:tab w:val="left" w:pos="360"/>
        </w:tabs>
        <w:spacing w:before="120" w:after="0" w:line="240" w:lineRule="auto"/>
        <w:ind w:left="357" w:hanging="357"/>
        <w:jc w:val="both"/>
        <w:rPr>
          <w:rFonts w:cstheme="minorHAnsi"/>
          <w:color w:val="auto"/>
        </w:rPr>
      </w:pPr>
      <w:r w:rsidRPr="000E5E86">
        <w:rPr>
          <w:rFonts w:cstheme="minorHAnsi"/>
          <w:color w:val="auto"/>
        </w:rPr>
        <w:t>Oferty zostaną ocenione przez Zamawiającego w oparciu o następujące kryteria i ich znaczenie:</w:t>
      </w:r>
    </w:p>
    <w:tbl>
      <w:tblPr>
        <w:tblW w:w="936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4A0" w:firstRow="1" w:lastRow="0" w:firstColumn="1" w:lastColumn="0" w:noHBand="0" w:noVBand="1"/>
      </w:tblPr>
      <w:tblGrid>
        <w:gridCol w:w="567"/>
        <w:gridCol w:w="4111"/>
        <w:gridCol w:w="1701"/>
        <w:gridCol w:w="2984"/>
      </w:tblGrid>
      <w:tr w:rsidR="00891F33" w:rsidRPr="000E5E86" w14:paraId="1BDB916C"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7021400" w14:textId="77777777" w:rsidR="00373584" w:rsidRPr="000E5E86" w:rsidRDefault="00373584" w:rsidP="00064DFF">
            <w:pPr>
              <w:spacing w:after="0" w:line="240" w:lineRule="auto"/>
              <w:jc w:val="center"/>
              <w:rPr>
                <w:rFonts w:cstheme="minorHAnsi"/>
                <w:b/>
                <w:bCs/>
                <w:color w:val="auto"/>
                <w:sz w:val="10"/>
                <w:szCs w:val="10"/>
              </w:rPr>
            </w:pPr>
          </w:p>
          <w:p w14:paraId="7283BEB7" w14:textId="4E90E084" w:rsidR="00891F33" w:rsidRPr="000E5E86" w:rsidRDefault="00E9409E" w:rsidP="00064DFF">
            <w:pPr>
              <w:spacing w:after="0" w:line="240" w:lineRule="auto"/>
              <w:jc w:val="center"/>
              <w:rPr>
                <w:rFonts w:cstheme="minorHAnsi"/>
                <w:b/>
                <w:bCs/>
                <w:color w:val="auto"/>
              </w:rPr>
            </w:pPr>
            <w:r w:rsidRPr="000E5E86">
              <w:rPr>
                <w:rFonts w:cstheme="minorHAnsi"/>
                <w:b/>
                <w:bCs/>
                <w:color w:val="auto"/>
              </w:rPr>
              <w:t>l.p.</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15D6052A" w14:textId="77777777" w:rsidR="00373584" w:rsidRPr="000E5E86" w:rsidRDefault="00373584" w:rsidP="00064DFF">
            <w:pPr>
              <w:spacing w:after="0" w:line="240" w:lineRule="auto"/>
              <w:jc w:val="center"/>
              <w:rPr>
                <w:rFonts w:cstheme="minorHAnsi"/>
                <w:b/>
                <w:bCs/>
                <w:color w:val="auto"/>
                <w:sz w:val="10"/>
                <w:szCs w:val="10"/>
              </w:rPr>
            </w:pPr>
          </w:p>
          <w:p w14:paraId="6507F29A" w14:textId="6C51B693" w:rsidR="00891F33" w:rsidRPr="000E5E86" w:rsidRDefault="00E9409E" w:rsidP="00064DFF">
            <w:pPr>
              <w:spacing w:after="0" w:line="240" w:lineRule="auto"/>
              <w:jc w:val="center"/>
              <w:rPr>
                <w:rFonts w:cstheme="minorHAnsi"/>
                <w:b/>
                <w:bCs/>
                <w:color w:val="auto"/>
              </w:rPr>
            </w:pPr>
            <w:r w:rsidRPr="000E5E86">
              <w:rPr>
                <w:rFonts w:cstheme="minorHAnsi"/>
                <w:b/>
                <w:bCs/>
                <w:color w:val="auto"/>
              </w:rPr>
              <w:t>Kryterium</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C4F5FE1" w14:textId="5DF5329B" w:rsidR="00891F33" w:rsidRPr="000E5E86" w:rsidRDefault="00E9409E" w:rsidP="00064DFF">
            <w:pPr>
              <w:spacing w:after="0" w:line="240" w:lineRule="auto"/>
              <w:jc w:val="center"/>
              <w:rPr>
                <w:rFonts w:cstheme="minorHAnsi"/>
                <w:b/>
                <w:bCs/>
                <w:color w:val="auto"/>
              </w:rPr>
            </w:pPr>
            <w:r w:rsidRPr="000E5E86">
              <w:rPr>
                <w:rFonts w:cstheme="minorHAnsi"/>
                <w:b/>
                <w:bCs/>
                <w:color w:val="auto"/>
              </w:rPr>
              <w:t>Znaczenie</w:t>
            </w:r>
            <w:r w:rsidR="00FB4D69" w:rsidRPr="000E5E86">
              <w:rPr>
                <w:rFonts w:cstheme="minorHAnsi"/>
                <w:b/>
                <w:bCs/>
                <w:color w:val="auto"/>
              </w:rPr>
              <w:t xml:space="preserve"> </w:t>
            </w:r>
            <w:r w:rsidRPr="000E5E86">
              <w:rPr>
                <w:rFonts w:cstheme="minorHAnsi"/>
                <w:b/>
                <w:bCs/>
                <w:color w:val="auto"/>
              </w:rPr>
              <w:t>procentowe</w:t>
            </w:r>
            <w:r w:rsidR="00FB4D69" w:rsidRPr="000E5E86">
              <w:rPr>
                <w:rFonts w:cstheme="minorHAnsi"/>
                <w:b/>
                <w:bCs/>
                <w:color w:val="auto"/>
              </w:rPr>
              <w:t xml:space="preserve"> </w:t>
            </w:r>
            <w:r w:rsidRPr="000E5E86">
              <w:rPr>
                <w:rFonts w:cstheme="minorHAnsi"/>
                <w:b/>
                <w:bCs/>
                <w:color w:val="auto"/>
              </w:rPr>
              <w:t>kryterium</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D4F7229" w14:textId="7C17DB2A" w:rsidR="00891F33" w:rsidRPr="000E5E86" w:rsidRDefault="00E9409E" w:rsidP="00064DFF">
            <w:pPr>
              <w:spacing w:after="0" w:line="240" w:lineRule="auto"/>
              <w:jc w:val="center"/>
              <w:rPr>
                <w:rFonts w:cstheme="minorHAnsi"/>
                <w:b/>
                <w:bCs/>
                <w:color w:val="auto"/>
              </w:rPr>
            </w:pPr>
            <w:r w:rsidRPr="000E5E86">
              <w:rPr>
                <w:rFonts w:cstheme="minorHAnsi"/>
                <w:b/>
                <w:bCs/>
                <w:color w:val="auto"/>
              </w:rPr>
              <w:t>Maksymalna ilość punktów jakie może otrzymać oferta</w:t>
            </w:r>
            <w:r w:rsidR="00FB4D69" w:rsidRPr="000E5E86">
              <w:rPr>
                <w:rFonts w:cstheme="minorHAnsi"/>
                <w:b/>
                <w:bCs/>
                <w:color w:val="auto"/>
              </w:rPr>
              <w:t xml:space="preserve"> </w:t>
            </w:r>
            <w:r w:rsidR="00373584" w:rsidRPr="000E5E86">
              <w:rPr>
                <w:rFonts w:cstheme="minorHAnsi"/>
                <w:b/>
                <w:bCs/>
                <w:color w:val="auto"/>
              </w:rPr>
              <w:br/>
            </w:r>
            <w:r w:rsidRPr="000E5E86">
              <w:rPr>
                <w:rFonts w:cstheme="minorHAnsi"/>
                <w:b/>
                <w:bCs/>
                <w:color w:val="auto"/>
              </w:rPr>
              <w:t>za dane kryterium</w:t>
            </w:r>
          </w:p>
        </w:tc>
      </w:tr>
      <w:tr w:rsidR="00891F33" w:rsidRPr="000E5E86" w14:paraId="525793FC"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51669FE5" w14:textId="6C0657B0" w:rsidR="00891F33" w:rsidRPr="000E5E86" w:rsidRDefault="00373584" w:rsidP="00064DFF">
            <w:pPr>
              <w:spacing w:after="0" w:line="240" w:lineRule="auto"/>
              <w:jc w:val="center"/>
              <w:rPr>
                <w:rFonts w:cstheme="minorHAnsi"/>
                <w:color w:val="auto"/>
              </w:rPr>
            </w:pPr>
            <w:r w:rsidRPr="000E5E86">
              <w:rPr>
                <w:rFonts w:cstheme="minorHAnsi"/>
                <w:color w:val="auto"/>
              </w:rPr>
              <w:t>1.</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910EEDA" w14:textId="474E1159" w:rsidR="00891F33" w:rsidRPr="000E5E86" w:rsidRDefault="00E9409E" w:rsidP="00064DFF">
            <w:pPr>
              <w:spacing w:after="0" w:line="240" w:lineRule="auto"/>
              <w:jc w:val="center"/>
              <w:rPr>
                <w:rFonts w:cstheme="minorHAnsi"/>
                <w:color w:val="auto"/>
              </w:rPr>
            </w:pPr>
            <w:r w:rsidRPr="000E5E86">
              <w:rPr>
                <w:rFonts w:cstheme="minorHAnsi"/>
                <w:color w:val="auto"/>
              </w:rPr>
              <w:t>Cena (C)</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49A81928" w14:textId="77777777" w:rsidR="00891F33" w:rsidRPr="000E5E86" w:rsidRDefault="00E9409E" w:rsidP="00064DFF">
            <w:pPr>
              <w:spacing w:after="0" w:line="240" w:lineRule="auto"/>
              <w:jc w:val="center"/>
              <w:rPr>
                <w:rFonts w:cstheme="minorHAnsi"/>
                <w:color w:val="auto"/>
              </w:rPr>
            </w:pPr>
            <w:r w:rsidRPr="000E5E86">
              <w:rPr>
                <w:rFonts w:cstheme="minorHAnsi"/>
                <w:color w:val="auto"/>
              </w:rPr>
              <w:t>60 %</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50D9E5F4" w14:textId="77777777" w:rsidR="00891F33" w:rsidRPr="000E5E86" w:rsidRDefault="00E9409E" w:rsidP="00064DFF">
            <w:pPr>
              <w:spacing w:after="0" w:line="240" w:lineRule="auto"/>
              <w:jc w:val="center"/>
              <w:rPr>
                <w:rFonts w:cstheme="minorHAnsi"/>
                <w:color w:val="auto"/>
              </w:rPr>
            </w:pPr>
            <w:r w:rsidRPr="000E5E86">
              <w:rPr>
                <w:rFonts w:cstheme="minorHAnsi"/>
                <w:color w:val="auto"/>
              </w:rPr>
              <w:t>60 punktów</w:t>
            </w:r>
          </w:p>
        </w:tc>
      </w:tr>
      <w:tr w:rsidR="00891F33" w:rsidRPr="000E5E86" w14:paraId="0F4D173C"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04D51C4B" w14:textId="393CE12B" w:rsidR="00891F33" w:rsidRPr="000E5E86" w:rsidRDefault="00373584" w:rsidP="00064DFF">
            <w:pPr>
              <w:spacing w:after="0" w:line="240" w:lineRule="auto"/>
              <w:jc w:val="center"/>
              <w:rPr>
                <w:rFonts w:cstheme="minorHAnsi"/>
                <w:color w:val="auto"/>
              </w:rPr>
            </w:pPr>
            <w:r w:rsidRPr="000E5E86">
              <w:rPr>
                <w:rFonts w:cstheme="minorHAnsi"/>
                <w:color w:val="auto"/>
              </w:rPr>
              <w:t>2.</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7EAB1261" w14:textId="5358109E" w:rsidR="00891F33" w:rsidRPr="000E5E86" w:rsidRDefault="000F6C68" w:rsidP="00064DFF">
            <w:pPr>
              <w:spacing w:after="0" w:line="240" w:lineRule="auto"/>
              <w:jc w:val="center"/>
              <w:rPr>
                <w:rFonts w:cstheme="minorHAnsi"/>
                <w:color w:val="auto"/>
              </w:rPr>
            </w:pPr>
            <w:r w:rsidRPr="000E5E86">
              <w:rPr>
                <w:rFonts w:cstheme="minorHAnsi"/>
                <w:color w:val="auto"/>
              </w:rPr>
              <w:t xml:space="preserve">Okres gwarancji i </w:t>
            </w:r>
            <w:r w:rsidR="00F81924" w:rsidRPr="000E5E86">
              <w:rPr>
                <w:rFonts w:cstheme="minorHAnsi"/>
                <w:color w:val="auto"/>
              </w:rPr>
              <w:t>rękojmi</w:t>
            </w:r>
            <w:r w:rsidR="006A6A5C">
              <w:rPr>
                <w:rFonts w:cstheme="minorHAnsi"/>
                <w:color w:val="auto"/>
              </w:rPr>
              <w:t xml:space="preserve"> (G)</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03ED08BB" w14:textId="77777777" w:rsidR="00891F33" w:rsidRPr="000E5E86" w:rsidRDefault="00FC5AC0" w:rsidP="00064DFF">
            <w:pPr>
              <w:spacing w:after="0" w:line="240" w:lineRule="auto"/>
              <w:jc w:val="center"/>
              <w:rPr>
                <w:rFonts w:cstheme="minorHAnsi"/>
                <w:color w:val="auto"/>
              </w:rPr>
            </w:pPr>
            <w:r w:rsidRPr="000E5E86">
              <w:rPr>
                <w:rFonts w:cstheme="minorHAnsi"/>
                <w:color w:val="auto"/>
              </w:rPr>
              <w:t>4</w:t>
            </w:r>
            <w:r w:rsidR="00E9409E" w:rsidRPr="000E5E86">
              <w:rPr>
                <w:rFonts w:cstheme="minorHAnsi"/>
                <w:color w:val="auto"/>
              </w:rPr>
              <w:t>0 %</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37749A38" w14:textId="77777777" w:rsidR="00891F33" w:rsidRPr="000E5E86" w:rsidRDefault="00FC5AC0" w:rsidP="00064DFF">
            <w:pPr>
              <w:spacing w:after="0" w:line="240" w:lineRule="auto"/>
              <w:jc w:val="center"/>
              <w:rPr>
                <w:rFonts w:cstheme="minorHAnsi"/>
                <w:color w:val="auto"/>
              </w:rPr>
            </w:pPr>
            <w:r w:rsidRPr="000E5E86">
              <w:rPr>
                <w:rFonts w:cstheme="minorHAnsi"/>
                <w:color w:val="auto"/>
              </w:rPr>
              <w:t>4</w:t>
            </w:r>
            <w:r w:rsidR="00E9409E" w:rsidRPr="000E5E86">
              <w:rPr>
                <w:rFonts w:cstheme="minorHAnsi"/>
                <w:color w:val="auto"/>
              </w:rPr>
              <w:t>0 punktów</w:t>
            </w:r>
          </w:p>
        </w:tc>
      </w:tr>
    </w:tbl>
    <w:p w14:paraId="1B8117D0" w14:textId="77777777" w:rsidR="00891F33" w:rsidRPr="000E5E86" w:rsidRDefault="00891F33">
      <w:pPr>
        <w:jc w:val="both"/>
        <w:rPr>
          <w:rFonts w:cstheme="minorHAnsi"/>
          <w:b/>
          <w:color w:val="auto"/>
          <w:sz w:val="10"/>
          <w:szCs w:val="10"/>
        </w:rPr>
      </w:pPr>
    </w:p>
    <w:p w14:paraId="427B572F" w14:textId="10E7A1E2" w:rsidR="00891F33" w:rsidRPr="000E5E86" w:rsidRDefault="00E9409E" w:rsidP="00373584">
      <w:pPr>
        <w:pStyle w:val="Nagwek2"/>
        <w:numPr>
          <w:ilvl w:val="0"/>
          <w:numId w:val="13"/>
        </w:numPr>
        <w:ind w:left="426"/>
        <w:rPr>
          <w:rFonts w:asciiTheme="minorHAnsi" w:hAnsiTheme="minorHAnsi" w:cstheme="minorHAnsi"/>
          <w:b w:val="0"/>
          <w:bCs w:val="0"/>
          <w:iCs/>
          <w:color w:val="auto"/>
          <w:sz w:val="22"/>
          <w:szCs w:val="22"/>
        </w:rPr>
      </w:pPr>
      <w:bookmarkStart w:id="5" w:name="_Toc504465407"/>
      <w:r w:rsidRPr="000E5E86">
        <w:rPr>
          <w:rFonts w:asciiTheme="minorHAnsi" w:hAnsiTheme="minorHAnsi" w:cstheme="minorHAnsi"/>
          <w:b w:val="0"/>
          <w:bCs w:val="0"/>
          <w:iCs/>
          <w:color w:val="auto"/>
          <w:sz w:val="22"/>
          <w:szCs w:val="22"/>
        </w:rPr>
        <w:t>Zasady oceny kryterium "Cena" (C)</w:t>
      </w:r>
      <w:bookmarkEnd w:id="5"/>
      <w:r w:rsidRPr="000E5E86">
        <w:rPr>
          <w:rFonts w:asciiTheme="minorHAnsi" w:hAnsiTheme="minorHAnsi" w:cstheme="minorHAnsi"/>
          <w:b w:val="0"/>
          <w:bCs w:val="0"/>
          <w:iCs/>
          <w:color w:val="auto"/>
          <w:sz w:val="22"/>
          <w:szCs w:val="22"/>
        </w:rPr>
        <w:t>.</w:t>
      </w:r>
    </w:p>
    <w:p w14:paraId="10CC9100" w14:textId="77777777" w:rsidR="00891F33" w:rsidRPr="000E5E86" w:rsidRDefault="00E9409E">
      <w:pPr>
        <w:pStyle w:val="Tekstpodstawowy21"/>
        <w:tabs>
          <w:tab w:val="left" w:pos="360"/>
        </w:tabs>
        <w:spacing w:before="120"/>
        <w:ind w:left="0"/>
        <w:rPr>
          <w:rFonts w:asciiTheme="minorHAnsi" w:hAnsiTheme="minorHAnsi" w:cstheme="minorHAnsi"/>
          <w:color w:val="auto"/>
          <w:szCs w:val="22"/>
        </w:rPr>
      </w:pPr>
      <w:r w:rsidRPr="000E5E86">
        <w:rPr>
          <w:rFonts w:asciiTheme="minorHAnsi" w:hAnsiTheme="minorHAnsi" w:cstheme="minorHAnsi"/>
          <w:color w:val="auto"/>
          <w:szCs w:val="22"/>
        </w:rPr>
        <w:t>W przypadku kryterium "Cena" oferta otrzyma zaokrągloną do dwóch miejsc po przecinku ilość punktów wynikającą z działania:</w:t>
      </w:r>
    </w:p>
    <w:p w14:paraId="12E36832" w14:textId="77777777" w:rsidR="00891F33" w:rsidRPr="000E5E86" w:rsidRDefault="00E9409E" w:rsidP="00064DFF">
      <w:pPr>
        <w:pStyle w:val="Tekstpodstawowy21"/>
        <w:ind w:left="0"/>
        <w:jc w:val="center"/>
        <w:rPr>
          <w:rFonts w:asciiTheme="minorHAnsi" w:hAnsiTheme="minorHAnsi" w:cstheme="minorHAnsi"/>
          <w:color w:val="auto"/>
          <w:szCs w:val="22"/>
        </w:rPr>
      </w:pPr>
      <w:r w:rsidRPr="000E5E86">
        <w:rPr>
          <w:rFonts w:asciiTheme="minorHAnsi" w:hAnsiTheme="minorHAnsi" w:cstheme="minorHAnsi"/>
          <w:color w:val="auto"/>
          <w:szCs w:val="22"/>
        </w:rPr>
        <w:t xml:space="preserve">Pi (C) =  </w:t>
      </w:r>
      <w:proofErr w:type="spellStart"/>
      <w:r w:rsidRPr="000E5E86">
        <w:rPr>
          <w:rFonts w:asciiTheme="minorHAnsi" w:hAnsiTheme="minorHAnsi" w:cstheme="minorHAnsi"/>
          <w:color w:val="auto"/>
          <w:szCs w:val="22"/>
        </w:rPr>
        <w:t>C</w:t>
      </w:r>
      <w:r w:rsidRPr="000E5E86">
        <w:rPr>
          <w:rFonts w:asciiTheme="minorHAnsi" w:hAnsiTheme="minorHAnsi" w:cstheme="minorHAnsi"/>
          <w:color w:val="auto"/>
          <w:szCs w:val="22"/>
          <w:vertAlign w:val="subscript"/>
        </w:rPr>
        <w:t>min</w:t>
      </w:r>
      <w:proofErr w:type="spellEnd"/>
      <w:r w:rsidRPr="000E5E86">
        <w:rPr>
          <w:rFonts w:asciiTheme="minorHAnsi" w:hAnsiTheme="minorHAnsi" w:cstheme="minorHAnsi"/>
          <w:color w:val="auto"/>
          <w:szCs w:val="22"/>
        </w:rPr>
        <w:t>/C</w:t>
      </w:r>
      <w:r w:rsidRPr="000E5E86">
        <w:rPr>
          <w:rFonts w:asciiTheme="minorHAnsi" w:hAnsiTheme="minorHAnsi" w:cstheme="minorHAnsi"/>
          <w:color w:val="auto"/>
          <w:szCs w:val="22"/>
          <w:vertAlign w:val="subscript"/>
        </w:rPr>
        <w:t xml:space="preserve">i </w:t>
      </w:r>
      <w:r w:rsidRPr="000E5E86">
        <w:rPr>
          <w:rFonts w:asciiTheme="minorHAnsi" w:hAnsiTheme="minorHAnsi" w:cstheme="minorHAnsi"/>
          <w:color w:val="auto"/>
          <w:szCs w:val="22"/>
        </w:rPr>
        <w:t xml:space="preserve">  • Max  (C)</w:t>
      </w:r>
    </w:p>
    <w:p w14:paraId="39210CAC"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gdzie:</w:t>
      </w:r>
    </w:p>
    <w:tbl>
      <w:tblPr>
        <w:tblW w:w="889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0" w:type="dxa"/>
        </w:tblCellMar>
        <w:tblLook w:val="04A0" w:firstRow="1" w:lastRow="0" w:firstColumn="1" w:lastColumn="0" w:noHBand="0" w:noVBand="1"/>
      </w:tblPr>
      <w:tblGrid>
        <w:gridCol w:w="993"/>
        <w:gridCol w:w="7904"/>
      </w:tblGrid>
      <w:tr w:rsidR="00891F33" w:rsidRPr="000E5E86" w14:paraId="6EBDCF4E"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EFF967"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Pi(C)</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83FB2DE"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ilość punktów jakie otrzyma oferta "i" za kryterium "Cena";</w:t>
            </w:r>
          </w:p>
        </w:tc>
      </w:tr>
      <w:tr w:rsidR="00891F33" w:rsidRPr="000E5E86" w14:paraId="0BAE305F"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C6C951" w14:textId="77777777" w:rsidR="00891F33" w:rsidRPr="000E5E86" w:rsidRDefault="00E9409E">
            <w:pPr>
              <w:pStyle w:val="Tekstpodstawowy21"/>
              <w:ind w:left="0"/>
              <w:rPr>
                <w:rFonts w:asciiTheme="minorHAnsi" w:hAnsiTheme="minorHAnsi" w:cstheme="minorHAnsi"/>
                <w:color w:val="auto"/>
                <w:szCs w:val="22"/>
              </w:rPr>
            </w:pPr>
            <w:proofErr w:type="spellStart"/>
            <w:r w:rsidRPr="000E5E86">
              <w:rPr>
                <w:rFonts w:asciiTheme="minorHAnsi" w:hAnsiTheme="minorHAnsi" w:cstheme="minorHAnsi"/>
                <w:color w:val="auto"/>
                <w:szCs w:val="22"/>
              </w:rPr>
              <w:t>Cmin</w:t>
            </w:r>
            <w:proofErr w:type="spellEnd"/>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25E425"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najniższa cena spośród wszystkich ważnych i nieodrzuconych ofert;</w:t>
            </w:r>
          </w:p>
        </w:tc>
      </w:tr>
      <w:tr w:rsidR="00891F33" w:rsidRPr="000E5E86" w14:paraId="79A44E4F"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825739"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Ci</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758EDB8"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cena oferty "i";</w:t>
            </w:r>
          </w:p>
        </w:tc>
      </w:tr>
      <w:tr w:rsidR="00891F33" w:rsidRPr="000E5E86" w14:paraId="1CC8EA0C"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5D1BD2"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Max (C)</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010927"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maksymalna ilość punktów jakie może otrzymać oferta za kryterium "Cena".</w:t>
            </w:r>
          </w:p>
        </w:tc>
      </w:tr>
    </w:tbl>
    <w:p w14:paraId="05F2ACA5" w14:textId="77777777" w:rsidR="00373584" w:rsidRPr="000E5E86" w:rsidRDefault="00373584" w:rsidP="00F81924">
      <w:pPr>
        <w:tabs>
          <w:tab w:val="num" w:pos="360"/>
        </w:tabs>
        <w:overflowPunct w:val="0"/>
        <w:autoSpaceDE w:val="0"/>
        <w:autoSpaceDN w:val="0"/>
        <w:adjustRightInd w:val="0"/>
        <w:jc w:val="both"/>
        <w:textAlignment w:val="baseline"/>
        <w:rPr>
          <w:rFonts w:cstheme="minorHAnsi"/>
          <w:bCs/>
          <w:color w:val="auto"/>
          <w:sz w:val="10"/>
          <w:szCs w:val="10"/>
        </w:rPr>
      </w:pPr>
    </w:p>
    <w:p w14:paraId="1CE3685D" w14:textId="4873B994" w:rsidR="00F81924" w:rsidRPr="000E5E86" w:rsidRDefault="00F81924" w:rsidP="00373584">
      <w:pPr>
        <w:pStyle w:val="Akapitzlist"/>
        <w:numPr>
          <w:ilvl w:val="0"/>
          <w:numId w:val="13"/>
        </w:numPr>
        <w:overflowPunct w:val="0"/>
        <w:autoSpaceDE w:val="0"/>
        <w:autoSpaceDN w:val="0"/>
        <w:adjustRightInd w:val="0"/>
        <w:ind w:left="426"/>
        <w:jc w:val="both"/>
        <w:textAlignment w:val="baseline"/>
        <w:rPr>
          <w:rFonts w:eastAsia="Calibri" w:cstheme="minorHAnsi"/>
          <w:bCs/>
          <w:noProof/>
          <w:color w:val="auto"/>
          <w:lang w:bidi="ar-SA"/>
        </w:rPr>
      </w:pPr>
      <w:r w:rsidRPr="000E5E86">
        <w:rPr>
          <w:rFonts w:eastAsia="Calibri" w:cstheme="minorHAnsi"/>
          <w:bCs/>
          <w:noProof/>
          <w:color w:val="auto"/>
          <w:lang w:bidi="ar-SA"/>
        </w:rPr>
        <w:t>Zasady oceny kryterium „Okres udzielonej gwarancji</w:t>
      </w:r>
      <w:r w:rsidR="00812A78" w:rsidRPr="000E5E86">
        <w:rPr>
          <w:rFonts w:eastAsia="Calibri" w:cstheme="minorHAnsi"/>
          <w:bCs/>
          <w:noProof/>
          <w:color w:val="auto"/>
          <w:lang w:bidi="ar-SA"/>
        </w:rPr>
        <w:t xml:space="preserve"> i rękojmi</w:t>
      </w:r>
      <w:r w:rsidRPr="000E5E86">
        <w:rPr>
          <w:rFonts w:eastAsia="Calibri" w:cstheme="minorHAnsi"/>
          <w:bCs/>
          <w:noProof/>
          <w:color w:val="auto"/>
          <w:lang w:bidi="ar-SA"/>
        </w:rPr>
        <w:t>” (G)</w:t>
      </w:r>
    </w:p>
    <w:p w14:paraId="5B276B8F" w14:textId="222586D7" w:rsidR="00F81924" w:rsidRPr="000E5E86" w:rsidRDefault="00F81924" w:rsidP="00F81924">
      <w:pPr>
        <w:tabs>
          <w:tab w:val="num" w:pos="360"/>
        </w:tabs>
        <w:overflowPunct w:val="0"/>
        <w:autoSpaceDE w:val="0"/>
        <w:autoSpaceDN w:val="0"/>
        <w:adjustRightInd w:val="0"/>
        <w:spacing w:after="160" w:line="256" w:lineRule="auto"/>
        <w:jc w:val="both"/>
        <w:textAlignment w:val="baseline"/>
        <w:rPr>
          <w:rFonts w:eastAsia="Calibri" w:cstheme="minorHAnsi"/>
          <w:noProof/>
          <w:color w:val="auto"/>
          <w:lang w:bidi="ar-SA"/>
        </w:rPr>
      </w:pPr>
      <w:r w:rsidRPr="000E5E86">
        <w:rPr>
          <w:rFonts w:eastAsia="Calibri" w:cstheme="minorHAnsi"/>
          <w:noProof/>
          <w:color w:val="auto"/>
          <w:lang w:bidi="ar-SA"/>
        </w:rPr>
        <w:t>W przypadku kryterium „Okres udzielonej gwarancji</w:t>
      </w:r>
      <w:r w:rsidR="00200221" w:rsidRPr="000E5E86">
        <w:rPr>
          <w:rFonts w:eastAsia="Calibri" w:cstheme="minorHAnsi"/>
          <w:noProof/>
          <w:color w:val="auto"/>
          <w:lang w:bidi="ar-SA"/>
        </w:rPr>
        <w:t xml:space="preserve"> i rękojmi</w:t>
      </w:r>
      <w:r w:rsidRPr="000E5E86">
        <w:rPr>
          <w:rFonts w:eastAsia="Calibri" w:cstheme="minorHAnsi"/>
          <w:noProof/>
          <w:color w:val="auto"/>
          <w:lang w:bidi="ar-SA"/>
        </w:rPr>
        <w:t>” (G), oferta otrzyma zaokrągloną  do dwóch miejsc po przecinku  ilość punktów wynikającą z działania:</w:t>
      </w:r>
    </w:p>
    <w:p w14:paraId="12563A7F" w14:textId="1AD84850" w:rsidR="00F81924" w:rsidRPr="000E5E86" w:rsidRDefault="00F81924" w:rsidP="00064DFF">
      <w:pPr>
        <w:tabs>
          <w:tab w:val="num" w:pos="360"/>
        </w:tabs>
        <w:overflowPunct w:val="0"/>
        <w:autoSpaceDE w:val="0"/>
        <w:autoSpaceDN w:val="0"/>
        <w:adjustRightInd w:val="0"/>
        <w:spacing w:after="160" w:line="256" w:lineRule="auto"/>
        <w:jc w:val="center"/>
        <w:textAlignment w:val="baseline"/>
        <w:rPr>
          <w:rFonts w:eastAsia="Calibri" w:cstheme="minorHAnsi"/>
          <w:noProof/>
          <w:color w:val="auto"/>
          <w:lang w:val="en-US" w:bidi="ar-SA"/>
        </w:rPr>
      </w:pPr>
      <w:r w:rsidRPr="000E5E86">
        <w:rPr>
          <w:rFonts w:eastAsia="Calibri" w:cstheme="minorHAnsi"/>
          <w:noProof/>
          <w:color w:val="auto"/>
          <w:lang w:val="en-US" w:bidi="ar-SA"/>
        </w:rPr>
        <w:t>Pi (G) = Gi/Gmax x Max (G)</w:t>
      </w:r>
    </w:p>
    <w:p w14:paraId="110EE30C" w14:textId="77777777" w:rsidR="00F81924" w:rsidRPr="000E5E86" w:rsidRDefault="00F81924" w:rsidP="00F81924">
      <w:pPr>
        <w:tabs>
          <w:tab w:val="num" w:pos="360"/>
        </w:tabs>
        <w:overflowPunct w:val="0"/>
        <w:autoSpaceDE w:val="0"/>
        <w:autoSpaceDN w:val="0"/>
        <w:adjustRightInd w:val="0"/>
        <w:spacing w:after="160" w:line="256" w:lineRule="auto"/>
        <w:jc w:val="both"/>
        <w:textAlignment w:val="baseline"/>
        <w:rPr>
          <w:rFonts w:eastAsia="Calibri" w:cstheme="minorHAnsi"/>
          <w:noProof/>
          <w:color w:val="auto"/>
          <w:lang w:val="en-US" w:bidi="ar-SA"/>
        </w:rPr>
      </w:pPr>
      <w:r w:rsidRPr="000E5E86">
        <w:rPr>
          <w:rFonts w:eastAsia="Calibri" w:cstheme="minorHAnsi"/>
          <w:noProof/>
          <w:color w:val="auto"/>
          <w:lang w:val="en-US" w:bidi="ar-SA"/>
        </w:rPr>
        <w:t xml:space="preserve">gdzie: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7710"/>
      </w:tblGrid>
      <w:tr w:rsidR="00F81924" w:rsidRPr="000E5E86" w14:paraId="3FC281A9"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0328ECB9"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 xml:space="preserve">Pi (G) </w:t>
            </w:r>
          </w:p>
        </w:tc>
        <w:tc>
          <w:tcPr>
            <w:tcW w:w="7880" w:type="dxa"/>
            <w:tcBorders>
              <w:top w:val="single" w:sz="4" w:space="0" w:color="auto"/>
              <w:left w:val="single" w:sz="4" w:space="0" w:color="auto"/>
              <w:bottom w:val="single" w:sz="4" w:space="0" w:color="auto"/>
              <w:right w:val="single" w:sz="4" w:space="0" w:color="auto"/>
            </w:tcBorders>
            <w:hideMark/>
          </w:tcPr>
          <w:p w14:paraId="540E32DF"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 xml:space="preserve">ilość  punktów jakie otrzyma oferta  ”i” za kryterium „Okres udzielonej gwarancji </w:t>
            </w:r>
            <w:r w:rsidR="00812A78" w:rsidRPr="000E5E86">
              <w:rPr>
                <w:rFonts w:eastAsia="Calibri" w:cstheme="minorHAnsi"/>
                <w:bCs/>
                <w:noProof/>
                <w:color w:val="auto"/>
                <w:lang w:bidi="ar-SA"/>
              </w:rPr>
              <w:t>i rękojmi</w:t>
            </w:r>
            <w:r w:rsidRPr="000E5E86">
              <w:rPr>
                <w:rFonts w:eastAsia="Calibri" w:cstheme="minorHAnsi"/>
                <w:bCs/>
                <w:noProof/>
                <w:color w:val="auto"/>
                <w:lang w:bidi="ar-SA"/>
              </w:rPr>
              <w:t>”</w:t>
            </w:r>
          </w:p>
        </w:tc>
      </w:tr>
      <w:tr w:rsidR="00F81924" w:rsidRPr="000E5E86" w14:paraId="0B855530"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23F50969"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 xml:space="preserve">Gi </w:t>
            </w:r>
          </w:p>
        </w:tc>
        <w:tc>
          <w:tcPr>
            <w:tcW w:w="7880" w:type="dxa"/>
            <w:tcBorders>
              <w:top w:val="single" w:sz="4" w:space="0" w:color="auto"/>
              <w:left w:val="single" w:sz="4" w:space="0" w:color="auto"/>
              <w:bottom w:val="single" w:sz="4" w:space="0" w:color="auto"/>
              <w:right w:val="single" w:sz="4" w:space="0" w:color="auto"/>
            </w:tcBorders>
            <w:hideMark/>
          </w:tcPr>
          <w:p w14:paraId="0A76D2E5"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Okres udzielonej gwarancji</w:t>
            </w:r>
            <w:r w:rsidR="00812A78" w:rsidRPr="000E5E86">
              <w:rPr>
                <w:rFonts w:eastAsia="Calibri" w:cstheme="minorHAnsi"/>
                <w:bCs/>
                <w:noProof/>
                <w:color w:val="auto"/>
                <w:lang w:bidi="ar-SA"/>
              </w:rPr>
              <w:t xml:space="preserve"> i rękojmi</w:t>
            </w:r>
            <w:r w:rsidRPr="000E5E86">
              <w:rPr>
                <w:rFonts w:eastAsia="Calibri" w:cstheme="minorHAnsi"/>
                <w:bCs/>
                <w:noProof/>
                <w:color w:val="auto"/>
                <w:lang w:bidi="ar-SA"/>
              </w:rPr>
              <w:t xml:space="preserve"> w ofercie ”i”;</w:t>
            </w:r>
          </w:p>
        </w:tc>
      </w:tr>
      <w:tr w:rsidR="00F81924" w:rsidRPr="000E5E86" w14:paraId="2F1D9E95"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1521DC8B"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Gmax</w:t>
            </w:r>
          </w:p>
        </w:tc>
        <w:tc>
          <w:tcPr>
            <w:tcW w:w="7880" w:type="dxa"/>
            <w:tcBorders>
              <w:top w:val="single" w:sz="4" w:space="0" w:color="auto"/>
              <w:left w:val="single" w:sz="4" w:space="0" w:color="auto"/>
              <w:bottom w:val="single" w:sz="4" w:space="0" w:color="auto"/>
              <w:right w:val="single" w:sz="4" w:space="0" w:color="auto"/>
            </w:tcBorders>
            <w:hideMark/>
          </w:tcPr>
          <w:p w14:paraId="4F168C9F" w14:textId="77777777" w:rsidR="00F81924" w:rsidRPr="000E5E86" w:rsidRDefault="00F81924" w:rsidP="00064DFF">
            <w:pPr>
              <w:tabs>
                <w:tab w:val="num" w:pos="360"/>
              </w:tabs>
              <w:overflowPunct w:val="0"/>
              <w:autoSpaceDE w:val="0"/>
              <w:autoSpaceDN w:val="0"/>
              <w:adjustRightInd w:val="0"/>
              <w:spacing w:after="0" w:line="256"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 xml:space="preserve">Najdłuższy okres udzielonej gwarancji </w:t>
            </w:r>
            <w:r w:rsidR="00812A78" w:rsidRPr="000E5E86">
              <w:rPr>
                <w:rFonts w:eastAsia="Calibri" w:cstheme="minorHAnsi"/>
                <w:bCs/>
                <w:noProof/>
                <w:color w:val="auto"/>
                <w:lang w:bidi="ar-SA"/>
              </w:rPr>
              <w:t xml:space="preserve">i rękojmi </w:t>
            </w:r>
            <w:r w:rsidRPr="000E5E86">
              <w:rPr>
                <w:rFonts w:eastAsia="Calibri" w:cstheme="minorHAnsi"/>
                <w:bCs/>
                <w:noProof/>
                <w:color w:val="auto"/>
                <w:lang w:bidi="ar-SA"/>
              </w:rPr>
              <w:t>/ w miesiącach/ spośród wszystkich ważnych i nie odrzuconych ofert;</w:t>
            </w:r>
          </w:p>
        </w:tc>
      </w:tr>
      <w:tr w:rsidR="00F81924" w:rsidRPr="000E5E86" w14:paraId="12A6F463"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1E598669"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Max (G)</w:t>
            </w:r>
          </w:p>
        </w:tc>
        <w:tc>
          <w:tcPr>
            <w:tcW w:w="7880" w:type="dxa"/>
            <w:tcBorders>
              <w:top w:val="single" w:sz="4" w:space="0" w:color="auto"/>
              <w:left w:val="single" w:sz="4" w:space="0" w:color="auto"/>
              <w:bottom w:val="single" w:sz="4" w:space="0" w:color="auto"/>
              <w:right w:val="single" w:sz="4" w:space="0" w:color="auto"/>
            </w:tcBorders>
            <w:hideMark/>
          </w:tcPr>
          <w:p w14:paraId="6B861A2C"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maksymalna ilość punktów jakie może otrzymać oferta za kryterium ”okres udzielonej gwarancji</w:t>
            </w:r>
            <w:r w:rsidR="00812A78" w:rsidRPr="000E5E86">
              <w:rPr>
                <w:rFonts w:eastAsia="Calibri" w:cstheme="minorHAnsi"/>
                <w:bCs/>
                <w:noProof/>
                <w:color w:val="auto"/>
                <w:lang w:bidi="ar-SA"/>
              </w:rPr>
              <w:t xml:space="preserve"> i rękojmi</w:t>
            </w:r>
            <w:r w:rsidRPr="000E5E86">
              <w:rPr>
                <w:rFonts w:eastAsia="Calibri" w:cstheme="minorHAnsi"/>
                <w:bCs/>
                <w:noProof/>
                <w:color w:val="auto"/>
                <w:lang w:bidi="ar-SA"/>
              </w:rPr>
              <w:t>”.</w:t>
            </w:r>
          </w:p>
        </w:tc>
      </w:tr>
    </w:tbl>
    <w:p w14:paraId="57C6FC47" w14:textId="77777777" w:rsidR="006140BE" w:rsidRDefault="006140BE" w:rsidP="00E945BC">
      <w:pPr>
        <w:tabs>
          <w:tab w:val="num" w:pos="360"/>
        </w:tabs>
        <w:overflowPunct w:val="0"/>
        <w:autoSpaceDE w:val="0"/>
        <w:autoSpaceDN w:val="0"/>
        <w:adjustRightInd w:val="0"/>
        <w:spacing w:after="120" w:line="256" w:lineRule="auto"/>
        <w:jc w:val="both"/>
        <w:textAlignment w:val="baseline"/>
        <w:rPr>
          <w:rFonts w:eastAsia="Calibri" w:cstheme="minorHAnsi"/>
          <w:b/>
          <w:bCs/>
          <w:iCs/>
          <w:noProof/>
          <w:color w:val="auto"/>
          <w:lang w:bidi="ar-SA"/>
        </w:rPr>
      </w:pPr>
    </w:p>
    <w:p w14:paraId="29FA2ABF" w14:textId="1E525657" w:rsidR="00F81924" w:rsidRPr="000E5E86" w:rsidRDefault="00F81924" w:rsidP="00E945BC">
      <w:pPr>
        <w:tabs>
          <w:tab w:val="num" w:pos="360"/>
        </w:tabs>
        <w:overflowPunct w:val="0"/>
        <w:autoSpaceDE w:val="0"/>
        <w:autoSpaceDN w:val="0"/>
        <w:adjustRightInd w:val="0"/>
        <w:spacing w:after="120" w:line="256"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UWAGA !</w:t>
      </w:r>
    </w:p>
    <w:p w14:paraId="7D469E60" w14:textId="0E6701E5" w:rsidR="00F81924" w:rsidRPr="000E5E86" w:rsidRDefault="00F81924" w:rsidP="00E945BC">
      <w:pPr>
        <w:tabs>
          <w:tab w:val="num" w:pos="360"/>
        </w:tabs>
        <w:overflowPunct w:val="0"/>
        <w:autoSpaceDE w:val="0"/>
        <w:autoSpaceDN w:val="0"/>
        <w:adjustRightInd w:val="0"/>
        <w:spacing w:after="120" w:line="256"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1. Nakrótszy okres udzielonej gwarancji</w:t>
      </w:r>
      <w:r w:rsidR="00812A78" w:rsidRPr="000E5E86">
        <w:rPr>
          <w:rFonts w:eastAsia="Calibri" w:cstheme="minorHAnsi"/>
          <w:b/>
          <w:bCs/>
          <w:iCs/>
          <w:noProof/>
          <w:color w:val="auto"/>
          <w:lang w:bidi="ar-SA"/>
        </w:rPr>
        <w:t xml:space="preserve"> i rękojmi</w:t>
      </w:r>
      <w:r w:rsidR="00064DFF" w:rsidRPr="000E5E86">
        <w:rPr>
          <w:rFonts w:eastAsia="Calibri" w:cstheme="minorHAnsi"/>
          <w:b/>
          <w:bCs/>
          <w:iCs/>
          <w:noProof/>
          <w:color w:val="auto"/>
          <w:lang w:bidi="ar-SA"/>
        </w:rPr>
        <w:tab/>
      </w:r>
      <w:r w:rsidR="00064DFF" w:rsidRPr="000E5E86">
        <w:rPr>
          <w:rFonts w:eastAsia="Calibri" w:cstheme="minorHAnsi"/>
          <w:b/>
          <w:bCs/>
          <w:iCs/>
          <w:noProof/>
          <w:color w:val="auto"/>
          <w:lang w:bidi="ar-SA"/>
        </w:rPr>
        <w:tab/>
      </w:r>
      <w:r w:rsidR="00064DFF" w:rsidRPr="000E5E86">
        <w:rPr>
          <w:rFonts w:eastAsia="Calibri" w:cstheme="minorHAnsi"/>
          <w:b/>
          <w:bCs/>
          <w:iCs/>
          <w:noProof/>
          <w:color w:val="auto"/>
          <w:lang w:bidi="ar-SA"/>
        </w:rPr>
        <w:tab/>
      </w:r>
      <w:r w:rsidRPr="000E5E86">
        <w:rPr>
          <w:rFonts w:eastAsia="Calibri" w:cstheme="minorHAnsi"/>
          <w:b/>
          <w:bCs/>
          <w:iCs/>
          <w:noProof/>
          <w:color w:val="auto"/>
          <w:lang w:bidi="ar-SA"/>
        </w:rPr>
        <w:t xml:space="preserve">- </w:t>
      </w:r>
      <w:r w:rsidR="00B135E9" w:rsidRPr="000E5E86">
        <w:rPr>
          <w:rFonts w:eastAsia="Calibri" w:cstheme="minorHAnsi"/>
          <w:b/>
          <w:bCs/>
          <w:iCs/>
          <w:noProof/>
          <w:color w:val="auto"/>
          <w:lang w:bidi="ar-SA"/>
        </w:rPr>
        <w:t>36</w:t>
      </w:r>
      <w:r w:rsidRPr="000E5E86">
        <w:rPr>
          <w:rFonts w:eastAsia="Calibri" w:cstheme="minorHAnsi"/>
          <w:b/>
          <w:bCs/>
          <w:iCs/>
          <w:noProof/>
          <w:color w:val="auto"/>
          <w:lang w:bidi="ar-SA"/>
        </w:rPr>
        <w:t xml:space="preserve"> m-cy </w:t>
      </w:r>
    </w:p>
    <w:p w14:paraId="1936C389" w14:textId="606E72B2" w:rsidR="00F81924" w:rsidRPr="000E5E86" w:rsidRDefault="00F81924" w:rsidP="00E945BC">
      <w:pPr>
        <w:tabs>
          <w:tab w:val="num" w:pos="360"/>
        </w:tabs>
        <w:overflowPunct w:val="0"/>
        <w:autoSpaceDE w:val="0"/>
        <w:autoSpaceDN w:val="0"/>
        <w:adjustRightInd w:val="0"/>
        <w:spacing w:after="120" w:line="256"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 xml:space="preserve">2. Najdłuższy oceniany okres udzielonej gwarancji </w:t>
      </w:r>
      <w:r w:rsidR="00812A78" w:rsidRPr="000E5E86">
        <w:rPr>
          <w:rFonts w:eastAsia="Calibri" w:cstheme="minorHAnsi"/>
          <w:b/>
          <w:bCs/>
          <w:iCs/>
          <w:noProof/>
          <w:color w:val="auto"/>
          <w:lang w:bidi="ar-SA"/>
        </w:rPr>
        <w:t>i rękojmi</w:t>
      </w:r>
      <w:r w:rsidR="00064DFF" w:rsidRPr="000E5E86">
        <w:rPr>
          <w:rFonts w:eastAsia="Calibri" w:cstheme="minorHAnsi"/>
          <w:b/>
          <w:bCs/>
          <w:iCs/>
          <w:noProof/>
          <w:color w:val="auto"/>
          <w:lang w:bidi="ar-SA"/>
        </w:rPr>
        <w:tab/>
      </w:r>
      <w:r w:rsidR="00064DFF" w:rsidRPr="000E5E86">
        <w:rPr>
          <w:rFonts w:eastAsia="Calibri" w:cstheme="minorHAnsi"/>
          <w:b/>
          <w:bCs/>
          <w:iCs/>
          <w:noProof/>
          <w:color w:val="auto"/>
          <w:lang w:bidi="ar-SA"/>
        </w:rPr>
        <w:tab/>
        <w:t xml:space="preserve">- </w:t>
      </w:r>
      <w:r w:rsidR="00B135E9" w:rsidRPr="000E5E86">
        <w:rPr>
          <w:rFonts w:eastAsia="Calibri" w:cstheme="minorHAnsi"/>
          <w:b/>
          <w:bCs/>
          <w:iCs/>
          <w:noProof/>
          <w:color w:val="auto"/>
          <w:lang w:bidi="ar-SA"/>
        </w:rPr>
        <w:t>60</w:t>
      </w:r>
      <w:r w:rsidRPr="000E5E86">
        <w:rPr>
          <w:rFonts w:eastAsia="Calibri" w:cstheme="minorHAnsi"/>
          <w:b/>
          <w:bCs/>
          <w:iCs/>
          <w:noProof/>
          <w:color w:val="auto"/>
          <w:lang w:bidi="ar-SA"/>
        </w:rPr>
        <w:t xml:space="preserve"> m-cy</w:t>
      </w:r>
    </w:p>
    <w:p w14:paraId="1DE0758A" w14:textId="011E3FF0" w:rsidR="00F81924" w:rsidRPr="000E5E86" w:rsidRDefault="006140BE" w:rsidP="00E945BC">
      <w:pPr>
        <w:tabs>
          <w:tab w:val="num" w:pos="360"/>
        </w:tabs>
        <w:overflowPunct w:val="0"/>
        <w:autoSpaceDE w:val="0"/>
        <w:autoSpaceDN w:val="0"/>
        <w:adjustRightInd w:val="0"/>
        <w:spacing w:after="120" w:line="256" w:lineRule="auto"/>
        <w:jc w:val="both"/>
        <w:textAlignment w:val="baseline"/>
        <w:rPr>
          <w:rFonts w:eastAsia="Calibri" w:cstheme="minorHAnsi"/>
          <w:b/>
          <w:bCs/>
          <w:iCs/>
          <w:noProof/>
          <w:color w:val="auto"/>
          <w:lang w:bidi="ar-SA"/>
        </w:rPr>
      </w:pPr>
      <w:r>
        <w:rPr>
          <w:rFonts w:eastAsia="Calibri" w:cstheme="minorHAnsi"/>
          <w:b/>
          <w:bCs/>
          <w:iCs/>
          <w:noProof/>
          <w:color w:val="auto"/>
          <w:lang w:bidi="ar-SA"/>
        </w:rPr>
        <w:t>(</w:t>
      </w:r>
      <w:r w:rsidR="00F81924" w:rsidRPr="000E5E86">
        <w:rPr>
          <w:rFonts w:eastAsia="Calibri" w:cstheme="minorHAnsi"/>
          <w:b/>
          <w:bCs/>
          <w:iCs/>
          <w:noProof/>
          <w:color w:val="auto"/>
          <w:lang w:bidi="ar-SA"/>
        </w:rPr>
        <w:t xml:space="preserve">w przypadku, gdy Wykonawca udzieli gwarancji </w:t>
      </w:r>
      <w:r w:rsidR="00812A78" w:rsidRPr="000E5E86">
        <w:rPr>
          <w:rFonts w:eastAsia="Calibri" w:cstheme="minorHAnsi"/>
          <w:b/>
          <w:bCs/>
          <w:iCs/>
          <w:noProof/>
          <w:color w:val="auto"/>
          <w:lang w:bidi="ar-SA"/>
        </w:rPr>
        <w:t xml:space="preserve">i rękojmi </w:t>
      </w:r>
      <w:r w:rsidR="006D497E" w:rsidRPr="000E5E86">
        <w:rPr>
          <w:rFonts w:eastAsia="Calibri" w:cstheme="minorHAnsi"/>
          <w:b/>
          <w:bCs/>
          <w:iCs/>
          <w:noProof/>
          <w:color w:val="auto"/>
          <w:lang w:bidi="ar-SA"/>
        </w:rPr>
        <w:t xml:space="preserve">dłuższej niż </w:t>
      </w:r>
      <w:r w:rsidR="00B135E9" w:rsidRPr="000E5E86">
        <w:rPr>
          <w:rFonts w:eastAsia="Calibri" w:cstheme="minorHAnsi"/>
          <w:b/>
          <w:bCs/>
          <w:iCs/>
          <w:noProof/>
          <w:color w:val="auto"/>
          <w:lang w:bidi="ar-SA"/>
        </w:rPr>
        <w:t>60</w:t>
      </w:r>
      <w:r w:rsidR="00F81924" w:rsidRPr="000E5E86">
        <w:rPr>
          <w:rFonts w:eastAsia="Calibri" w:cstheme="minorHAnsi"/>
          <w:b/>
          <w:bCs/>
          <w:iCs/>
          <w:noProof/>
          <w:color w:val="auto"/>
          <w:lang w:bidi="ar-SA"/>
        </w:rPr>
        <w:t xml:space="preserve"> m-cy Zamawiający przyjmie do oceny oferty okres gwarancji</w:t>
      </w:r>
      <w:r w:rsidR="00812A78" w:rsidRPr="000E5E86">
        <w:rPr>
          <w:rFonts w:eastAsia="Calibri" w:cstheme="minorHAnsi"/>
          <w:b/>
          <w:bCs/>
          <w:iCs/>
          <w:noProof/>
          <w:color w:val="auto"/>
          <w:lang w:bidi="ar-SA"/>
        </w:rPr>
        <w:t xml:space="preserve"> i rekojmi</w:t>
      </w:r>
      <w:r w:rsidR="006D497E" w:rsidRPr="000E5E86">
        <w:rPr>
          <w:rFonts w:eastAsia="Calibri" w:cstheme="minorHAnsi"/>
          <w:b/>
          <w:bCs/>
          <w:iCs/>
          <w:noProof/>
          <w:color w:val="auto"/>
          <w:lang w:bidi="ar-SA"/>
        </w:rPr>
        <w:t xml:space="preserve">  </w:t>
      </w:r>
      <w:r w:rsidR="00B135E9" w:rsidRPr="000E5E86">
        <w:rPr>
          <w:rFonts w:eastAsia="Calibri" w:cstheme="minorHAnsi"/>
          <w:b/>
          <w:bCs/>
          <w:iCs/>
          <w:noProof/>
          <w:color w:val="auto"/>
          <w:lang w:bidi="ar-SA"/>
        </w:rPr>
        <w:t>60</w:t>
      </w:r>
      <w:r w:rsidR="00F81924" w:rsidRPr="000E5E86">
        <w:rPr>
          <w:rFonts w:eastAsia="Calibri" w:cstheme="minorHAnsi"/>
          <w:b/>
          <w:bCs/>
          <w:iCs/>
          <w:noProof/>
          <w:color w:val="auto"/>
          <w:lang w:bidi="ar-SA"/>
        </w:rPr>
        <w:t xml:space="preserve"> m-cy</w:t>
      </w:r>
      <w:r>
        <w:rPr>
          <w:rFonts w:eastAsia="Calibri" w:cstheme="minorHAnsi"/>
          <w:b/>
          <w:bCs/>
          <w:iCs/>
          <w:noProof/>
          <w:color w:val="auto"/>
          <w:lang w:bidi="ar-SA"/>
        </w:rPr>
        <w:t>)</w:t>
      </w:r>
    </w:p>
    <w:p w14:paraId="470A03E0" w14:textId="77777777" w:rsidR="00F81924" w:rsidRPr="000E5E86" w:rsidRDefault="00F81924" w:rsidP="00E945BC">
      <w:pPr>
        <w:tabs>
          <w:tab w:val="center" w:pos="4536"/>
          <w:tab w:val="right" w:pos="9072"/>
        </w:tabs>
        <w:spacing w:after="120"/>
        <w:rPr>
          <w:rFonts w:eastAsia="Calibri" w:cstheme="minorHAnsi"/>
          <w:b/>
          <w:bCs/>
          <w:color w:val="auto"/>
          <w:lang w:eastAsia="pl-PL" w:bidi="ar-SA"/>
        </w:rPr>
      </w:pPr>
      <w:r w:rsidRPr="000E5E86">
        <w:rPr>
          <w:rFonts w:eastAsia="Calibri" w:cstheme="minorHAnsi"/>
          <w:b/>
          <w:bCs/>
          <w:color w:val="auto"/>
          <w:lang w:eastAsia="pl-PL" w:bidi="ar-SA"/>
        </w:rPr>
        <w:t>Liczba punktów określona zostanie na podstawie poniższego wzoru:  C+G</w:t>
      </w:r>
    </w:p>
    <w:p w14:paraId="49684CD0" w14:textId="2AFAD99C" w:rsidR="00891F33" w:rsidRPr="000E5E86" w:rsidRDefault="00E9409E" w:rsidP="00064DFF">
      <w:pPr>
        <w:pStyle w:val="Akapitzlist"/>
        <w:numPr>
          <w:ilvl w:val="0"/>
          <w:numId w:val="13"/>
        </w:numPr>
        <w:spacing w:after="120" w:line="240" w:lineRule="auto"/>
        <w:ind w:left="426"/>
        <w:jc w:val="both"/>
        <w:rPr>
          <w:rFonts w:cstheme="minorHAnsi"/>
          <w:color w:val="auto"/>
        </w:rPr>
      </w:pPr>
      <w:r w:rsidRPr="000E5E86">
        <w:rPr>
          <w:rFonts w:cstheme="minorHAnsi"/>
          <w:color w:val="auto"/>
        </w:rPr>
        <w:lastRenderedPageBreak/>
        <w:t>Za najkorzystniejszą zostanie wybrana oferta, która zgodnie z powyższymi kryteriami oceny ofert uzyska najwyższą liczbę punktów spośród ofert nie podlegających odrzuceniu.</w:t>
      </w:r>
    </w:p>
    <w:p w14:paraId="747AFFD9" w14:textId="77777777" w:rsidR="00064DFF" w:rsidRPr="000E5E86" w:rsidRDefault="00064DFF" w:rsidP="00064DFF">
      <w:pPr>
        <w:pStyle w:val="Akapitzlist"/>
        <w:spacing w:after="120" w:line="240" w:lineRule="auto"/>
        <w:ind w:left="426"/>
        <w:jc w:val="both"/>
        <w:rPr>
          <w:rFonts w:cstheme="minorHAnsi"/>
          <w:color w:val="auto"/>
        </w:rPr>
      </w:pPr>
    </w:p>
    <w:p w14:paraId="4157A2AD" w14:textId="51DFA739" w:rsidR="00891F33" w:rsidRPr="000E5E86" w:rsidRDefault="00E9409E" w:rsidP="00064DFF">
      <w:pPr>
        <w:pStyle w:val="Akapitzlist"/>
        <w:numPr>
          <w:ilvl w:val="0"/>
          <w:numId w:val="13"/>
        </w:numPr>
        <w:spacing w:after="0" w:line="240" w:lineRule="auto"/>
        <w:ind w:left="426"/>
        <w:jc w:val="both"/>
        <w:rPr>
          <w:rFonts w:cstheme="minorHAnsi"/>
          <w:color w:val="auto"/>
        </w:rPr>
      </w:pPr>
      <w:r w:rsidRPr="000E5E86">
        <w:rPr>
          <w:rFonts w:eastAsia="Times New Roman" w:cstheme="minorHAnsi"/>
          <w:bCs/>
          <w:color w:val="auto"/>
          <w:lang w:eastAsia="pl-PL"/>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5D4EBC37" w14:textId="77777777" w:rsidR="00064DFF" w:rsidRPr="006140BE" w:rsidRDefault="00064DFF">
      <w:pPr>
        <w:pStyle w:val="Nagwek1"/>
        <w:spacing w:before="120" w:after="120" w:line="240" w:lineRule="auto"/>
        <w:rPr>
          <w:rFonts w:asciiTheme="minorHAnsi" w:hAnsiTheme="minorHAnsi" w:cstheme="minorHAnsi"/>
          <w:color w:val="auto"/>
          <w:sz w:val="44"/>
          <w:szCs w:val="44"/>
        </w:rPr>
      </w:pPr>
    </w:p>
    <w:p w14:paraId="175159E4" w14:textId="77777777" w:rsidR="00891F33" w:rsidRPr="000E5E86" w:rsidRDefault="00E9409E" w:rsidP="00EC58CC">
      <w:pPr>
        <w:pStyle w:val="Nagwek1"/>
        <w:spacing w:before="120" w:after="120" w:line="240" w:lineRule="auto"/>
        <w:jc w:val="both"/>
        <w:rPr>
          <w:rFonts w:asciiTheme="minorHAnsi" w:hAnsiTheme="minorHAnsi" w:cstheme="minorHAnsi"/>
          <w:color w:val="auto"/>
          <w:sz w:val="22"/>
          <w:szCs w:val="22"/>
        </w:rPr>
      </w:pPr>
      <w:r w:rsidRPr="000E5E86">
        <w:rPr>
          <w:rFonts w:asciiTheme="minorHAnsi" w:hAnsiTheme="minorHAnsi" w:cstheme="minorHAnsi"/>
          <w:color w:val="auto"/>
          <w:sz w:val="22"/>
          <w:szCs w:val="22"/>
        </w:rPr>
        <w:t>XV. Informacje o formalnościach, jakie powinny zostać dopełnione po wyborze oferty w celu zawarcia umowy w sprawie zamówienia publicznego</w:t>
      </w:r>
    </w:p>
    <w:p w14:paraId="26F22E10" w14:textId="77777777" w:rsidR="00891F33" w:rsidRPr="000E5E86" w:rsidRDefault="00891F33">
      <w:pPr>
        <w:pStyle w:val="Default"/>
        <w:rPr>
          <w:rFonts w:asciiTheme="minorHAnsi" w:hAnsiTheme="minorHAnsi" w:cstheme="minorHAnsi"/>
          <w:b/>
          <w:bCs/>
          <w:color w:val="auto"/>
          <w:sz w:val="22"/>
          <w:szCs w:val="22"/>
        </w:rPr>
      </w:pPr>
    </w:p>
    <w:p w14:paraId="33DDD210" w14:textId="16BCD7C1" w:rsidR="00891F33" w:rsidRPr="000E5E86" w:rsidRDefault="00E9409E" w:rsidP="00046D0A">
      <w:pPr>
        <w:pStyle w:val="Tretekstu"/>
        <w:numPr>
          <w:ilvl w:val="0"/>
          <w:numId w:val="29"/>
        </w:numPr>
        <w:spacing w:after="120"/>
        <w:ind w:left="426"/>
        <w:rPr>
          <w:rFonts w:asciiTheme="minorHAnsi" w:hAnsiTheme="minorHAnsi" w:cstheme="minorHAnsi"/>
          <w:b w:val="0"/>
          <w:i w:val="0"/>
          <w:color w:val="auto"/>
          <w:sz w:val="22"/>
          <w:szCs w:val="22"/>
        </w:rPr>
      </w:pPr>
      <w:r w:rsidRPr="000E5E86">
        <w:rPr>
          <w:rFonts w:asciiTheme="minorHAnsi" w:hAnsiTheme="minorHAnsi" w:cstheme="minorHAnsi"/>
          <w:b w:val="0"/>
          <w:i w:val="0"/>
          <w:color w:val="auto"/>
          <w:sz w:val="22"/>
          <w:szCs w:val="22"/>
        </w:rPr>
        <w:t xml:space="preserve">Zamawiający skontaktuje się z wybranym Wykonawcą, w celu uzgodnienia szczegółów zawarcia Umowy, a także innych kwestii związanych ze sprawnym jej zawarciem, w tym w szczególności </w:t>
      </w:r>
      <w:r w:rsidR="00064DFF" w:rsidRPr="000E5E86">
        <w:rPr>
          <w:rFonts w:asciiTheme="minorHAnsi" w:hAnsiTheme="minorHAnsi" w:cstheme="minorHAnsi"/>
          <w:b w:val="0"/>
          <w:i w:val="0"/>
          <w:color w:val="auto"/>
          <w:sz w:val="22"/>
          <w:szCs w:val="22"/>
        </w:rPr>
        <w:br/>
      </w:r>
      <w:r w:rsidRPr="000E5E86">
        <w:rPr>
          <w:rFonts w:asciiTheme="minorHAnsi" w:hAnsiTheme="minorHAnsi" w:cstheme="minorHAnsi"/>
          <w:b w:val="0"/>
          <w:i w:val="0"/>
          <w:color w:val="auto"/>
          <w:sz w:val="22"/>
          <w:szCs w:val="22"/>
        </w:rPr>
        <w:t>z zabezpieczeniem należytego wykonania umowy.</w:t>
      </w:r>
    </w:p>
    <w:p w14:paraId="5FD076C5" w14:textId="788EBB85" w:rsidR="00891F33" w:rsidRPr="000E5E86" w:rsidRDefault="00E9409E" w:rsidP="00046D0A">
      <w:pPr>
        <w:pStyle w:val="Tretekstu"/>
        <w:numPr>
          <w:ilvl w:val="0"/>
          <w:numId w:val="29"/>
        </w:numPr>
        <w:spacing w:after="120"/>
        <w:ind w:left="426"/>
        <w:rPr>
          <w:rFonts w:asciiTheme="minorHAnsi" w:hAnsiTheme="minorHAnsi" w:cstheme="minorHAnsi"/>
          <w:b w:val="0"/>
          <w:i w:val="0"/>
          <w:color w:val="auto"/>
          <w:sz w:val="22"/>
          <w:szCs w:val="22"/>
        </w:rPr>
      </w:pPr>
      <w:r w:rsidRPr="000E5E86">
        <w:rPr>
          <w:rFonts w:asciiTheme="minorHAnsi" w:hAnsiTheme="minorHAnsi" w:cstheme="minorHAnsi"/>
          <w:b w:val="0"/>
          <w:i w:val="0"/>
          <w:color w:val="auto"/>
          <w:sz w:val="22"/>
          <w:szCs w:val="22"/>
        </w:rPr>
        <w:t xml:space="preserve">Umowa zostanie zawarta z wybranym Wykonawcą w terminach określonych w art. 94 ustawy </w:t>
      </w:r>
      <w:proofErr w:type="spellStart"/>
      <w:r w:rsidRPr="000E5E86">
        <w:rPr>
          <w:rFonts w:asciiTheme="minorHAnsi" w:hAnsiTheme="minorHAnsi" w:cstheme="minorHAnsi"/>
          <w:b w:val="0"/>
          <w:i w:val="0"/>
          <w:color w:val="auto"/>
          <w:sz w:val="22"/>
          <w:szCs w:val="22"/>
        </w:rPr>
        <w:t>P</w:t>
      </w:r>
      <w:r w:rsidR="00064DFF" w:rsidRPr="000E5E86">
        <w:rPr>
          <w:rFonts w:asciiTheme="minorHAnsi" w:hAnsiTheme="minorHAnsi" w:cstheme="minorHAnsi"/>
          <w:b w:val="0"/>
          <w:i w:val="0"/>
          <w:color w:val="auto"/>
          <w:sz w:val="22"/>
          <w:szCs w:val="22"/>
        </w:rPr>
        <w:t>zp</w:t>
      </w:r>
      <w:proofErr w:type="spellEnd"/>
      <w:r w:rsidRPr="000E5E86">
        <w:rPr>
          <w:rFonts w:asciiTheme="minorHAnsi" w:hAnsiTheme="minorHAnsi" w:cstheme="minorHAnsi"/>
          <w:b w:val="0"/>
          <w:i w:val="0"/>
          <w:color w:val="auto"/>
          <w:sz w:val="22"/>
          <w:szCs w:val="22"/>
        </w:rPr>
        <w:t>.</w:t>
      </w:r>
    </w:p>
    <w:p w14:paraId="2FA52F55" w14:textId="77777777" w:rsidR="000E5E86" w:rsidRPr="006140BE" w:rsidRDefault="000E5E86">
      <w:pPr>
        <w:pStyle w:val="Nagwek1"/>
        <w:spacing w:before="120" w:after="120" w:line="240" w:lineRule="auto"/>
        <w:rPr>
          <w:rFonts w:asciiTheme="minorHAnsi" w:hAnsiTheme="minorHAnsi" w:cstheme="minorHAnsi"/>
          <w:color w:val="auto"/>
          <w:sz w:val="44"/>
          <w:szCs w:val="44"/>
        </w:rPr>
      </w:pPr>
    </w:p>
    <w:p w14:paraId="2A5070C4" w14:textId="2D1C3EE2" w:rsidR="00891F33" w:rsidRPr="000E5E86" w:rsidRDefault="00E9409E">
      <w:pPr>
        <w:pStyle w:val="Nagwek1"/>
        <w:spacing w:before="120" w:after="120" w:line="240" w:lineRule="auto"/>
        <w:rPr>
          <w:rFonts w:asciiTheme="minorHAnsi" w:hAnsiTheme="minorHAnsi" w:cstheme="minorHAnsi"/>
          <w:color w:val="auto"/>
          <w:sz w:val="22"/>
          <w:szCs w:val="22"/>
        </w:rPr>
      </w:pPr>
      <w:r w:rsidRPr="000E5E86">
        <w:rPr>
          <w:rFonts w:asciiTheme="minorHAnsi" w:hAnsiTheme="minorHAnsi" w:cstheme="minorHAnsi"/>
          <w:color w:val="auto"/>
          <w:sz w:val="22"/>
          <w:szCs w:val="22"/>
        </w:rPr>
        <w:t>XVI. Wymagania dotyczące zabezpieczenia należytego wykonania umowy.</w:t>
      </w:r>
    </w:p>
    <w:p w14:paraId="6B02E00C" w14:textId="030ECB54" w:rsidR="00891F33" w:rsidRPr="00605045" w:rsidRDefault="00E9409E" w:rsidP="00046D0A">
      <w:pPr>
        <w:pStyle w:val="pkt"/>
        <w:numPr>
          <w:ilvl w:val="0"/>
          <w:numId w:val="30"/>
        </w:numPr>
        <w:spacing w:beforeAutospacing="1" w:afterAutospacing="1" w:line="276" w:lineRule="auto"/>
        <w:ind w:left="426"/>
        <w:rPr>
          <w:rFonts w:asciiTheme="minorHAnsi" w:hAnsiTheme="minorHAnsi" w:cstheme="minorHAnsi"/>
          <w:color w:val="auto"/>
          <w:sz w:val="22"/>
          <w:szCs w:val="22"/>
        </w:rPr>
      </w:pPr>
      <w:r w:rsidRPr="00605045">
        <w:rPr>
          <w:rFonts w:asciiTheme="minorHAnsi" w:hAnsiTheme="minorHAnsi" w:cstheme="minorHAnsi"/>
          <w:color w:val="auto"/>
          <w:sz w:val="22"/>
          <w:szCs w:val="22"/>
        </w:rPr>
        <w:t>Zabezpieczenie ustala się w wysokości 10% ceny całkowitej podanej w ofercie. Wykonawca wnosi zabezpieczenie przed podpisaniem umowy w sprawie zamówienia publicznego.</w:t>
      </w:r>
    </w:p>
    <w:p w14:paraId="2558BAF0" w14:textId="221FA266" w:rsidR="007D6CB3" w:rsidRPr="00605045" w:rsidRDefault="007D6CB3" w:rsidP="00046D0A">
      <w:pPr>
        <w:pStyle w:val="pkt"/>
        <w:numPr>
          <w:ilvl w:val="0"/>
          <w:numId w:val="30"/>
        </w:numPr>
        <w:spacing w:beforeAutospacing="1" w:afterAutospacing="1"/>
        <w:ind w:left="426"/>
        <w:rPr>
          <w:rFonts w:asciiTheme="minorHAnsi" w:hAnsiTheme="minorHAnsi" w:cstheme="minorHAnsi"/>
          <w:color w:val="auto"/>
          <w:sz w:val="22"/>
          <w:szCs w:val="22"/>
        </w:rPr>
      </w:pPr>
      <w:r w:rsidRPr="00605045">
        <w:rPr>
          <w:rFonts w:asciiTheme="minorHAnsi" w:hAnsiTheme="minorHAnsi" w:cstheme="minorHAnsi"/>
          <w:color w:val="auto"/>
          <w:sz w:val="22"/>
          <w:szCs w:val="22"/>
        </w:rPr>
        <w:t xml:space="preserve">Zabezpieczenie należytego wykonania umowy wnoszone w pieniądzu wpłaca się przelewem na rachunek bankowy zamawiającego: 23 1240 5918 1111 0000 4909 1890. </w:t>
      </w:r>
      <w:r w:rsidRPr="00605045">
        <w:rPr>
          <w:rFonts w:asciiTheme="minorHAnsi" w:hAnsiTheme="minorHAnsi" w:cstheme="minorHAnsi"/>
          <w:color w:val="auto"/>
          <w:sz w:val="22"/>
          <w:szCs w:val="22"/>
        </w:rPr>
        <w:tab/>
      </w:r>
      <w:r w:rsidRPr="00605045">
        <w:rPr>
          <w:rFonts w:asciiTheme="minorHAnsi" w:hAnsiTheme="minorHAnsi" w:cstheme="minorHAnsi"/>
          <w:color w:val="auto"/>
          <w:sz w:val="22"/>
          <w:szCs w:val="22"/>
        </w:rPr>
        <w:b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59550BD2" w14:textId="77777777" w:rsidR="00891F33" w:rsidRPr="00605045" w:rsidRDefault="00E9409E" w:rsidP="00046D0A">
      <w:pPr>
        <w:pStyle w:val="pkt"/>
        <w:numPr>
          <w:ilvl w:val="0"/>
          <w:numId w:val="30"/>
        </w:numPr>
        <w:spacing w:before="100" w:beforeAutospacing="1" w:after="100" w:afterAutospacing="1"/>
        <w:ind w:left="426"/>
        <w:rPr>
          <w:rFonts w:asciiTheme="minorHAnsi" w:hAnsiTheme="minorHAnsi" w:cstheme="minorHAnsi"/>
          <w:color w:val="auto"/>
          <w:sz w:val="22"/>
          <w:szCs w:val="22"/>
        </w:rPr>
      </w:pPr>
      <w:r w:rsidRPr="00605045">
        <w:rPr>
          <w:rFonts w:asciiTheme="minorHAnsi" w:hAnsiTheme="minorHAnsi" w:cstheme="minorHAnsi"/>
          <w:color w:val="auto"/>
          <w:sz w:val="22"/>
          <w:szCs w:val="22"/>
        </w:rPr>
        <w:t xml:space="preserve">Zabezpieczenie należytego wykonania umowy może być wnoszone w jednej lub w kilku następujących formach, o których mowa w art. 148 ust. 1 </w:t>
      </w:r>
      <w:proofErr w:type="spellStart"/>
      <w:r w:rsidRPr="00605045">
        <w:rPr>
          <w:rFonts w:asciiTheme="minorHAnsi" w:hAnsiTheme="minorHAnsi" w:cstheme="minorHAnsi"/>
          <w:color w:val="auto"/>
          <w:sz w:val="22"/>
          <w:szCs w:val="22"/>
        </w:rPr>
        <w:t>Pzp</w:t>
      </w:r>
      <w:proofErr w:type="spellEnd"/>
      <w:r w:rsidRPr="00605045">
        <w:rPr>
          <w:rFonts w:asciiTheme="minorHAnsi" w:hAnsiTheme="minorHAnsi" w:cstheme="minorHAnsi"/>
          <w:color w:val="auto"/>
          <w:sz w:val="22"/>
          <w:szCs w:val="22"/>
        </w:rPr>
        <w:t>:</w:t>
      </w:r>
    </w:p>
    <w:p w14:paraId="2EB35686" w14:textId="77777777" w:rsidR="00891F33" w:rsidRPr="00605045" w:rsidRDefault="00E9409E" w:rsidP="00046D0A">
      <w:pPr>
        <w:numPr>
          <w:ilvl w:val="1"/>
          <w:numId w:val="31"/>
        </w:numPr>
        <w:spacing w:before="100" w:beforeAutospacing="1" w:after="100" w:afterAutospacing="1" w:line="240" w:lineRule="auto"/>
        <w:ind w:left="851"/>
        <w:jc w:val="both"/>
        <w:rPr>
          <w:rFonts w:cstheme="minorHAnsi"/>
          <w:color w:val="auto"/>
        </w:rPr>
      </w:pPr>
      <w:r w:rsidRPr="00605045">
        <w:rPr>
          <w:rFonts w:cstheme="minorHAnsi"/>
          <w:color w:val="auto"/>
        </w:rPr>
        <w:t>pieniądzu,</w:t>
      </w:r>
    </w:p>
    <w:p w14:paraId="310B275A" w14:textId="77777777" w:rsidR="00891F33" w:rsidRPr="00605045" w:rsidRDefault="00E9409E" w:rsidP="00046D0A">
      <w:pPr>
        <w:numPr>
          <w:ilvl w:val="1"/>
          <w:numId w:val="31"/>
        </w:numPr>
        <w:spacing w:beforeAutospacing="1" w:afterAutospacing="1"/>
        <w:ind w:left="851"/>
        <w:jc w:val="both"/>
        <w:rPr>
          <w:rFonts w:cstheme="minorHAnsi"/>
          <w:color w:val="auto"/>
        </w:rPr>
      </w:pPr>
      <w:r w:rsidRPr="00605045">
        <w:rPr>
          <w:rFonts w:cstheme="minorHAnsi"/>
          <w:color w:val="auto"/>
        </w:rPr>
        <w:t>poręczeniach bankowych lub poręczeniach spółdzielczej kasy oszczędnościowo - kredytowej, z tym że poręczenie kasy jest zawsze poręczeniem pieniężnym,</w:t>
      </w:r>
    </w:p>
    <w:p w14:paraId="13F164EA" w14:textId="77777777" w:rsidR="00891F33" w:rsidRPr="00605045" w:rsidRDefault="00E9409E" w:rsidP="00046D0A">
      <w:pPr>
        <w:numPr>
          <w:ilvl w:val="1"/>
          <w:numId w:val="31"/>
        </w:numPr>
        <w:spacing w:beforeAutospacing="1" w:afterAutospacing="1"/>
        <w:ind w:left="851"/>
        <w:jc w:val="both"/>
        <w:rPr>
          <w:rFonts w:cstheme="minorHAnsi"/>
          <w:color w:val="auto"/>
        </w:rPr>
      </w:pPr>
      <w:r w:rsidRPr="00605045">
        <w:rPr>
          <w:rFonts w:cstheme="minorHAnsi"/>
          <w:color w:val="auto"/>
        </w:rPr>
        <w:t>gwarancjach bankowych,</w:t>
      </w:r>
    </w:p>
    <w:p w14:paraId="2EB927D8" w14:textId="77777777" w:rsidR="00891F33" w:rsidRPr="00605045" w:rsidRDefault="00E9409E" w:rsidP="00046D0A">
      <w:pPr>
        <w:numPr>
          <w:ilvl w:val="1"/>
          <w:numId w:val="31"/>
        </w:numPr>
        <w:spacing w:beforeAutospacing="1" w:afterAutospacing="1"/>
        <w:ind w:left="851"/>
        <w:jc w:val="both"/>
        <w:rPr>
          <w:rFonts w:cstheme="minorHAnsi"/>
          <w:color w:val="auto"/>
        </w:rPr>
      </w:pPr>
      <w:r w:rsidRPr="00605045">
        <w:rPr>
          <w:rFonts w:cstheme="minorHAnsi"/>
          <w:color w:val="auto"/>
        </w:rPr>
        <w:t>gwarancjach ubezpieczeniowych,</w:t>
      </w:r>
    </w:p>
    <w:p w14:paraId="103A6436" w14:textId="77777777" w:rsidR="00891F33" w:rsidRPr="00605045" w:rsidRDefault="00E9409E" w:rsidP="00046D0A">
      <w:pPr>
        <w:numPr>
          <w:ilvl w:val="1"/>
          <w:numId w:val="31"/>
        </w:numPr>
        <w:spacing w:beforeAutospacing="1" w:afterAutospacing="1"/>
        <w:ind w:left="851"/>
        <w:jc w:val="both"/>
        <w:rPr>
          <w:rFonts w:cstheme="minorHAnsi"/>
          <w:color w:val="auto"/>
        </w:rPr>
      </w:pPr>
      <w:r w:rsidRPr="00605045">
        <w:rPr>
          <w:rFonts w:cstheme="minorHAnsi"/>
          <w:color w:val="auto"/>
        </w:rPr>
        <w:t xml:space="preserve">poręczeniach udzielanych przez podmioty, o których mowa w art. 6b ust. 5 pkt 2 ustawy z dnia 9 listopada 2000 r. o utworzeniu Polskiej Agencji Rozwoju Przedsiębiorczości (Dz. U. z 2007 r. Nr 42, poz. 275, z </w:t>
      </w:r>
      <w:proofErr w:type="spellStart"/>
      <w:r w:rsidRPr="00605045">
        <w:rPr>
          <w:rFonts w:cstheme="minorHAnsi"/>
          <w:color w:val="auto"/>
        </w:rPr>
        <w:t>późn</w:t>
      </w:r>
      <w:proofErr w:type="spellEnd"/>
      <w:r w:rsidRPr="00605045">
        <w:rPr>
          <w:rFonts w:cstheme="minorHAnsi"/>
          <w:color w:val="auto"/>
        </w:rPr>
        <w:t>. zm.).</w:t>
      </w:r>
    </w:p>
    <w:p w14:paraId="2B231DD2" w14:textId="6AB91439" w:rsidR="00891F33" w:rsidRPr="00605045" w:rsidRDefault="00E9409E">
      <w:pPr>
        <w:tabs>
          <w:tab w:val="left" w:pos="1418"/>
        </w:tabs>
        <w:spacing w:beforeAutospacing="1" w:afterAutospacing="1"/>
        <w:jc w:val="both"/>
        <w:rPr>
          <w:rFonts w:cstheme="minorHAnsi"/>
          <w:b/>
          <w:color w:val="auto"/>
        </w:rPr>
      </w:pPr>
      <w:r w:rsidRPr="00605045">
        <w:rPr>
          <w:rFonts w:cstheme="minorHAnsi"/>
          <w:b/>
          <w:color w:val="auto"/>
        </w:rPr>
        <w:lastRenderedPageBreak/>
        <w:t xml:space="preserve">W przypadku wniesienie zabezpieczenia w formach, o których mowa w pkt 3. lit. b) - e) SIWZ </w:t>
      </w:r>
      <w:r w:rsidR="007D6CB3" w:rsidRPr="00605045">
        <w:rPr>
          <w:rFonts w:cstheme="minorHAnsi"/>
          <w:b/>
          <w:color w:val="auto"/>
        </w:rPr>
        <w:br/>
      </w:r>
      <w:r w:rsidRPr="00605045">
        <w:rPr>
          <w:rFonts w:cstheme="minorHAnsi"/>
          <w:b/>
          <w:color w:val="auto"/>
        </w:rPr>
        <w:t xml:space="preserve">(tj. art. 148 ust. 1 pkt 2 - 5 </w:t>
      </w:r>
      <w:proofErr w:type="spellStart"/>
      <w:r w:rsidRPr="00605045">
        <w:rPr>
          <w:rFonts w:cstheme="minorHAnsi"/>
          <w:b/>
          <w:color w:val="auto"/>
        </w:rPr>
        <w:t>Pzp</w:t>
      </w:r>
      <w:proofErr w:type="spellEnd"/>
      <w:r w:rsidRPr="00605045">
        <w:rPr>
          <w:rFonts w:cstheme="minorHAnsi"/>
          <w:b/>
          <w:color w:val="auto"/>
        </w:rPr>
        <w:t>) wykonawca składa oryginał dokumentu potwierdzającego wniesienie zabezpieczenia w tych formach.</w:t>
      </w:r>
    </w:p>
    <w:p w14:paraId="1CCE3263" w14:textId="5D7ED9CC" w:rsidR="007D6CB3" w:rsidRPr="00605045" w:rsidRDefault="00F714FE" w:rsidP="00046D0A">
      <w:pPr>
        <w:pStyle w:val="pkt"/>
        <w:numPr>
          <w:ilvl w:val="0"/>
          <w:numId w:val="30"/>
        </w:numPr>
        <w:spacing w:before="100" w:beforeAutospacing="1" w:after="120" w:line="276" w:lineRule="auto"/>
        <w:ind w:left="426"/>
        <w:rPr>
          <w:rFonts w:asciiTheme="minorHAnsi" w:hAnsiTheme="minorHAnsi" w:cstheme="minorHAnsi"/>
          <w:color w:val="auto"/>
          <w:sz w:val="22"/>
          <w:szCs w:val="22"/>
        </w:rPr>
      </w:pPr>
      <w:r w:rsidRPr="00605045">
        <w:rPr>
          <w:rFonts w:asciiTheme="minorHAnsi" w:hAnsiTheme="minorHAnsi" w:cstheme="minorHAnsi"/>
          <w:color w:val="auto"/>
          <w:sz w:val="22"/>
          <w:szCs w:val="22"/>
        </w:rPr>
        <w:t>Z zastrzeżeniem ust. 5</w:t>
      </w:r>
      <w:r w:rsidR="00E9409E" w:rsidRPr="00605045">
        <w:rPr>
          <w:rFonts w:asciiTheme="minorHAnsi" w:hAnsiTheme="minorHAnsi" w:cstheme="minorHAnsi"/>
          <w:color w:val="auto"/>
          <w:sz w:val="22"/>
          <w:szCs w:val="22"/>
        </w:rPr>
        <w:t xml:space="preserve"> z treści gwarancji i poręczeń, o których mowa w</w:t>
      </w:r>
      <w:r w:rsidR="00C6034F" w:rsidRPr="00605045">
        <w:rPr>
          <w:rFonts w:asciiTheme="minorHAnsi" w:hAnsiTheme="minorHAnsi" w:cstheme="minorHAnsi"/>
          <w:color w:val="auto"/>
          <w:sz w:val="22"/>
          <w:szCs w:val="22"/>
        </w:rPr>
        <w:t xml:space="preserve"> Rozdziale 16 ust. </w:t>
      </w:r>
      <w:r w:rsidR="00E9409E" w:rsidRPr="00605045">
        <w:rPr>
          <w:rFonts w:asciiTheme="minorHAnsi" w:hAnsiTheme="minorHAnsi" w:cstheme="minorHAnsi"/>
          <w:color w:val="auto"/>
          <w:sz w:val="22"/>
          <w:szCs w:val="22"/>
        </w:rPr>
        <w:t xml:space="preserve">3. lit. </w:t>
      </w:r>
      <w:r w:rsidR="006A6A5C">
        <w:rPr>
          <w:rFonts w:asciiTheme="minorHAnsi" w:hAnsiTheme="minorHAnsi" w:cstheme="minorHAnsi"/>
          <w:color w:val="auto"/>
          <w:sz w:val="22"/>
          <w:szCs w:val="22"/>
        </w:rPr>
        <w:br/>
      </w:r>
      <w:r w:rsidR="00E9409E" w:rsidRPr="00605045">
        <w:rPr>
          <w:rFonts w:asciiTheme="minorHAnsi" w:hAnsiTheme="minorHAnsi" w:cstheme="minorHAnsi"/>
          <w:color w:val="auto"/>
          <w:sz w:val="22"/>
          <w:szCs w:val="22"/>
        </w:rPr>
        <w:t>b) - e) SIWZ musi wynikać bezwarunkowe, nieodwołalne i na pierwsze pisemne żądanie zamawiającego (beneficjenta), zobowiązanie gwaranta do zapłaty na rzecz zamawiającego kwoty stanowiącej 10% ceny całkowitej podanej w ofercie, z tytułu niewykonania lub nienależytego wykonania umowy w sprawie zamówienia publicznego przez wykonawcę (zobowiązanego).</w:t>
      </w:r>
    </w:p>
    <w:p w14:paraId="7A97A693" w14:textId="3E9E6469" w:rsidR="00891F33" w:rsidRPr="00605045" w:rsidRDefault="00305970" w:rsidP="00046D0A">
      <w:pPr>
        <w:pStyle w:val="pkt"/>
        <w:numPr>
          <w:ilvl w:val="0"/>
          <w:numId w:val="30"/>
        </w:numPr>
        <w:spacing w:before="100" w:beforeAutospacing="1" w:after="120" w:line="276" w:lineRule="auto"/>
        <w:ind w:left="426"/>
        <w:rPr>
          <w:rFonts w:asciiTheme="minorHAnsi" w:hAnsiTheme="minorHAnsi" w:cstheme="minorHAnsi"/>
          <w:color w:val="auto"/>
          <w:sz w:val="22"/>
          <w:szCs w:val="22"/>
        </w:rPr>
      </w:pPr>
      <w:r w:rsidRPr="00605045">
        <w:rPr>
          <w:rFonts w:asciiTheme="minorHAnsi" w:hAnsiTheme="minorHAnsi" w:cstheme="minorHAnsi"/>
          <w:color w:val="auto"/>
          <w:sz w:val="22"/>
          <w:szCs w:val="22"/>
        </w:rPr>
        <w:t>Zamawiający zwróci 70% zabezpieczenia należytego wykonania umowy w terminie 30 dni od dnia wykonania zamówienia i uznania przez Zamawiającego za należycie wykonane, pozostałe 30% zabezpieczenia zostanie zwrócone nie później niż w 15 dniu po</w:t>
      </w:r>
      <w:r w:rsidR="00F136F7" w:rsidRPr="00605045">
        <w:rPr>
          <w:rFonts w:asciiTheme="minorHAnsi" w:hAnsiTheme="minorHAnsi" w:cstheme="minorHAnsi"/>
          <w:color w:val="auto"/>
          <w:sz w:val="22"/>
          <w:szCs w:val="22"/>
        </w:rPr>
        <w:t xml:space="preserve"> upływie okresu rękojmi za wady</w:t>
      </w:r>
      <w:r w:rsidRPr="00605045">
        <w:rPr>
          <w:rFonts w:asciiTheme="minorHAnsi" w:hAnsiTheme="minorHAnsi" w:cstheme="minorHAnsi"/>
          <w:color w:val="auto"/>
          <w:sz w:val="22"/>
          <w:szCs w:val="22"/>
        </w:rPr>
        <w:t>.</w:t>
      </w:r>
    </w:p>
    <w:p w14:paraId="26DE43A0" w14:textId="77777777" w:rsidR="00891F33" w:rsidRPr="00605045" w:rsidRDefault="00E9409E" w:rsidP="007D6CB3">
      <w:pPr>
        <w:pStyle w:val="pkt"/>
        <w:spacing w:before="0" w:after="120" w:line="276" w:lineRule="auto"/>
        <w:ind w:left="426" w:hanging="284"/>
        <w:rPr>
          <w:rFonts w:asciiTheme="minorHAnsi" w:hAnsiTheme="minorHAnsi" w:cstheme="minorHAnsi"/>
          <w:color w:val="auto"/>
          <w:sz w:val="22"/>
          <w:szCs w:val="22"/>
        </w:rPr>
      </w:pPr>
      <w:r w:rsidRPr="00605045">
        <w:rPr>
          <w:rFonts w:asciiTheme="minorHAnsi" w:hAnsiTheme="minorHAnsi" w:cstheme="minorHAnsi"/>
          <w:color w:val="auto"/>
          <w:sz w:val="22"/>
          <w:szCs w:val="22"/>
        </w:rPr>
        <w:t>6.  Zamawiający nie wyraża zgody na wniesienie zabezpieczenia:</w:t>
      </w:r>
    </w:p>
    <w:p w14:paraId="37D50C18" w14:textId="77777777" w:rsidR="00891F33" w:rsidRPr="00605045" w:rsidRDefault="00E9409E" w:rsidP="00046D0A">
      <w:pPr>
        <w:pStyle w:val="pkt"/>
        <w:numPr>
          <w:ilvl w:val="0"/>
          <w:numId w:val="14"/>
        </w:numPr>
        <w:spacing w:before="0" w:after="120" w:line="276" w:lineRule="auto"/>
        <w:ind w:left="426" w:firstLine="0"/>
        <w:rPr>
          <w:rFonts w:asciiTheme="minorHAnsi" w:hAnsiTheme="minorHAnsi" w:cstheme="minorHAnsi"/>
          <w:color w:val="auto"/>
          <w:sz w:val="22"/>
          <w:szCs w:val="22"/>
        </w:rPr>
      </w:pPr>
      <w:r w:rsidRPr="00605045">
        <w:rPr>
          <w:rFonts w:asciiTheme="minorHAnsi" w:hAnsiTheme="minorHAnsi" w:cstheme="minorHAnsi"/>
          <w:color w:val="auto"/>
          <w:sz w:val="22"/>
          <w:szCs w:val="22"/>
        </w:rPr>
        <w:t>w wekslach z poręczeniem wekslowym banku lub spółdzielczej kasy oszczędnościowo - kredytowej,</w:t>
      </w:r>
    </w:p>
    <w:p w14:paraId="033DCCB0" w14:textId="77777777" w:rsidR="00891F33" w:rsidRPr="00605045" w:rsidRDefault="00E9409E" w:rsidP="00046D0A">
      <w:pPr>
        <w:pStyle w:val="pkt"/>
        <w:numPr>
          <w:ilvl w:val="0"/>
          <w:numId w:val="14"/>
        </w:numPr>
        <w:spacing w:before="0" w:after="120" w:line="276" w:lineRule="auto"/>
        <w:ind w:left="426" w:firstLine="0"/>
        <w:rPr>
          <w:rFonts w:asciiTheme="minorHAnsi" w:hAnsiTheme="minorHAnsi" w:cstheme="minorHAnsi"/>
          <w:color w:val="auto"/>
          <w:sz w:val="22"/>
          <w:szCs w:val="22"/>
        </w:rPr>
      </w:pPr>
      <w:r w:rsidRPr="00605045">
        <w:rPr>
          <w:rFonts w:asciiTheme="minorHAnsi" w:hAnsiTheme="minorHAnsi" w:cstheme="minorHAnsi"/>
          <w:color w:val="auto"/>
          <w:sz w:val="22"/>
          <w:szCs w:val="22"/>
        </w:rPr>
        <w:t>przez ustanowienie zastawu na papierach wartościowych emitowanych przez Skarb Państwa lub jednostkę samo</w:t>
      </w:r>
      <w:r w:rsidRPr="00605045">
        <w:rPr>
          <w:rFonts w:asciiTheme="minorHAnsi" w:hAnsiTheme="minorHAnsi" w:cstheme="minorHAnsi"/>
          <w:color w:val="auto"/>
          <w:sz w:val="22"/>
          <w:szCs w:val="22"/>
        </w:rPr>
        <w:softHyphen/>
        <w:t>rządu terytorialnego,</w:t>
      </w:r>
    </w:p>
    <w:p w14:paraId="74E238DA" w14:textId="77777777" w:rsidR="00891F33" w:rsidRPr="00605045" w:rsidRDefault="00E9409E" w:rsidP="00046D0A">
      <w:pPr>
        <w:pStyle w:val="pkt"/>
        <w:numPr>
          <w:ilvl w:val="0"/>
          <w:numId w:val="14"/>
        </w:numPr>
        <w:spacing w:before="0" w:after="120" w:line="276" w:lineRule="auto"/>
        <w:ind w:left="426" w:firstLine="0"/>
        <w:rPr>
          <w:rFonts w:asciiTheme="minorHAnsi" w:hAnsiTheme="minorHAnsi" w:cstheme="minorHAnsi"/>
          <w:color w:val="auto"/>
          <w:sz w:val="22"/>
          <w:szCs w:val="22"/>
        </w:rPr>
      </w:pPr>
      <w:r w:rsidRPr="00605045">
        <w:rPr>
          <w:rFonts w:asciiTheme="minorHAnsi" w:hAnsiTheme="minorHAnsi" w:cstheme="minorHAnsi"/>
          <w:color w:val="auto"/>
          <w:sz w:val="22"/>
          <w:szCs w:val="22"/>
        </w:rPr>
        <w:t>przez ustanowienie zastawu rejestrowego na zasadach określonych w przepisach o zastawie rejestrowym i re</w:t>
      </w:r>
      <w:r w:rsidRPr="00605045">
        <w:rPr>
          <w:rFonts w:asciiTheme="minorHAnsi" w:hAnsiTheme="minorHAnsi" w:cstheme="minorHAnsi"/>
          <w:color w:val="auto"/>
          <w:sz w:val="22"/>
          <w:szCs w:val="22"/>
        </w:rPr>
        <w:softHyphen/>
        <w:t>jestrze zastawów.</w:t>
      </w:r>
    </w:p>
    <w:p w14:paraId="25ABF6E4" w14:textId="77777777" w:rsidR="00891F33" w:rsidRPr="00605045" w:rsidRDefault="00E9409E" w:rsidP="00046D0A">
      <w:pPr>
        <w:pStyle w:val="pkt"/>
        <w:numPr>
          <w:ilvl w:val="0"/>
          <w:numId w:val="15"/>
        </w:numPr>
        <w:spacing w:before="0" w:after="120" w:line="276" w:lineRule="auto"/>
        <w:ind w:left="426" w:hanging="357"/>
        <w:rPr>
          <w:rFonts w:asciiTheme="minorHAnsi" w:hAnsiTheme="minorHAnsi" w:cstheme="minorHAnsi"/>
          <w:color w:val="auto"/>
          <w:sz w:val="22"/>
          <w:szCs w:val="22"/>
        </w:rPr>
      </w:pPr>
      <w:r w:rsidRPr="00605045">
        <w:rPr>
          <w:rFonts w:asciiTheme="minorHAnsi" w:hAnsiTheme="minorHAnsi" w:cstheme="minorHAnsi"/>
          <w:color w:val="auto"/>
          <w:sz w:val="22"/>
          <w:szCs w:val="22"/>
        </w:rPr>
        <w:t>Za zgodą zamawiającego wykonawca może dokonać zmiany formy zabezpieczenia na jedną lub kilka form, o których mowa w</w:t>
      </w:r>
      <w:r w:rsidR="00043D84" w:rsidRPr="00605045">
        <w:rPr>
          <w:rFonts w:asciiTheme="minorHAnsi" w:hAnsiTheme="minorHAnsi" w:cstheme="minorHAnsi"/>
          <w:color w:val="auto"/>
          <w:sz w:val="22"/>
          <w:szCs w:val="22"/>
        </w:rPr>
        <w:t xml:space="preserve"> Rozdziale XVI</w:t>
      </w:r>
      <w:r w:rsidRPr="00605045">
        <w:rPr>
          <w:rFonts w:asciiTheme="minorHAnsi" w:hAnsiTheme="minorHAnsi" w:cstheme="minorHAnsi"/>
          <w:color w:val="auto"/>
          <w:sz w:val="22"/>
          <w:szCs w:val="22"/>
        </w:rPr>
        <w:t xml:space="preserve"> </w:t>
      </w:r>
      <w:r w:rsidR="00C6034F" w:rsidRPr="00605045">
        <w:rPr>
          <w:rFonts w:asciiTheme="minorHAnsi" w:hAnsiTheme="minorHAnsi" w:cstheme="minorHAnsi"/>
          <w:color w:val="auto"/>
          <w:sz w:val="22"/>
          <w:szCs w:val="22"/>
        </w:rPr>
        <w:t>ust.</w:t>
      </w:r>
      <w:r w:rsidRPr="00605045">
        <w:rPr>
          <w:rFonts w:asciiTheme="minorHAnsi" w:hAnsiTheme="minorHAnsi" w:cstheme="minorHAnsi"/>
          <w:color w:val="auto"/>
          <w:sz w:val="22"/>
          <w:szCs w:val="22"/>
        </w:rPr>
        <w:t xml:space="preserve"> 3. SIWZ. Zmiana formy zabezpieczenia musi być dokonana z zachowa</w:t>
      </w:r>
      <w:r w:rsidRPr="00605045">
        <w:rPr>
          <w:rFonts w:asciiTheme="minorHAnsi" w:hAnsiTheme="minorHAnsi" w:cstheme="minorHAnsi"/>
          <w:color w:val="auto"/>
          <w:sz w:val="22"/>
          <w:szCs w:val="22"/>
        </w:rPr>
        <w:softHyphen/>
        <w:t>niem ciągłości zabezpieczenia i bez zmniejszenia jego wysokości.</w:t>
      </w:r>
    </w:p>
    <w:p w14:paraId="512B3E67" w14:textId="0242838A" w:rsidR="00891F33" w:rsidRPr="006A6A5C" w:rsidRDefault="00E9409E" w:rsidP="006140BE">
      <w:pPr>
        <w:pStyle w:val="Akapitzlist"/>
        <w:numPr>
          <w:ilvl w:val="0"/>
          <w:numId w:val="15"/>
        </w:numPr>
        <w:tabs>
          <w:tab w:val="left" w:pos="4298"/>
        </w:tabs>
        <w:spacing w:before="100" w:beforeAutospacing="1" w:after="100" w:afterAutospacing="1"/>
        <w:ind w:left="426"/>
        <w:jc w:val="both"/>
        <w:rPr>
          <w:rFonts w:cstheme="minorHAnsi"/>
          <w:i/>
          <w:iCs/>
          <w:color w:val="auto"/>
        </w:rPr>
      </w:pPr>
      <w:r w:rsidRPr="006A6A5C">
        <w:rPr>
          <w:rFonts w:cstheme="minorHAnsi"/>
          <w:color w:val="auto"/>
        </w:rPr>
        <w:t xml:space="preserve">Z dokumentu stwierdzającego wniesienie zabezpieczenia w formie innej niż w pieniądzu, musi wynikać, że zabezpieczenie dotyczy należytego wykonania umowy w sprawie zamówienia publicznego na </w:t>
      </w:r>
      <w:r w:rsidR="00605045" w:rsidRPr="006A6A5C">
        <w:rPr>
          <w:rFonts w:cstheme="minorHAnsi"/>
          <w:i/>
          <w:iCs/>
          <w:color w:val="auto"/>
        </w:rPr>
        <w:t>„</w:t>
      </w:r>
      <w:r w:rsidR="006A6A5C" w:rsidRPr="006A6A5C">
        <w:rPr>
          <w:rFonts w:cstheme="minorHAnsi"/>
          <w:i/>
          <w:iCs/>
          <w:color w:val="auto"/>
        </w:rPr>
        <w:t xml:space="preserve">Przebudowa ul. Dębowej na odcinku od ul. Sosnowej do ul. Bukowej w Podkowie Leśnej” </w:t>
      </w:r>
      <w:r w:rsidR="007D6CB3" w:rsidRPr="006A6A5C">
        <w:rPr>
          <w:rFonts w:eastAsia="Times New Roman" w:cstheme="minorHAnsi"/>
          <w:i/>
          <w:iCs/>
          <w:color w:val="auto"/>
          <w:lang w:eastAsia="pl-PL"/>
        </w:rPr>
        <w:t>– o</w:t>
      </w:r>
      <w:r w:rsidRPr="006A6A5C">
        <w:rPr>
          <w:rFonts w:cstheme="minorHAnsi"/>
          <w:i/>
          <w:iCs/>
          <w:color w:val="auto"/>
        </w:rPr>
        <w:t>znaczenie sprawy:</w:t>
      </w:r>
      <w:r w:rsidR="007D6CB3" w:rsidRPr="006A6A5C">
        <w:rPr>
          <w:rFonts w:cstheme="minorHAnsi"/>
          <w:i/>
          <w:iCs/>
          <w:color w:val="auto"/>
        </w:rPr>
        <w:t xml:space="preserve"> ZP.271.</w:t>
      </w:r>
      <w:r w:rsidR="006A6A5C" w:rsidRPr="006A6A5C">
        <w:rPr>
          <w:rFonts w:cstheme="minorHAnsi"/>
          <w:i/>
          <w:iCs/>
          <w:color w:val="auto"/>
        </w:rPr>
        <w:t>8</w:t>
      </w:r>
      <w:r w:rsidR="00605045" w:rsidRPr="006A6A5C">
        <w:rPr>
          <w:rFonts w:cstheme="minorHAnsi"/>
          <w:i/>
          <w:iCs/>
          <w:color w:val="auto"/>
        </w:rPr>
        <w:t>.2020</w:t>
      </w:r>
      <w:r w:rsidRPr="006A6A5C">
        <w:rPr>
          <w:rFonts w:cstheme="minorHAnsi"/>
          <w:i/>
          <w:iCs/>
          <w:color w:val="auto"/>
        </w:rPr>
        <w:t>”.</w:t>
      </w:r>
    </w:p>
    <w:p w14:paraId="0305CA64" w14:textId="4508012E" w:rsidR="00891F33" w:rsidRPr="00281FC0" w:rsidRDefault="00E9409E" w:rsidP="00046D0A">
      <w:pPr>
        <w:pStyle w:val="pkt"/>
        <w:numPr>
          <w:ilvl w:val="0"/>
          <w:numId w:val="15"/>
        </w:numPr>
        <w:spacing w:before="120" w:after="120" w:line="276" w:lineRule="auto"/>
        <w:ind w:left="425" w:hanging="357"/>
        <w:rPr>
          <w:rFonts w:asciiTheme="minorHAnsi" w:hAnsiTheme="minorHAnsi" w:cstheme="minorHAnsi"/>
          <w:color w:val="auto"/>
          <w:sz w:val="22"/>
          <w:szCs w:val="22"/>
        </w:rPr>
      </w:pPr>
      <w:r w:rsidRPr="00281FC0">
        <w:rPr>
          <w:rFonts w:asciiTheme="minorHAnsi" w:hAnsiTheme="minorHAnsi" w:cstheme="minorHAnsi"/>
          <w:color w:val="auto"/>
          <w:sz w:val="22"/>
          <w:szCs w:val="22"/>
        </w:rPr>
        <w:t xml:space="preserve">Zamawiający nie wyraża zgody na tworzenie zabezpieczenia przez potrącenia z należności </w:t>
      </w:r>
      <w:r w:rsidR="006140BE">
        <w:rPr>
          <w:rFonts w:asciiTheme="minorHAnsi" w:hAnsiTheme="minorHAnsi" w:cstheme="minorHAnsi"/>
          <w:color w:val="auto"/>
          <w:sz w:val="22"/>
          <w:szCs w:val="22"/>
        </w:rPr>
        <w:br/>
      </w:r>
      <w:r w:rsidRPr="00281FC0">
        <w:rPr>
          <w:rFonts w:asciiTheme="minorHAnsi" w:hAnsiTheme="minorHAnsi" w:cstheme="minorHAnsi"/>
          <w:color w:val="auto"/>
          <w:sz w:val="22"/>
          <w:szCs w:val="22"/>
        </w:rPr>
        <w:t>za częściowo wykonane roboty budowlane.</w:t>
      </w:r>
    </w:p>
    <w:p w14:paraId="1032110F" w14:textId="77777777" w:rsidR="00891F33" w:rsidRPr="00281FC0" w:rsidRDefault="00E9409E" w:rsidP="00046D0A">
      <w:pPr>
        <w:pStyle w:val="pkt"/>
        <w:numPr>
          <w:ilvl w:val="0"/>
          <w:numId w:val="15"/>
        </w:numPr>
        <w:spacing w:before="100" w:beforeAutospacing="1" w:after="120" w:line="276" w:lineRule="auto"/>
        <w:ind w:left="426" w:hanging="357"/>
        <w:rPr>
          <w:rFonts w:asciiTheme="minorHAnsi" w:hAnsiTheme="minorHAnsi" w:cstheme="minorHAnsi"/>
          <w:color w:val="auto"/>
          <w:sz w:val="22"/>
          <w:szCs w:val="22"/>
        </w:rPr>
      </w:pPr>
      <w:r w:rsidRPr="00281FC0">
        <w:rPr>
          <w:rFonts w:asciiTheme="minorHAnsi" w:hAnsiTheme="minorHAnsi" w:cstheme="minorHAnsi"/>
          <w:bCs/>
          <w:color w:val="auto"/>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BC51ECD" w14:textId="77777777" w:rsidR="00891F33" w:rsidRPr="00281FC0" w:rsidRDefault="00E9409E" w:rsidP="00046D0A">
      <w:pPr>
        <w:pStyle w:val="pkt"/>
        <w:numPr>
          <w:ilvl w:val="0"/>
          <w:numId w:val="15"/>
        </w:numPr>
        <w:spacing w:beforeAutospacing="1" w:afterAutospacing="1" w:line="276" w:lineRule="auto"/>
        <w:ind w:left="426"/>
        <w:rPr>
          <w:rFonts w:asciiTheme="minorHAnsi" w:hAnsiTheme="minorHAnsi" w:cstheme="minorHAnsi"/>
          <w:color w:val="auto"/>
          <w:sz w:val="22"/>
          <w:szCs w:val="22"/>
        </w:rPr>
      </w:pPr>
      <w:r w:rsidRPr="00281FC0">
        <w:rPr>
          <w:rFonts w:asciiTheme="minorHAnsi" w:hAnsiTheme="minorHAnsi" w:cstheme="minorHAnsi"/>
          <w:bCs/>
          <w:color w:val="auto"/>
          <w:sz w:val="22"/>
          <w:szCs w:val="22"/>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043B91B7" w14:textId="632A6310" w:rsidR="00891F33" w:rsidRPr="00281FC0" w:rsidRDefault="00E9409E" w:rsidP="00EC58CC">
      <w:pPr>
        <w:pStyle w:val="Nagwek1"/>
        <w:spacing w:before="120" w:after="120" w:line="240" w:lineRule="auto"/>
        <w:jc w:val="both"/>
        <w:rPr>
          <w:rFonts w:asciiTheme="minorHAnsi" w:hAnsiTheme="minorHAnsi" w:cstheme="minorHAnsi"/>
          <w:color w:val="auto"/>
          <w:sz w:val="22"/>
          <w:szCs w:val="22"/>
        </w:rPr>
      </w:pPr>
      <w:r w:rsidRPr="00281FC0">
        <w:rPr>
          <w:rFonts w:asciiTheme="minorHAnsi" w:hAnsiTheme="minorHAnsi" w:cstheme="minorHAnsi"/>
          <w:color w:val="auto"/>
          <w:sz w:val="22"/>
          <w:szCs w:val="22"/>
        </w:rPr>
        <w:lastRenderedPageBreak/>
        <w:t xml:space="preserve">XVII. Istotne dla stron postanowienia, które zostaną wprowadzone do treści zawieranej umowy </w:t>
      </w:r>
      <w:r w:rsidR="007D6CB3" w:rsidRPr="00281FC0">
        <w:rPr>
          <w:rFonts w:asciiTheme="minorHAnsi" w:hAnsiTheme="minorHAnsi" w:cstheme="minorHAnsi"/>
          <w:color w:val="auto"/>
          <w:sz w:val="22"/>
          <w:szCs w:val="22"/>
        </w:rPr>
        <w:br/>
      </w:r>
      <w:r w:rsidRPr="00281FC0">
        <w:rPr>
          <w:rFonts w:asciiTheme="minorHAnsi" w:hAnsiTheme="minorHAnsi" w:cstheme="minorHAnsi"/>
          <w:color w:val="auto"/>
          <w:sz w:val="22"/>
          <w:szCs w:val="22"/>
        </w:rPr>
        <w:t xml:space="preserve">w sprawie zamówienia publicznego: </w:t>
      </w:r>
    </w:p>
    <w:p w14:paraId="7C51DB0A" w14:textId="77777777" w:rsidR="00891F33" w:rsidRPr="00281FC0" w:rsidRDefault="00E9409E">
      <w:pPr>
        <w:rPr>
          <w:rFonts w:cstheme="minorHAnsi"/>
          <w:color w:val="auto"/>
        </w:rPr>
      </w:pPr>
      <w:r w:rsidRPr="00281FC0">
        <w:rPr>
          <w:rFonts w:cstheme="minorHAnsi"/>
          <w:color w:val="auto"/>
        </w:rPr>
        <w:t xml:space="preserve">Istotne dla stron postanowienia, które zostaną wprowadzone do treści zawieranej umowy w sprawie zamówienia publicznego zawarte są w załączniku nr  5 do SIWZ. </w:t>
      </w:r>
    </w:p>
    <w:p w14:paraId="3E1267F1" w14:textId="77777777" w:rsidR="007D6CB3" w:rsidRPr="006140BE" w:rsidRDefault="007D6CB3" w:rsidP="00EC58CC">
      <w:pPr>
        <w:pStyle w:val="Nagwek1"/>
        <w:spacing w:before="120" w:after="120" w:line="240" w:lineRule="auto"/>
        <w:jc w:val="both"/>
        <w:rPr>
          <w:rFonts w:asciiTheme="minorHAnsi" w:hAnsiTheme="minorHAnsi" w:cstheme="minorHAnsi"/>
          <w:color w:val="auto"/>
          <w:sz w:val="40"/>
          <w:szCs w:val="40"/>
        </w:rPr>
      </w:pPr>
    </w:p>
    <w:p w14:paraId="6B4D0C5C" w14:textId="6C2746D5" w:rsidR="00891F33" w:rsidRPr="00281FC0" w:rsidRDefault="00E9409E" w:rsidP="00EC58CC">
      <w:pPr>
        <w:pStyle w:val="Nagwek1"/>
        <w:spacing w:before="120" w:after="120" w:line="240" w:lineRule="auto"/>
        <w:jc w:val="both"/>
        <w:rPr>
          <w:rFonts w:asciiTheme="minorHAnsi" w:hAnsiTheme="minorHAnsi" w:cstheme="minorHAnsi"/>
          <w:color w:val="auto"/>
          <w:sz w:val="22"/>
          <w:szCs w:val="22"/>
        </w:rPr>
      </w:pPr>
      <w:r w:rsidRPr="00281FC0">
        <w:rPr>
          <w:rFonts w:asciiTheme="minorHAnsi" w:hAnsiTheme="minorHAnsi" w:cstheme="minorHAnsi"/>
          <w:color w:val="auto"/>
          <w:sz w:val="22"/>
          <w:szCs w:val="22"/>
        </w:rPr>
        <w:t xml:space="preserve">XVIII. Pouczenie o środkach ochrony prawnej przysługujących wykonawcy w toku postępowania </w:t>
      </w:r>
      <w:r w:rsidR="007D6CB3" w:rsidRPr="00281FC0">
        <w:rPr>
          <w:rFonts w:asciiTheme="minorHAnsi" w:hAnsiTheme="minorHAnsi" w:cstheme="minorHAnsi"/>
          <w:color w:val="auto"/>
          <w:sz w:val="22"/>
          <w:szCs w:val="22"/>
        </w:rPr>
        <w:br/>
      </w:r>
      <w:r w:rsidRPr="00281FC0">
        <w:rPr>
          <w:rFonts w:asciiTheme="minorHAnsi" w:hAnsiTheme="minorHAnsi" w:cstheme="minorHAnsi"/>
          <w:color w:val="auto"/>
          <w:sz w:val="22"/>
          <w:szCs w:val="22"/>
        </w:rPr>
        <w:t>o udzielenie zamówienia</w:t>
      </w:r>
    </w:p>
    <w:p w14:paraId="05E01DD6" w14:textId="4683A9E9" w:rsidR="00B67946" w:rsidRPr="00281FC0" w:rsidRDefault="00B67946" w:rsidP="006A6A5C">
      <w:pPr>
        <w:pStyle w:val="Akapitzlist"/>
        <w:numPr>
          <w:ilvl w:val="0"/>
          <w:numId w:val="32"/>
        </w:numPr>
        <w:spacing w:before="100" w:beforeAutospacing="1" w:after="0" w:line="360" w:lineRule="auto"/>
        <w:ind w:left="426"/>
        <w:jc w:val="both"/>
        <w:rPr>
          <w:rFonts w:cstheme="minorHAnsi"/>
          <w:color w:val="auto"/>
        </w:rPr>
      </w:pPr>
      <w:r w:rsidRPr="00281FC0">
        <w:rPr>
          <w:rFonts w:cstheme="minorHAnsi"/>
          <w:color w:val="auto"/>
        </w:rPr>
        <w:t>Odwołanie przysługuje wyłącznie wobec czynności:</w:t>
      </w:r>
    </w:p>
    <w:p w14:paraId="01E54A53" w14:textId="77777777" w:rsidR="00B67946" w:rsidRPr="00281FC0" w:rsidRDefault="00B67946" w:rsidP="006A6A5C">
      <w:pPr>
        <w:numPr>
          <w:ilvl w:val="0"/>
          <w:numId w:val="16"/>
        </w:numPr>
        <w:tabs>
          <w:tab w:val="left" w:pos="1418"/>
        </w:tabs>
        <w:spacing w:after="0" w:line="240" w:lineRule="auto"/>
        <w:ind w:left="1417" w:hanging="425"/>
        <w:rPr>
          <w:rFonts w:cstheme="minorHAnsi"/>
          <w:color w:val="auto"/>
        </w:rPr>
      </w:pPr>
      <w:r w:rsidRPr="00281FC0">
        <w:rPr>
          <w:rFonts w:cstheme="minorHAnsi"/>
          <w:color w:val="auto"/>
        </w:rPr>
        <w:t>określenia warunków udziału w postępowaniu;</w:t>
      </w:r>
    </w:p>
    <w:p w14:paraId="546112BD" w14:textId="77777777" w:rsidR="00B67946" w:rsidRPr="00281FC0" w:rsidRDefault="00B67946" w:rsidP="006A6A5C">
      <w:pPr>
        <w:numPr>
          <w:ilvl w:val="0"/>
          <w:numId w:val="16"/>
        </w:numPr>
        <w:tabs>
          <w:tab w:val="left" w:pos="1418"/>
        </w:tabs>
        <w:spacing w:after="0" w:line="240" w:lineRule="auto"/>
        <w:ind w:left="1417" w:hanging="425"/>
        <w:rPr>
          <w:rFonts w:cstheme="minorHAnsi"/>
          <w:color w:val="auto"/>
        </w:rPr>
      </w:pPr>
      <w:r w:rsidRPr="00281FC0">
        <w:rPr>
          <w:rFonts w:cstheme="minorHAnsi"/>
          <w:color w:val="auto"/>
        </w:rPr>
        <w:t>wykluczenia odwołującego z postępowania o udzielenie zamówienia;</w:t>
      </w:r>
    </w:p>
    <w:p w14:paraId="2B18CC88" w14:textId="77777777" w:rsidR="00B67946" w:rsidRPr="00281FC0" w:rsidRDefault="00B67946" w:rsidP="006A6A5C">
      <w:pPr>
        <w:numPr>
          <w:ilvl w:val="0"/>
          <w:numId w:val="16"/>
        </w:numPr>
        <w:tabs>
          <w:tab w:val="left" w:pos="1418"/>
        </w:tabs>
        <w:spacing w:after="0" w:line="240" w:lineRule="auto"/>
        <w:ind w:left="1417" w:hanging="425"/>
        <w:rPr>
          <w:rFonts w:cstheme="minorHAnsi"/>
          <w:color w:val="auto"/>
        </w:rPr>
      </w:pPr>
      <w:r w:rsidRPr="00281FC0">
        <w:rPr>
          <w:rFonts w:cstheme="minorHAnsi"/>
          <w:color w:val="auto"/>
        </w:rPr>
        <w:t>odrzucenia oferty odwołującego;</w:t>
      </w:r>
    </w:p>
    <w:p w14:paraId="716B4F26" w14:textId="77777777" w:rsidR="00B67946" w:rsidRPr="00281FC0" w:rsidRDefault="00B67946" w:rsidP="00046D0A">
      <w:pPr>
        <w:numPr>
          <w:ilvl w:val="0"/>
          <w:numId w:val="16"/>
        </w:numPr>
        <w:tabs>
          <w:tab w:val="left" w:pos="1418"/>
        </w:tabs>
        <w:spacing w:after="0" w:line="240" w:lineRule="auto"/>
        <w:ind w:left="1417" w:hanging="425"/>
        <w:rPr>
          <w:rFonts w:cstheme="minorHAnsi"/>
          <w:color w:val="auto"/>
        </w:rPr>
      </w:pPr>
      <w:r w:rsidRPr="00281FC0">
        <w:rPr>
          <w:rFonts w:cstheme="minorHAnsi"/>
          <w:color w:val="auto"/>
        </w:rPr>
        <w:t>opisu przedmiotu zamówienia;</w:t>
      </w:r>
    </w:p>
    <w:p w14:paraId="3CC86B87" w14:textId="77777777" w:rsidR="00B67946" w:rsidRPr="00281FC0" w:rsidRDefault="00B67946" w:rsidP="00046D0A">
      <w:pPr>
        <w:numPr>
          <w:ilvl w:val="0"/>
          <w:numId w:val="16"/>
        </w:numPr>
        <w:tabs>
          <w:tab w:val="left" w:pos="1418"/>
        </w:tabs>
        <w:spacing w:after="0" w:line="240" w:lineRule="auto"/>
        <w:ind w:left="1417" w:hanging="425"/>
        <w:rPr>
          <w:rFonts w:cstheme="minorHAnsi"/>
          <w:color w:val="auto"/>
        </w:rPr>
      </w:pPr>
      <w:r w:rsidRPr="00281FC0">
        <w:rPr>
          <w:rFonts w:cstheme="minorHAnsi"/>
          <w:color w:val="auto"/>
        </w:rPr>
        <w:t>wyboru najkorzystniejszej oferty.</w:t>
      </w:r>
    </w:p>
    <w:p w14:paraId="6FD1E44B" w14:textId="3EE0CD6C" w:rsidR="00B67946" w:rsidRPr="00281FC0" w:rsidRDefault="00B67946" w:rsidP="00046D0A">
      <w:pPr>
        <w:pStyle w:val="Akapitzlist"/>
        <w:numPr>
          <w:ilvl w:val="0"/>
          <w:numId w:val="32"/>
        </w:numPr>
        <w:spacing w:before="100" w:beforeAutospacing="1" w:after="100" w:afterAutospacing="1"/>
        <w:ind w:left="426"/>
        <w:jc w:val="both"/>
        <w:rPr>
          <w:rFonts w:cstheme="minorHAnsi"/>
          <w:color w:val="auto"/>
        </w:rPr>
      </w:pPr>
      <w:r w:rsidRPr="00281FC0">
        <w:rPr>
          <w:rFonts w:cstheme="minorHAnsi"/>
          <w:color w:val="auto"/>
        </w:rPr>
        <w:t xml:space="preserve">Odwołanie powinno wskazywać czynność lub zaniechanie czynności zamawiającego, której zarzuca się niezgodność z przepisami </w:t>
      </w:r>
      <w:proofErr w:type="spellStart"/>
      <w:r w:rsidRPr="00281FC0">
        <w:rPr>
          <w:rFonts w:cstheme="minorHAnsi"/>
          <w:color w:val="auto"/>
        </w:rPr>
        <w:t>Pzp</w:t>
      </w:r>
      <w:proofErr w:type="spellEnd"/>
      <w:r w:rsidRPr="00281FC0">
        <w:rPr>
          <w:rFonts w:cstheme="minorHAnsi"/>
          <w:color w:val="auto"/>
        </w:rPr>
        <w:t>, zawierać zwięzłe przedstawienie zarzutów, określać żądanie oraz wskazywać okoliczności faktyczne i prawne uzasadniające wniesienie odwołania.</w:t>
      </w:r>
    </w:p>
    <w:p w14:paraId="51358B10" w14:textId="77777777" w:rsidR="007D6CB3" w:rsidRPr="00281FC0" w:rsidRDefault="007D6CB3" w:rsidP="007D6CB3">
      <w:pPr>
        <w:pStyle w:val="Akapitzlist"/>
        <w:spacing w:before="100" w:beforeAutospacing="1" w:after="100" w:afterAutospacing="1"/>
        <w:ind w:left="426"/>
        <w:jc w:val="both"/>
        <w:rPr>
          <w:rFonts w:cstheme="minorHAnsi"/>
          <w:color w:val="auto"/>
        </w:rPr>
      </w:pPr>
    </w:p>
    <w:p w14:paraId="531ECCB1" w14:textId="77777777" w:rsidR="007D6CB3" w:rsidRPr="00281FC0" w:rsidRDefault="00B67946" w:rsidP="00046D0A">
      <w:pPr>
        <w:pStyle w:val="Akapitzlist"/>
        <w:numPr>
          <w:ilvl w:val="0"/>
          <w:numId w:val="32"/>
        </w:numPr>
        <w:spacing w:before="100" w:beforeAutospacing="1" w:after="100" w:afterAutospacing="1"/>
        <w:ind w:left="426"/>
        <w:jc w:val="both"/>
        <w:rPr>
          <w:rFonts w:cstheme="minorHAnsi"/>
          <w:color w:val="auto"/>
        </w:rPr>
      </w:pPr>
      <w:r w:rsidRPr="00281FC0">
        <w:rPr>
          <w:rFonts w:cstheme="minorHAnsi"/>
          <w:color w:val="auto"/>
        </w:rPr>
        <w:t>Odwołanie wnosi się do Prezesa Krajowej Izby Odwoławczej w formie pisemnej w postaci papierowej albo  w postaci elektronicznej, opatrzone odpowiednio własnoręcznym podpisem albo kwalifikowanym podpisem elektronicznym.</w:t>
      </w:r>
    </w:p>
    <w:p w14:paraId="03702E01" w14:textId="77777777" w:rsidR="007D6CB3" w:rsidRPr="00281FC0" w:rsidRDefault="007D6CB3" w:rsidP="007D6CB3">
      <w:pPr>
        <w:pStyle w:val="Akapitzlist"/>
        <w:spacing w:before="100" w:beforeAutospacing="1" w:after="100" w:afterAutospacing="1"/>
        <w:ind w:left="426"/>
        <w:jc w:val="both"/>
        <w:rPr>
          <w:rFonts w:cstheme="minorHAnsi"/>
          <w:color w:val="auto"/>
        </w:rPr>
      </w:pPr>
    </w:p>
    <w:p w14:paraId="692C1542" w14:textId="77777777" w:rsidR="007D6CB3" w:rsidRPr="00281FC0" w:rsidRDefault="00B67946" w:rsidP="00046D0A">
      <w:pPr>
        <w:pStyle w:val="Akapitzlist"/>
        <w:numPr>
          <w:ilvl w:val="0"/>
          <w:numId w:val="32"/>
        </w:numPr>
        <w:spacing w:before="100" w:beforeAutospacing="1" w:after="100" w:afterAutospacing="1"/>
        <w:ind w:left="426"/>
        <w:jc w:val="both"/>
        <w:rPr>
          <w:rFonts w:cstheme="minorHAnsi"/>
          <w:color w:val="auto"/>
        </w:rPr>
      </w:pPr>
      <w:r w:rsidRPr="00281FC0">
        <w:rPr>
          <w:rFonts w:cstheme="minorHAnsi"/>
          <w:color w:val="auto"/>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B387751" w14:textId="77777777" w:rsidR="007D6CB3" w:rsidRPr="00281FC0" w:rsidRDefault="007D6CB3" w:rsidP="007D6CB3">
      <w:pPr>
        <w:pStyle w:val="Akapitzlist"/>
        <w:ind w:left="426"/>
        <w:rPr>
          <w:rFonts w:cstheme="minorHAnsi"/>
          <w:color w:val="auto"/>
        </w:rPr>
      </w:pPr>
    </w:p>
    <w:p w14:paraId="7BC569E8" w14:textId="77777777" w:rsidR="007D6CB3" w:rsidRPr="00281FC0" w:rsidRDefault="00B67946" w:rsidP="00046D0A">
      <w:pPr>
        <w:pStyle w:val="Akapitzlist"/>
        <w:numPr>
          <w:ilvl w:val="0"/>
          <w:numId w:val="32"/>
        </w:numPr>
        <w:spacing w:before="100" w:beforeAutospacing="1" w:after="100" w:afterAutospacing="1"/>
        <w:ind w:left="426"/>
        <w:jc w:val="both"/>
        <w:rPr>
          <w:rFonts w:cstheme="minorHAnsi"/>
          <w:color w:val="auto"/>
        </w:rPr>
      </w:pPr>
      <w:r w:rsidRPr="00281FC0">
        <w:rPr>
          <w:rFonts w:cstheme="minorHAnsi"/>
          <w:color w:val="auto"/>
        </w:rPr>
        <w:t xml:space="preserve">Odwołanie wnosi się w terminie 5 dni od dnia przesłania informacji o czynności zamawiającego stanowiącej podstawę jego wniesienia - jeżeli zostały przesłane w sposób określony w art. 180 ust. 5 zdanie drugie </w:t>
      </w:r>
      <w:proofErr w:type="spellStart"/>
      <w:r w:rsidRPr="00281FC0">
        <w:rPr>
          <w:rFonts w:cstheme="minorHAnsi"/>
          <w:color w:val="auto"/>
        </w:rPr>
        <w:t>Pzp</w:t>
      </w:r>
      <w:proofErr w:type="spellEnd"/>
      <w:r w:rsidRPr="00281FC0">
        <w:rPr>
          <w:rFonts w:cstheme="minorHAnsi"/>
          <w:color w:val="auto"/>
        </w:rPr>
        <w:t xml:space="preserve"> albo w terminie 10 dni - jeżeli zostały przesłane w inny sposób - w przypadku gdy wartość zamówienia jest mniejsza niż kwoty określone w przepisach wydanych na podstawie art. 11 ust. 8 </w:t>
      </w:r>
      <w:proofErr w:type="spellStart"/>
      <w:r w:rsidRPr="00281FC0">
        <w:rPr>
          <w:rFonts w:cstheme="minorHAnsi"/>
          <w:color w:val="auto"/>
        </w:rPr>
        <w:t>Pzp</w:t>
      </w:r>
      <w:proofErr w:type="spellEnd"/>
      <w:r w:rsidRPr="00281FC0">
        <w:rPr>
          <w:rFonts w:cstheme="minorHAnsi"/>
          <w:color w:val="auto"/>
        </w:rPr>
        <w:t>.</w:t>
      </w:r>
    </w:p>
    <w:p w14:paraId="5F7CD195" w14:textId="77777777" w:rsidR="007D6CB3" w:rsidRPr="00281FC0" w:rsidRDefault="007D6CB3" w:rsidP="007D6CB3">
      <w:pPr>
        <w:pStyle w:val="Akapitzlist"/>
        <w:ind w:left="426"/>
        <w:rPr>
          <w:rFonts w:cstheme="minorHAnsi"/>
          <w:color w:val="auto"/>
        </w:rPr>
      </w:pPr>
    </w:p>
    <w:p w14:paraId="1754F3FC" w14:textId="77777777" w:rsidR="007D6CB3" w:rsidRPr="00281FC0" w:rsidRDefault="00B67946" w:rsidP="00046D0A">
      <w:pPr>
        <w:pStyle w:val="Akapitzlist"/>
        <w:numPr>
          <w:ilvl w:val="0"/>
          <w:numId w:val="32"/>
        </w:numPr>
        <w:spacing w:before="100" w:beforeAutospacing="1" w:after="100" w:afterAutospacing="1"/>
        <w:ind w:left="426"/>
        <w:jc w:val="both"/>
        <w:rPr>
          <w:rFonts w:cstheme="minorHAnsi"/>
          <w:color w:val="auto"/>
        </w:rPr>
      </w:pPr>
      <w:r w:rsidRPr="00281FC0">
        <w:rPr>
          <w:rFonts w:cstheme="minorHAnsi"/>
          <w:color w:val="auto"/>
        </w:rPr>
        <w:t>W przypadku wniesienia odwołania po upływie terminu składania ofert bieg terminu związania ofertą ulega zawieszeniu do czasu ogłoszenia przez Krajową Izbę Odwoławczą orzeczenia.</w:t>
      </w:r>
    </w:p>
    <w:p w14:paraId="3120D7F3" w14:textId="77777777" w:rsidR="007D6CB3" w:rsidRPr="00281FC0" w:rsidRDefault="007D6CB3" w:rsidP="007D6CB3">
      <w:pPr>
        <w:pStyle w:val="Akapitzlist"/>
        <w:ind w:left="426"/>
        <w:rPr>
          <w:rFonts w:cstheme="minorHAnsi"/>
          <w:color w:val="auto"/>
        </w:rPr>
      </w:pPr>
    </w:p>
    <w:p w14:paraId="300A2A15" w14:textId="5F22127B" w:rsidR="007D6CB3" w:rsidRPr="00281FC0" w:rsidRDefault="00B67946" w:rsidP="00046D0A">
      <w:pPr>
        <w:pStyle w:val="Akapitzlist"/>
        <w:numPr>
          <w:ilvl w:val="0"/>
          <w:numId w:val="32"/>
        </w:numPr>
        <w:spacing w:before="100" w:beforeAutospacing="1" w:after="100" w:afterAutospacing="1"/>
        <w:ind w:left="426"/>
        <w:jc w:val="both"/>
        <w:rPr>
          <w:rFonts w:cstheme="minorHAnsi"/>
          <w:color w:val="auto"/>
        </w:rPr>
      </w:pPr>
      <w:r w:rsidRPr="00281FC0">
        <w:rPr>
          <w:rFonts w:cstheme="minorHAnsi"/>
          <w:color w:val="auto"/>
        </w:rPr>
        <w:t xml:space="preserve">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w:t>
      </w:r>
      <w:r w:rsidRPr="00281FC0">
        <w:rPr>
          <w:rFonts w:cstheme="minorHAnsi"/>
          <w:color w:val="auto"/>
        </w:rPr>
        <w:lastRenderedPageBreak/>
        <w:t>Prezesowi Krajowej Izby Odwoławczej w postaci papierowej albo elektronicznej opatrzone kwalifikowanym podpisem elektronicznym, a jego kopie przesyła się zamawiającemu oraz wykonawcy wnoszącemu odwołanie.</w:t>
      </w:r>
    </w:p>
    <w:p w14:paraId="10FD387B" w14:textId="77777777" w:rsidR="007D6CB3" w:rsidRPr="00281FC0" w:rsidRDefault="007D6CB3" w:rsidP="007D6CB3">
      <w:pPr>
        <w:pStyle w:val="Akapitzlist"/>
        <w:ind w:left="426"/>
        <w:rPr>
          <w:rFonts w:cstheme="minorHAnsi"/>
          <w:color w:val="auto"/>
        </w:rPr>
      </w:pPr>
    </w:p>
    <w:p w14:paraId="5BE2E991" w14:textId="77777777" w:rsidR="007D6CB3" w:rsidRPr="00281FC0" w:rsidRDefault="00B67946" w:rsidP="00046D0A">
      <w:pPr>
        <w:pStyle w:val="Akapitzlist"/>
        <w:numPr>
          <w:ilvl w:val="0"/>
          <w:numId w:val="32"/>
        </w:numPr>
        <w:spacing w:before="100" w:beforeAutospacing="1" w:after="100" w:afterAutospacing="1"/>
        <w:ind w:left="426"/>
        <w:jc w:val="both"/>
        <w:rPr>
          <w:rFonts w:cstheme="minorHAnsi"/>
          <w:color w:val="auto"/>
        </w:rPr>
      </w:pPr>
      <w:r w:rsidRPr="00281FC0">
        <w:rPr>
          <w:rFonts w:cstheme="minorHAnsi"/>
          <w:color w:val="auto"/>
        </w:rPr>
        <w:t>Wykonawcy, którzy przystąpili do postępowania odwoławczego, stają się uczestnikami postępowania odwoławczego, jeżeli mają interes w tym, aby odwołanie zostało rozstrzygnięte na korzyść jednej ze stron.</w:t>
      </w:r>
    </w:p>
    <w:p w14:paraId="2B274B0D" w14:textId="77777777" w:rsidR="007D6CB3" w:rsidRPr="00281FC0" w:rsidRDefault="007D6CB3" w:rsidP="007D6CB3">
      <w:pPr>
        <w:pStyle w:val="Akapitzlist"/>
        <w:ind w:left="426"/>
        <w:rPr>
          <w:rFonts w:cstheme="minorHAnsi"/>
          <w:color w:val="auto"/>
        </w:rPr>
      </w:pPr>
    </w:p>
    <w:p w14:paraId="6E0E5980" w14:textId="2A629BF8" w:rsidR="006A6A5C" w:rsidRDefault="00B67946" w:rsidP="006A6A5C">
      <w:pPr>
        <w:pStyle w:val="Akapitzlist"/>
        <w:numPr>
          <w:ilvl w:val="0"/>
          <w:numId w:val="32"/>
        </w:numPr>
        <w:spacing w:before="100" w:beforeAutospacing="1" w:after="100" w:afterAutospacing="1"/>
        <w:ind w:left="426"/>
        <w:jc w:val="both"/>
        <w:rPr>
          <w:rFonts w:cstheme="minorHAnsi"/>
          <w:color w:val="auto"/>
        </w:rPr>
      </w:pPr>
      <w:r w:rsidRPr="00281FC0">
        <w:rPr>
          <w:rFonts w:cstheme="minorHAnsi"/>
          <w:color w:val="auto"/>
        </w:rPr>
        <w:t>Zamawiający lub odwołujący może zgłosić opozycję przeciw przystąpieniu innego wykonawcy nie później niż do czasu otwarcia rozprawy.</w:t>
      </w:r>
    </w:p>
    <w:p w14:paraId="1F97844B" w14:textId="77777777" w:rsidR="006A6A5C" w:rsidRPr="006A6A5C" w:rsidRDefault="006A6A5C" w:rsidP="006A6A5C">
      <w:pPr>
        <w:pStyle w:val="Akapitzlist"/>
        <w:rPr>
          <w:rFonts w:cstheme="minorHAnsi"/>
          <w:color w:val="auto"/>
        </w:rPr>
      </w:pPr>
    </w:p>
    <w:p w14:paraId="2E90300E" w14:textId="392BF18B" w:rsidR="007D6CB3" w:rsidRPr="00281FC0" w:rsidRDefault="00B67946" w:rsidP="00046D0A">
      <w:pPr>
        <w:pStyle w:val="Akapitzlist"/>
        <w:numPr>
          <w:ilvl w:val="0"/>
          <w:numId w:val="32"/>
        </w:numPr>
        <w:spacing w:before="100" w:beforeAutospacing="1" w:after="100" w:afterAutospacing="1"/>
        <w:ind w:left="426"/>
        <w:jc w:val="both"/>
        <w:rPr>
          <w:rFonts w:cstheme="minorHAnsi"/>
          <w:color w:val="auto"/>
        </w:rPr>
      </w:pPr>
      <w:r w:rsidRPr="00281FC0">
        <w:rPr>
          <w:rFonts w:cstheme="minorHAnsi"/>
          <w:color w:val="auto"/>
        </w:rPr>
        <w:t xml:space="preserve">Jeżeli koniec terminu do wykonania czynności przypada na sobotę lub dzień ustawowo wolny </w:t>
      </w:r>
      <w:r w:rsidR="006140BE">
        <w:rPr>
          <w:rFonts w:cstheme="minorHAnsi"/>
          <w:color w:val="auto"/>
        </w:rPr>
        <w:br/>
      </w:r>
      <w:r w:rsidRPr="00281FC0">
        <w:rPr>
          <w:rFonts w:cstheme="minorHAnsi"/>
          <w:color w:val="auto"/>
        </w:rPr>
        <w:t>od pracy, termin upływa dnia następnego po dniu lub dniach wolnych od pracy.</w:t>
      </w:r>
    </w:p>
    <w:p w14:paraId="6C9059C8" w14:textId="77777777" w:rsidR="007D6CB3" w:rsidRPr="00281FC0" w:rsidRDefault="007D6CB3" w:rsidP="007D6CB3">
      <w:pPr>
        <w:pStyle w:val="Akapitzlist"/>
        <w:ind w:left="426"/>
        <w:rPr>
          <w:rFonts w:cstheme="minorHAnsi"/>
          <w:b/>
          <w:color w:val="auto"/>
        </w:rPr>
      </w:pPr>
    </w:p>
    <w:p w14:paraId="72C7BBE8" w14:textId="577F4522" w:rsidR="007D6CB3" w:rsidRPr="00281FC0" w:rsidRDefault="00B67946" w:rsidP="00B27F27">
      <w:pPr>
        <w:pStyle w:val="Akapitzlist"/>
        <w:spacing w:before="100" w:beforeAutospacing="1" w:after="100" w:afterAutospacing="1"/>
        <w:ind w:left="426"/>
        <w:jc w:val="both"/>
        <w:rPr>
          <w:rStyle w:val="alb"/>
          <w:rFonts w:cstheme="minorHAnsi"/>
          <w:b/>
          <w:color w:val="auto"/>
        </w:rPr>
      </w:pPr>
      <w:r w:rsidRPr="00281FC0">
        <w:rPr>
          <w:rFonts w:cstheme="minorHAnsi"/>
          <w:b/>
          <w:color w:val="auto"/>
        </w:rPr>
        <w:t xml:space="preserve">W sprawach nie uregulowanych w rozdziale XVIII w zakresie wniesienia odwołania i skargi mają zastosowanie przepisy art. 179 - </w:t>
      </w:r>
      <w:r w:rsidRPr="00281FC0">
        <w:rPr>
          <w:rStyle w:val="alb"/>
          <w:rFonts w:cstheme="minorHAnsi"/>
          <w:b/>
          <w:color w:val="auto"/>
        </w:rPr>
        <w:t xml:space="preserve">198g </w:t>
      </w:r>
      <w:proofErr w:type="spellStart"/>
      <w:r w:rsidRPr="00281FC0">
        <w:rPr>
          <w:rStyle w:val="alb"/>
          <w:rFonts w:cstheme="minorHAnsi"/>
          <w:b/>
          <w:color w:val="auto"/>
        </w:rPr>
        <w:t>Pzp</w:t>
      </w:r>
      <w:proofErr w:type="spellEnd"/>
      <w:r w:rsidRPr="00281FC0">
        <w:rPr>
          <w:rStyle w:val="alb"/>
          <w:rFonts w:cstheme="minorHAnsi"/>
          <w:b/>
          <w:color w:val="auto"/>
        </w:rPr>
        <w:t>.</w:t>
      </w:r>
    </w:p>
    <w:p w14:paraId="488C1566" w14:textId="77777777" w:rsidR="00B27F27" w:rsidRPr="006140BE" w:rsidRDefault="00B27F27" w:rsidP="00B27F27">
      <w:pPr>
        <w:pStyle w:val="Akapitzlist"/>
        <w:spacing w:before="100" w:beforeAutospacing="1" w:after="100" w:afterAutospacing="1"/>
        <w:ind w:left="426"/>
        <w:jc w:val="both"/>
        <w:rPr>
          <w:rFonts w:cstheme="minorHAnsi"/>
          <w:color w:val="auto"/>
          <w:sz w:val="18"/>
          <w:szCs w:val="18"/>
        </w:rPr>
      </w:pPr>
    </w:p>
    <w:p w14:paraId="09C4BD55" w14:textId="57159A27" w:rsidR="006022A4" w:rsidRPr="00281FC0" w:rsidRDefault="00E9409E" w:rsidP="006022A4">
      <w:pPr>
        <w:pStyle w:val="Nagwek1"/>
        <w:shd w:val="clear" w:color="auto" w:fill="FFFFFF" w:themeFill="background1"/>
        <w:rPr>
          <w:rFonts w:asciiTheme="minorHAnsi" w:hAnsiTheme="minorHAnsi" w:cstheme="minorHAnsi"/>
          <w:color w:val="auto"/>
          <w:sz w:val="22"/>
          <w:szCs w:val="22"/>
        </w:rPr>
      </w:pPr>
      <w:r w:rsidRPr="00281FC0">
        <w:rPr>
          <w:rFonts w:asciiTheme="minorHAnsi" w:hAnsiTheme="minorHAnsi" w:cstheme="minorHAnsi"/>
          <w:color w:val="auto"/>
          <w:sz w:val="22"/>
          <w:szCs w:val="22"/>
        </w:rPr>
        <w:t xml:space="preserve">XIX. </w:t>
      </w:r>
      <w:r w:rsidR="006022A4" w:rsidRPr="00281FC0">
        <w:rPr>
          <w:rFonts w:asciiTheme="minorHAnsi" w:hAnsiTheme="minorHAnsi" w:cstheme="minorHAnsi"/>
          <w:color w:val="auto"/>
          <w:sz w:val="22"/>
          <w:szCs w:val="22"/>
        </w:rPr>
        <w:t>Ochrona danych osobowych</w:t>
      </w:r>
    </w:p>
    <w:p w14:paraId="5BA01A67" w14:textId="0D48722A" w:rsidR="000571E4" w:rsidRPr="00281FC0" w:rsidRDefault="000571E4" w:rsidP="000571E4">
      <w:pPr>
        <w:keepNext/>
        <w:tabs>
          <w:tab w:val="left" w:pos="0"/>
        </w:tabs>
        <w:spacing w:before="120" w:after="120"/>
        <w:jc w:val="both"/>
        <w:outlineLvl w:val="0"/>
        <w:rPr>
          <w:rFonts w:eastAsia="Times New Roman" w:cstheme="minorHAnsi"/>
          <w:bCs/>
          <w:color w:val="auto"/>
          <w:kern w:val="32"/>
          <w:lang w:eastAsia="pl-PL" w:bidi="ar-SA"/>
        </w:rPr>
      </w:pPr>
      <w:r w:rsidRPr="00281FC0">
        <w:rPr>
          <w:rFonts w:eastAsia="Times New Roman" w:cstheme="minorHAnsi"/>
          <w:bCs/>
          <w:color w:val="auto"/>
          <w:kern w:val="32"/>
          <w:lang w:eastAsia="pl-PL" w:bidi="ar-SA"/>
        </w:rPr>
        <w:t xml:space="preserve">Zgodnie z art. 13 ust. 1 i 2 </w:t>
      </w:r>
      <w:r w:rsidRPr="00281FC0">
        <w:rPr>
          <w:rFonts w:eastAsia="Calibri" w:cstheme="minorHAnsi"/>
          <w:bCs/>
          <w:color w:val="auto"/>
          <w:kern w:val="32"/>
          <w:lang w:eastAsia="pl-PL" w:bidi="ar-SA"/>
        </w:rPr>
        <w:t xml:space="preserve">rozporządzenia Parlamentu Europejskiego i Rady (UE) 2016/679 z dnia </w:t>
      </w:r>
      <w:r w:rsidR="006A6A5C">
        <w:rPr>
          <w:rFonts w:eastAsia="Calibri" w:cstheme="minorHAnsi"/>
          <w:bCs/>
          <w:color w:val="auto"/>
          <w:kern w:val="32"/>
          <w:lang w:eastAsia="pl-PL" w:bidi="ar-SA"/>
        </w:rPr>
        <w:br/>
      </w:r>
      <w:r w:rsidRPr="00281FC0">
        <w:rPr>
          <w:rFonts w:eastAsia="Calibri" w:cstheme="minorHAnsi"/>
          <w:bCs/>
          <w:color w:val="auto"/>
          <w:kern w:val="32"/>
          <w:lang w:eastAsia="pl-PL" w:bidi="ar-SA"/>
        </w:rPr>
        <w:t xml:space="preserve">27 kwietnia 2016 r. w sprawie ochrony osób fizycznych w związku z przetwarzaniem danych osobowych i w sprawie swobodnego przepływu takich danych oraz uchylenia dyrektywy 95/46/WE (ogólne rozporządzenie o ochronie danych) (Dz. Urz. UE L 119 z 04.05.2016, str. 1), </w:t>
      </w:r>
      <w:r w:rsidRPr="00281FC0">
        <w:rPr>
          <w:rFonts w:eastAsia="Times New Roman" w:cstheme="minorHAnsi"/>
          <w:bCs/>
          <w:color w:val="auto"/>
          <w:kern w:val="32"/>
          <w:lang w:eastAsia="pl-PL" w:bidi="ar-SA"/>
        </w:rPr>
        <w:t>dalej „RODO”, Zamawiający informuje, że:</w:t>
      </w:r>
    </w:p>
    <w:p w14:paraId="6107116B" w14:textId="08AB85F5"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1.</w:t>
      </w:r>
      <w:r w:rsidRPr="00281FC0">
        <w:rPr>
          <w:rFonts w:eastAsia="Times New Roman" w:cstheme="minorHAnsi"/>
          <w:color w:val="auto"/>
          <w:lang w:eastAsia="pl-PL" w:bidi="ar-SA"/>
        </w:rPr>
        <w:tab/>
        <w:t xml:space="preserve">administratorem Pani/Pana danych osobowych jest Urząd Miasta Podkowa Leśna reprezentowany przez Burmistrza Miasta Podkowa Leśna, ul. Akacjowa 39/41, 05-807 Podkowa Leśna, tel. 22 75 92 100 , email: </w:t>
      </w:r>
      <w:hyperlink r:id="rId13" w:history="1">
        <w:r w:rsidR="006A6A5C" w:rsidRPr="008154CF">
          <w:rPr>
            <w:rStyle w:val="Hipercze"/>
            <w:rFonts w:eastAsia="Times New Roman" w:cstheme="minorHAnsi"/>
            <w:lang w:eastAsia="pl-PL" w:bidi="ar-SA"/>
          </w:rPr>
          <w:t>urzadmiasta@podkowalesna.pl</w:t>
        </w:r>
      </w:hyperlink>
      <w:r w:rsidR="006A6A5C">
        <w:rPr>
          <w:rFonts w:eastAsia="Times New Roman" w:cstheme="minorHAnsi"/>
          <w:color w:val="auto"/>
          <w:lang w:eastAsia="pl-PL" w:bidi="ar-SA"/>
        </w:rPr>
        <w:t xml:space="preserve">. </w:t>
      </w:r>
      <w:r w:rsidRPr="00281FC0">
        <w:rPr>
          <w:rFonts w:eastAsia="Times New Roman" w:cstheme="minorHAnsi"/>
          <w:color w:val="auto"/>
          <w:lang w:eastAsia="pl-PL" w:bidi="ar-SA"/>
        </w:rPr>
        <w:t xml:space="preserve">  </w:t>
      </w:r>
    </w:p>
    <w:p w14:paraId="673427C3" w14:textId="61316B2A"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2.</w:t>
      </w:r>
      <w:r w:rsidRPr="00281FC0">
        <w:rPr>
          <w:rFonts w:eastAsia="Times New Roman" w:cstheme="minorHAnsi"/>
          <w:color w:val="auto"/>
          <w:lang w:eastAsia="pl-PL" w:bidi="ar-SA"/>
        </w:rPr>
        <w:tab/>
        <w:t xml:space="preserve">Administrator wyznaczył Inspektora Ochrony Danych (art. 37 ust 1 lit a RODO), z którym można się kontaktować pisemnie, za pomocą poczty tradycyjnej na adres: Akacjowa 39/41, 05-807 Podkowa Leśna lub email: </w:t>
      </w:r>
      <w:hyperlink r:id="rId14" w:history="1">
        <w:r w:rsidR="006A6A5C" w:rsidRPr="008154CF">
          <w:rPr>
            <w:rStyle w:val="Hipercze"/>
            <w:rFonts w:eastAsia="Times New Roman" w:cstheme="minorHAnsi"/>
            <w:lang w:eastAsia="pl-PL" w:bidi="ar-SA"/>
          </w:rPr>
          <w:t>iod@podkowalesna.pl</w:t>
        </w:r>
      </w:hyperlink>
      <w:r w:rsidR="006A6A5C">
        <w:rPr>
          <w:rFonts w:eastAsia="Times New Roman" w:cstheme="minorHAnsi"/>
          <w:color w:val="auto"/>
          <w:lang w:eastAsia="pl-PL" w:bidi="ar-SA"/>
        </w:rPr>
        <w:t xml:space="preserve">. </w:t>
      </w:r>
    </w:p>
    <w:p w14:paraId="56E64146" w14:textId="64C28DBB"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3.</w:t>
      </w:r>
      <w:r w:rsidRPr="00281FC0">
        <w:rPr>
          <w:rFonts w:eastAsia="Times New Roman" w:cstheme="minorHAnsi"/>
          <w:color w:val="auto"/>
          <w:lang w:eastAsia="pl-PL" w:bidi="ar-SA"/>
        </w:rPr>
        <w:tab/>
        <w:t>Pani/Pana dane osobowe przetwarzane będą na podstawie art. 6 ust. 1 lit. c RODO w celu związanym z przedmiotowym postępowaniem o udzielenie zamówienia publicznego prowadzonym w trybie przetargu nieograniczonego.</w:t>
      </w:r>
    </w:p>
    <w:p w14:paraId="242A4B3F" w14:textId="5331CC8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4.</w:t>
      </w:r>
      <w:r w:rsidRPr="00281FC0">
        <w:rPr>
          <w:rFonts w:eastAsia="Times New Roman" w:cstheme="minorHAnsi"/>
          <w:color w:val="auto"/>
          <w:lang w:eastAsia="pl-PL" w:bidi="ar-SA"/>
        </w:rPr>
        <w:tab/>
        <w:t>Odbiorcami Pani/Pana danych osobowych będą osoby odbiorcami Pani/Pana danych osobowych będą osoby lub podmioty, którym udostępniona zostanie dokumentacja postępowania w oparciu o art. 8 oraz art. 96 ust. 3 ustawy z dnia 29 stycznia 2004 r. – Prawo zamówień publicznych (</w:t>
      </w:r>
      <w:proofErr w:type="spellStart"/>
      <w:r w:rsidR="006A6A5C">
        <w:rPr>
          <w:rFonts w:eastAsia="Times New Roman" w:cstheme="minorHAnsi"/>
          <w:color w:val="auto"/>
          <w:lang w:eastAsia="pl-PL" w:bidi="ar-SA"/>
        </w:rPr>
        <w:t>t.j</w:t>
      </w:r>
      <w:proofErr w:type="spellEnd"/>
      <w:r w:rsidR="006A6A5C">
        <w:rPr>
          <w:rFonts w:eastAsia="Times New Roman" w:cstheme="minorHAnsi"/>
          <w:color w:val="auto"/>
          <w:lang w:eastAsia="pl-PL" w:bidi="ar-SA"/>
        </w:rPr>
        <w:t xml:space="preserve">. </w:t>
      </w:r>
      <w:r w:rsidRPr="00281FC0">
        <w:rPr>
          <w:rFonts w:eastAsia="Times New Roman" w:cstheme="minorHAnsi"/>
          <w:color w:val="auto"/>
          <w:lang w:eastAsia="pl-PL" w:bidi="ar-SA"/>
        </w:rPr>
        <w:t>Dz. U. z 201</w:t>
      </w:r>
      <w:r w:rsidR="001D15A1">
        <w:rPr>
          <w:rFonts w:eastAsia="Times New Roman" w:cstheme="minorHAnsi"/>
          <w:color w:val="auto"/>
          <w:lang w:eastAsia="pl-PL" w:bidi="ar-SA"/>
        </w:rPr>
        <w:t>9</w:t>
      </w:r>
      <w:r w:rsidRPr="00281FC0">
        <w:rPr>
          <w:rFonts w:eastAsia="Times New Roman" w:cstheme="minorHAnsi"/>
          <w:color w:val="auto"/>
          <w:lang w:eastAsia="pl-PL" w:bidi="ar-SA"/>
        </w:rPr>
        <w:t xml:space="preserve"> r. poz. </w:t>
      </w:r>
      <w:r w:rsidR="001D15A1" w:rsidRPr="00281FC0">
        <w:rPr>
          <w:rFonts w:eastAsia="Times New Roman" w:cstheme="minorHAnsi"/>
          <w:color w:val="auto"/>
          <w:lang w:eastAsia="pl-PL" w:bidi="ar-SA"/>
        </w:rPr>
        <w:t>1</w:t>
      </w:r>
      <w:r w:rsidR="001D15A1">
        <w:rPr>
          <w:rFonts w:eastAsia="Times New Roman" w:cstheme="minorHAnsi"/>
          <w:color w:val="auto"/>
          <w:lang w:eastAsia="pl-PL" w:bidi="ar-SA"/>
        </w:rPr>
        <w:t>843</w:t>
      </w:r>
      <w:r w:rsidRPr="00281FC0">
        <w:rPr>
          <w:rFonts w:eastAsia="Times New Roman" w:cstheme="minorHAnsi"/>
          <w:color w:val="auto"/>
          <w:lang w:eastAsia="pl-PL" w:bidi="ar-SA"/>
        </w:rPr>
        <w:t xml:space="preserve">) dalej „ustawa </w:t>
      </w:r>
      <w:proofErr w:type="spellStart"/>
      <w:r w:rsidRPr="00281FC0">
        <w:rPr>
          <w:rFonts w:eastAsia="Times New Roman" w:cstheme="minorHAnsi"/>
          <w:color w:val="auto"/>
          <w:lang w:eastAsia="pl-PL" w:bidi="ar-SA"/>
        </w:rPr>
        <w:t>Pzp</w:t>
      </w:r>
      <w:proofErr w:type="spellEnd"/>
      <w:r w:rsidRPr="00281FC0">
        <w:rPr>
          <w:rFonts w:eastAsia="Times New Roman" w:cstheme="minorHAnsi"/>
          <w:color w:val="auto"/>
          <w:lang w:eastAsia="pl-PL" w:bidi="ar-SA"/>
        </w:rPr>
        <w:t>”, a także podmioty prowadzące kontrole zamówień publicznych w Mieście Podkowa Leśna.</w:t>
      </w:r>
    </w:p>
    <w:p w14:paraId="059569BC"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5.</w:t>
      </w:r>
      <w:r w:rsidRPr="00281FC0">
        <w:rPr>
          <w:rFonts w:eastAsia="Times New Roman" w:cstheme="minorHAnsi"/>
          <w:color w:val="auto"/>
          <w:lang w:eastAsia="pl-PL" w:bidi="ar-SA"/>
        </w:rPr>
        <w:tab/>
        <w:t>Pani/Pana dane osobowe będą przechowywane przez okres 6 lat od dnia zakończenia postępowania o udzielenie zamówienia publicznego, a także do momentu wygaśnięcia obowiązku przechowywania danych wynikającego z przepisów prawa.</w:t>
      </w:r>
    </w:p>
    <w:p w14:paraId="50060D77"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lastRenderedPageBreak/>
        <w:t>6.</w:t>
      </w:r>
      <w:r w:rsidRPr="00281FC0">
        <w:rPr>
          <w:rFonts w:eastAsia="Times New Roman" w:cstheme="minorHAnsi"/>
          <w:color w:val="auto"/>
          <w:lang w:eastAsia="pl-PL" w:bidi="ar-SA"/>
        </w:rPr>
        <w:tab/>
        <w:t xml:space="preserve">Obowiązek podania przez Panią/Pana danych osobowych bezpośrednio Pani/Pana dotyczących jest wymogiem związanym z udziałem w przedmiotowym postępowaniu.  </w:t>
      </w:r>
    </w:p>
    <w:p w14:paraId="133F629A"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7.</w:t>
      </w:r>
      <w:r w:rsidRPr="00281FC0">
        <w:rPr>
          <w:rFonts w:eastAsia="Times New Roman" w:cstheme="minorHAnsi"/>
          <w:color w:val="auto"/>
          <w:lang w:eastAsia="pl-PL" w:bidi="ar-SA"/>
        </w:rPr>
        <w:tab/>
        <w:t>W odniesieniu do Pani/Pana danych osobowych decyzje nie będą podejmowane w sposób zautomatyzowany, stosowanie do art. 22 RODO;</w:t>
      </w:r>
    </w:p>
    <w:p w14:paraId="01B675A8"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8.</w:t>
      </w:r>
      <w:r w:rsidRPr="00281FC0">
        <w:rPr>
          <w:rFonts w:eastAsia="Times New Roman" w:cstheme="minorHAnsi"/>
          <w:color w:val="auto"/>
          <w:lang w:eastAsia="pl-PL" w:bidi="ar-SA"/>
        </w:rPr>
        <w:tab/>
        <w:t>Posiada Pani/Pan:</w:t>
      </w:r>
    </w:p>
    <w:p w14:paraId="4FCC5AFD"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a)</w:t>
      </w:r>
      <w:r w:rsidRPr="00281FC0">
        <w:rPr>
          <w:rFonts w:eastAsia="Times New Roman" w:cstheme="minorHAnsi"/>
          <w:color w:val="auto"/>
          <w:lang w:eastAsia="pl-PL" w:bidi="ar-SA"/>
        </w:rPr>
        <w:tab/>
        <w:t>na podstawie art. 15 RODO prawo dostępu do danych osobowych Pani/Pana dotyczących;</w:t>
      </w:r>
    </w:p>
    <w:p w14:paraId="6DCB7526"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b)</w:t>
      </w:r>
      <w:r w:rsidRPr="00281FC0">
        <w:rPr>
          <w:rFonts w:eastAsia="Times New Roman" w:cstheme="minorHAnsi"/>
          <w:color w:val="auto"/>
          <w:lang w:eastAsia="pl-PL" w:bidi="ar-SA"/>
        </w:rPr>
        <w:tab/>
        <w:t>na podstawie art. 16 RODO prawo do sprostowania Pani/Pana danych osobowych (wyjaśnienie: skorzystanie z prawa do sprostowania nie może skutkować zmianą wyniku postępowania o udzielenie zamówienia publicznego ani zmianą postanowień umowy w zakresie niezgodnym z postanowieniami wynikającymi z zapytania ofertowego oraz nie może naruszać integralności protokołu oraz jego załączników).;</w:t>
      </w:r>
    </w:p>
    <w:p w14:paraId="315A3076"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c)</w:t>
      </w:r>
      <w:r w:rsidRPr="00281FC0">
        <w:rPr>
          <w:rFonts w:eastAsia="Times New Roman" w:cstheme="minorHAnsi"/>
          <w:color w:val="auto"/>
          <w:lang w:eastAsia="pl-PL" w:bidi="ar-SA"/>
        </w:rPr>
        <w:tab/>
        <w:t xml:space="preserve">na podstawie art. 18 RODO prawo żądania od administratora ograniczenia przetwarzania danych osobowych z zastrzeżeniem przypadków, o których mowa w art. 18 ust. 2 RODO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C01E9DE"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d)</w:t>
      </w:r>
      <w:r w:rsidRPr="00281FC0">
        <w:rPr>
          <w:rFonts w:eastAsia="Times New Roman" w:cstheme="minorHAnsi"/>
          <w:color w:val="auto"/>
          <w:lang w:eastAsia="pl-PL" w:bidi="ar-SA"/>
        </w:rPr>
        <w:tab/>
        <w:t>prawo do wniesienia skargi do Prezesa Urzędu Ochrony Danych Osobowych, gdy uzna Pani/Pan, że przetwarzanie danych osobowych Pani/Pana dotyczących narusza przepisy RODO;</w:t>
      </w:r>
    </w:p>
    <w:p w14:paraId="2075E309"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9.</w:t>
      </w:r>
      <w:r w:rsidRPr="00281FC0">
        <w:rPr>
          <w:rFonts w:eastAsia="Times New Roman" w:cstheme="minorHAnsi"/>
          <w:color w:val="auto"/>
          <w:lang w:eastAsia="pl-PL" w:bidi="ar-SA"/>
        </w:rPr>
        <w:tab/>
        <w:t>nie przysługuje Pani/Panu:</w:t>
      </w:r>
    </w:p>
    <w:p w14:paraId="65938DA2"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a)</w:t>
      </w:r>
      <w:r w:rsidRPr="00281FC0">
        <w:rPr>
          <w:rFonts w:eastAsia="Times New Roman" w:cstheme="minorHAnsi"/>
          <w:color w:val="auto"/>
          <w:lang w:eastAsia="pl-PL" w:bidi="ar-SA"/>
        </w:rPr>
        <w:tab/>
        <w:t>w związku z art. 17 ust. 3 lit. b, d lub e RODO prawo do usunięcia danych osobowych;</w:t>
      </w:r>
    </w:p>
    <w:p w14:paraId="68AD76FC"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b)</w:t>
      </w:r>
      <w:r w:rsidRPr="00281FC0">
        <w:rPr>
          <w:rFonts w:eastAsia="Times New Roman" w:cstheme="minorHAnsi"/>
          <w:color w:val="auto"/>
          <w:lang w:eastAsia="pl-PL" w:bidi="ar-SA"/>
        </w:rPr>
        <w:tab/>
        <w:t>prawo do przenoszenia danych osobowych, o którym mowa w art. 20 RODO</w:t>
      </w:r>
    </w:p>
    <w:p w14:paraId="56BABC4E" w14:textId="61BA9A68" w:rsidR="000571E4"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c)</w:t>
      </w:r>
      <w:r w:rsidRPr="00281FC0">
        <w:rPr>
          <w:rFonts w:eastAsia="Times New Roman" w:cstheme="minorHAnsi"/>
          <w:color w:val="auto"/>
          <w:lang w:eastAsia="pl-PL" w:bidi="ar-SA"/>
        </w:rPr>
        <w:tab/>
        <w:t>na podstawie art. 21 RODO prawo sprzeciwu, wobec przetwarzania danych osobowych, gdyż podstawą prawną przetwarzania Pani/Pana danych osobowych jest art. 6 ust. 1 lit. c RODO.</w:t>
      </w:r>
    </w:p>
    <w:p w14:paraId="2E26D050" w14:textId="77777777" w:rsidR="00843AE8" w:rsidRPr="006140BE" w:rsidRDefault="00843AE8">
      <w:pPr>
        <w:pStyle w:val="Nagwek1"/>
        <w:spacing w:before="120" w:after="120" w:line="240" w:lineRule="auto"/>
        <w:rPr>
          <w:rFonts w:asciiTheme="minorHAnsi" w:hAnsiTheme="minorHAnsi" w:cstheme="minorHAnsi"/>
          <w:color w:val="auto"/>
          <w:sz w:val="48"/>
          <w:szCs w:val="48"/>
        </w:rPr>
      </w:pPr>
    </w:p>
    <w:p w14:paraId="54D6E695" w14:textId="38B90CA4" w:rsidR="00891F33" w:rsidRPr="00BB6049" w:rsidRDefault="006022A4">
      <w:pPr>
        <w:pStyle w:val="Nagwek1"/>
        <w:spacing w:before="120" w:after="120" w:line="240" w:lineRule="auto"/>
        <w:rPr>
          <w:rFonts w:asciiTheme="minorHAnsi" w:hAnsiTheme="minorHAnsi" w:cstheme="minorHAnsi"/>
          <w:color w:val="auto"/>
          <w:sz w:val="22"/>
          <w:szCs w:val="22"/>
        </w:rPr>
      </w:pPr>
      <w:r w:rsidRPr="00BB6049">
        <w:rPr>
          <w:rFonts w:asciiTheme="minorHAnsi" w:hAnsiTheme="minorHAnsi" w:cstheme="minorHAnsi"/>
          <w:color w:val="auto"/>
          <w:sz w:val="22"/>
          <w:szCs w:val="22"/>
        </w:rPr>
        <w:t xml:space="preserve">XX. </w:t>
      </w:r>
      <w:r w:rsidR="00E9409E" w:rsidRPr="00BB6049">
        <w:rPr>
          <w:rFonts w:asciiTheme="minorHAnsi" w:hAnsiTheme="minorHAnsi" w:cstheme="minorHAnsi"/>
          <w:color w:val="auto"/>
          <w:sz w:val="22"/>
          <w:szCs w:val="22"/>
        </w:rPr>
        <w:t xml:space="preserve">Informacje dodatkowe: </w:t>
      </w:r>
    </w:p>
    <w:p w14:paraId="11718544" w14:textId="5A9BE426" w:rsidR="00891F33"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Zamawiający nie dopuszcza składania ofert częściowych. </w:t>
      </w:r>
    </w:p>
    <w:p w14:paraId="2B2A2918" w14:textId="77777777" w:rsidR="00843AE8"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Zamawiający nie przewiduje zawarcia umowy ramowej. </w:t>
      </w:r>
    </w:p>
    <w:p w14:paraId="139D8240" w14:textId="56AEBD1C" w:rsidR="00891F33"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Nie dopuszcza się możliwości złożenia ofert wariantowych. </w:t>
      </w:r>
    </w:p>
    <w:p w14:paraId="1C9A852E" w14:textId="01B7F38E" w:rsidR="00891F33" w:rsidRPr="00BB6049" w:rsidRDefault="00E9409E" w:rsidP="00046D0A">
      <w:pPr>
        <w:pStyle w:val="Akapitzlist"/>
        <w:numPr>
          <w:ilvl w:val="3"/>
          <w:numId w:val="33"/>
        </w:numPr>
        <w:spacing w:after="0"/>
        <w:ind w:left="426"/>
        <w:jc w:val="both"/>
        <w:rPr>
          <w:rFonts w:cstheme="minorHAnsi"/>
          <w:color w:val="auto"/>
        </w:rPr>
      </w:pPr>
      <w:r w:rsidRPr="00BB6049">
        <w:rPr>
          <w:rFonts w:cstheme="minorHAnsi"/>
          <w:color w:val="auto"/>
        </w:rPr>
        <w:t>Zamawiający nie przewiduje rozliczenia w walutach obcych – rozliczenia między zamawiającym</w:t>
      </w:r>
      <w:r w:rsidR="00BB6049" w:rsidRPr="00BB6049">
        <w:rPr>
          <w:rFonts w:cstheme="minorHAnsi"/>
          <w:color w:val="auto"/>
        </w:rPr>
        <w:t>,</w:t>
      </w:r>
      <w:r w:rsidRPr="00BB6049">
        <w:rPr>
          <w:rFonts w:cstheme="minorHAnsi"/>
          <w:color w:val="auto"/>
        </w:rPr>
        <w:t xml:space="preserve"> </w:t>
      </w:r>
      <w:r w:rsidR="00BB6049" w:rsidRPr="00BB6049">
        <w:rPr>
          <w:rFonts w:cstheme="minorHAnsi"/>
          <w:color w:val="auto"/>
        </w:rPr>
        <w:br/>
      </w:r>
      <w:r w:rsidRPr="00BB6049">
        <w:rPr>
          <w:rFonts w:cstheme="minorHAnsi"/>
          <w:color w:val="auto"/>
        </w:rPr>
        <w:t xml:space="preserve">a wykonawcą prowadzone będą tylko w walucie polskiej (PLN). </w:t>
      </w:r>
    </w:p>
    <w:p w14:paraId="6EF3E477" w14:textId="0EC99AA0" w:rsidR="00891F33"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Zamawiający nie przewiduje aukcji elektronicznej. </w:t>
      </w:r>
    </w:p>
    <w:p w14:paraId="1D909042" w14:textId="60666853" w:rsidR="00891F33"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Zamawiający nie przewiduje zwrotu kosztów udziału w postępowaniu. </w:t>
      </w:r>
    </w:p>
    <w:p w14:paraId="4DFB0486" w14:textId="1A6947B6" w:rsidR="00891F33" w:rsidRPr="00BB6049" w:rsidRDefault="00E9409E" w:rsidP="00046D0A">
      <w:pPr>
        <w:pStyle w:val="Akapitzlist"/>
        <w:numPr>
          <w:ilvl w:val="3"/>
          <w:numId w:val="33"/>
        </w:numPr>
        <w:spacing w:after="0"/>
        <w:ind w:left="426"/>
        <w:jc w:val="both"/>
        <w:rPr>
          <w:rFonts w:cstheme="minorHAnsi"/>
          <w:color w:val="auto"/>
        </w:rPr>
      </w:pPr>
      <w:r w:rsidRPr="00BB6049">
        <w:rPr>
          <w:rFonts w:cstheme="minorHAnsi"/>
          <w:color w:val="auto"/>
        </w:rPr>
        <w:t xml:space="preserve">Wykonawca może powierzyć wykonanie zamówienia podwykonawcom. Zamawiający nie dokonuje zastrzeżenia zgodnie z art. 36a ust. 2 ustawy. Zamawiający żąda wskazania przez Wykonawcę części zamówienia, której wykonanie zamierza powierzyć podwykonawcom </w:t>
      </w:r>
      <w:r w:rsidR="006C4DDF" w:rsidRPr="00BB6049">
        <w:rPr>
          <w:rFonts w:cstheme="minorHAnsi"/>
          <w:color w:val="auto"/>
        </w:rPr>
        <w:t>oraz podania firm podwykonawców (o ile są znane).</w:t>
      </w:r>
    </w:p>
    <w:p w14:paraId="0EB04403" w14:textId="65DE3ACF" w:rsidR="006140BE" w:rsidRDefault="006140BE">
      <w:pPr>
        <w:spacing w:after="0"/>
        <w:rPr>
          <w:rFonts w:eastAsiaTheme="majorEastAsia" w:cstheme="minorHAnsi"/>
          <w:b/>
          <w:bCs/>
          <w:color w:val="auto"/>
          <w:sz w:val="52"/>
          <w:szCs w:val="52"/>
        </w:rPr>
      </w:pPr>
      <w:r>
        <w:rPr>
          <w:rFonts w:cstheme="minorHAnsi"/>
          <w:color w:val="auto"/>
          <w:sz w:val="52"/>
          <w:szCs w:val="52"/>
        </w:rPr>
        <w:br w:type="page"/>
      </w:r>
    </w:p>
    <w:p w14:paraId="31E96CA3" w14:textId="0899C892" w:rsidR="00891F33" w:rsidRPr="00BB6049" w:rsidRDefault="00E9409E">
      <w:pPr>
        <w:pStyle w:val="Nagwek1"/>
        <w:spacing w:before="120" w:after="120" w:line="240" w:lineRule="auto"/>
        <w:rPr>
          <w:rFonts w:asciiTheme="minorHAnsi" w:hAnsiTheme="minorHAnsi" w:cstheme="minorHAnsi"/>
          <w:color w:val="auto"/>
          <w:sz w:val="22"/>
          <w:szCs w:val="22"/>
        </w:rPr>
      </w:pPr>
      <w:r w:rsidRPr="00BB6049">
        <w:rPr>
          <w:rFonts w:asciiTheme="minorHAnsi" w:hAnsiTheme="minorHAnsi" w:cstheme="minorHAnsi"/>
          <w:color w:val="auto"/>
          <w:sz w:val="22"/>
          <w:szCs w:val="22"/>
        </w:rPr>
        <w:lastRenderedPageBreak/>
        <w:t>XX</w:t>
      </w:r>
      <w:r w:rsidR="006022A4" w:rsidRPr="00BB6049">
        <w:rPr>
          <w:rFonts w:asciiTheme="minorHAnsi" w:hAnsiTheme="minorHAnsi" w:cstheme="minorHAnsi"/>
          <w:color w:val="auto"/>
          <w:sz w:val="22"/>
          <w:szCs w:val="22"/>
        </w:rPr>
        <w:t>I</w:t>
      </w:r>
      <w:r w:rsidRPr="00BB6049">
        <w:rPr>
          <w:rFonts w:asciiTheme="minorHAnsi" w:hAnsiTheme="minorHAnsi" w:cstheme="minorHAnsi"/>
          <w:color w:val="auto"/>
          <w:sz w:val="22"/>
          <w:szCs w:val="22"/>
        </w:rPr>
        <w:t xml:space="preserve">. Załączniki: </w:t>
      </w:r>
    </w:p>
    <w:tbl>
      <w:tblPr>
        <w:tblW w:w="88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000" w:firstRow="0" w:lastRow="0" w:firstColumn="0" w:lastColumn="0" w:noHBand="0" w:noVBand="0"/>
      </w:tblPr>
      <w:tblGrid>
        <w:gridCol w:w="1839"/>
        <w:gridCol w:w="571"/>
        <w:gridCol w:w="6480"/>
      </w:tblGrid>
      <w:tr w:rsidR="00891F33" w:rsidRPr="00BB6049" w14:paraId="5072D318" w14:textId="77777777" w:rsidTr="00DA2735">
        <w:trPr>
          <w:trHeight w:val="550"/>
          <w:jc w:val="center"/>
        </w:trPr>
        <w:tc>
          <w:tcPr>
            <w:tcW w:w="2410" w:type="dxa"/>
            <w:gridSpan w:val="2"/>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152BEF8B" w14:textId="77777777" w:rsidR="00891F33" w:rsidRPr="00BB6049" w:rsidRDefault="00E9409E" w:rsidP="00DA2735">
            <w:pPr>
              <w:spacing w:before="120" w:after="0" w:line="240" w:lineRule="auto"/>
              <w:jc w:val="center"/>
              <w:rPr>
                <w:rFonts w:cstheme="minorHAnsi"/>
                <w:b/>
                <w:bCs/>
                <w:color w:val="auto"/>
              </w:rPr>
            </w:pPr>
            <w:r w:rsidRPr="00BB6049">
              <w:rPr>
                <w:rFonts w:cstheme="minorHAnsi"/>
                <w:b/>
                <w:bCs/>
                <w:color w:val="auto"/>
              </w:rPr>
              <w:t>Oznaczenie Załącznika</w:t>
            </w:r>
          </w:p>
        </w:tc>
        <w:tc>
          <w:tcPr>
            <w:tcW w:w="648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51915B92" w14:textId="77777777" w:rsidR="00891F33" w:rsidRPr="00BB6049" w:rsidRDefault="00E9409E" w:rsidP="00DA2735">
            <w:pPr>
              <w:pStyle w:val="Nagwek3"/>
              <w:spacing w:before="120" w:line="240" w:lineRule="auto"/>
              <w:jc w:val="center"/>
              <w:rPr>
                <w:rFonts w:asciiTheme="minorHAnsi" w:hAnsiTheme="minorHAnsi" w:cstheme="minorHAnsi"/>
                <w:color w:val="auto"/>
              </w:rPr>
            </w:pPr>
            <w:r w:rsidRPr="00BB6049">
              <w:rPr>
                <w:rFonts w:asciiTheme="minorHAnsi" w:hAnsiTheme="minorHAnsi" w:cstheme="minorHAnsi"/>
                <w:color w:val="auto"/>
              </w:rPr>
              <w:t>Nazwa Załącznika</w:t>
            </w:r>
          </w:p>
        </w:tc>
      </w:tr>
      <w:tr w:rsidR="00891F33" w:rsidRPr="00BB6049" w14:paraId="712C20C6" w14:textId="77777777" w:rsidTr="000B25C3">
        <w:trPr>
          <w:trHeight w:val="553"/>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0191E80" w14:textId="48DEE195"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B40C16" w14:textId="77777777" w:rsidR="00891F33" w:rsidRPr="00BB6049" w:rsidRDefault="00E9409E" w:rsidP="00DA2735">
            <w:pPr>
              <w:spacing w:before="120" w:after="0" w:line="240" w:lineRule="auto"/>
              <w:ind w:left="45"/>
              <w:jc w:val="center"/>
              <w:rPr>
                <w:rFonts w:cstheme="minorHAnsi"/>
                <w:color w:val="auto"/>
              </w:rPr>
            </w:pPr>
            <w:r w:rsidRPr="00BB6049">
              <w:rPr>
                <w:rFonts w:cstheme="minorHAnsi"/>
                <w:color w:val="auto"/>
              </w:rPr>
              <w:t>1</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C407DF0" w14:textId="77777777" w:rsidR="00891F33" w:rsidRPr="00BB6049" w:rsidRDefault="00E9409E" w:rsidP="00DA2735">
            <w:pPr>
              <w:tabs>
                <w:tab w:val="right" w:leader="dot" w:pos="8820"/>
              </w:tabs>
              <w:spacing w:before="120" w:after="0" w:line="240" w:lineRule="auto"/>
              <w:ind w:left="274"/>
              <w:rPr>
                <w:rFonts w:cstheme="minorHAnsi"/>
                <w:color w:val="auto"/>
              </w:rPr>
            </w:pPr>
            <w:r w:rsidRPr="00BB6049">
              <w:rPr>
                <w:rFonts w:cstheme="minorHAnsi"/>
                <w:color w:val="auto"/>
              </w:rPr>
              <w:t xml:space="preserve">Formularz ofertowy </w:t>
            </w:r>
          </w:p>
        </w:tc>
      </w:tr>
      <w:tr w:rsidR="00891F33" w:rsidRPr="00BB6049" w14:paraId="71B365F3" w14:textId="77777777" w:rsidTr="000B25C3">
        <w:trPr>
          <w:trHeight w:val="683"/>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4F23BCC" w14:textId="2980DE75"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ECE24B" w14:textId="77777777" w:rsidR="00891F33" w:rsidRPr="00BB6049" w:rsidRDefault="00E9409E" w:rsidP="00DA2735">
            <w:pPr>
              <w:spacing w:before="120" w:after="0" w:line="240" w:lineRule="auto"/>
              <w:ind w:left="45"/>
              <w:jc w:val="center"/>
              <w:rPr>
                <w:rFonts w:cstheme="minorHAnsi"/>
                <w:color w:val="auto"/>
              </w:rPr>
            </w:pPr>
            <w:r w:rsidRPr="00BB6049">
              <w:rPr>
                <w:rFonts w:cstheme="minorHAnsi"/>
                <w:color w:val="auto"/>
              </w:rPr>
              <w:t>2</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9B22146" w14:textId="2B4A2BAE" w:rsidR="00891F33" w:rsidRPr="00BB6049" w:rsidRDefault="00F13AE4" w:rsidP="006A6A5C">
            <w:pPr>
              <w:tabs>
                <w:tab w:val="right" w:leader="dot" w:pos="8820"/>
              </w:tabs>
              <w:spacing w:before="120" w:after="0" w:line="240" w:lineRule="auto"/>
              <w:ind w:left="274" w:right="183"/>
              <w:jc w:val="both"/>
              <w:rPr>
                <w:rFonts w:cstheme="minorHAnsi"/>
                <w:color w:val="auto"/>
              </w:rPr>
            </w:pPr>
            <w:r w:rsidRPr="00BB6049">
              <w:rPr>
                <w:rFonts w:cstheme="minorHAnsi"/>
                <w:color w:val="auto"/>
              </w:rPr>
              <w:t>Oświadczenie Wykonawcy dotyczące przesłanek wykluczenia z postępowania</w:t>
            </w:r>
          </w:p>
        </w:tc>
      </w:tr>
      <w:tr w:rsidR="00891F33" w:rsidRPr="00BB6049" w14:paraId="36973CE5" w14:textId="77777777" w:rsidTr="000B25C3">
        <w:trPr>
          <w:trHeight w:val="695"/>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A5B0E39" w14:textId="4FE2F35D"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3D4665" w14:textId="77777777" w:rsidR="00891F33" w:rsidRPr="00BB6049" w:rsidRDefault="00E9409E" w:rsidP="00DA2735">
            <w:pPr>
              <w:spacing w:before="120" w:after="0" w:line="240" w:lineRule="auto"/>
              <w:ind w:left="45"/>
              <w:jc w:val="center"/>
              <w:rPr>
                <w:rFonts w:cstheme="minorHAnsi"/>
                <w:color w:val="auto"/>
              </w:rPr>
            </w:pPr>
            <w:r w:rsidRPr="00BB6049">
              <w:rPr>
                <w:rFonts w:cstheme="minorHAnsi"/>
                <w:color w:val="auto"/>
              </w:rPr>
              <w:t>3</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3C2788A" w14:textId="3C4E84D1" w:rsidR="00F13AE4" w:rsidRPr="00BB6049" w:rsidRDefault="00F13AE4" w:rsidP="006A6A5C">
            <w:pPr>
              <w:tabs>
                <w:tab w:val="right" w:leader="dot" w:pos="8820"/>
              </w:tabs>
              <w:spacing w:before="120" w:after="0" w:line="240" w:lineRule="auto"/>
              <w:ind w:left="274" w:right="183"/>
              <w:jc w:val="both"/>
              <w:rPr>
                <w:rFonts w:cstheme="minorHAnsi"/>
                <w:color w:val="auto"/>
              </w:rPr>
            </w:pPr>
            <w:r w:rsidRPr="00BB6049">
              <w:rPr>
                <w:rFonts w:cstheme="minorHAnsi"/>
                <w:color w:val="auto"/>
              </w:rPr>
              <w:t>Oświadczenie Wykonawcy dotyczące spełniania warunków udziału w postępowaniu</w:t>
            </w:r>
          </w:p>
        </w:tc>
      </w:tr>
      <w:tr w:rsidR="00891F33" w:rsidRPr="00BB6049" w14:paraId="51B7546A" w14:textId="77777777" w:rsidTr="000B25C3">
        <w:trPr>
          <w:trHeight w:val="579"/>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307F335" w14:textId="77777777"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0A262D" w14:textId="77777777" w:rsidR="00891F33" w:rsidRPr="00BB6049" w:rsidRDefault="00E9409E" w:rsidP="00DA2735">
            <w:pPr>
              <w:spacing w:before="120" w:after="0" w:line="240" w:lineRule="auto"/>
              <w:ind w:left="45"/>
              <w:jc w:val="center"/>
              <w:rPr>
                <w:rFonts w:cstheme="minorHAnsi"/>
                <w:color w:val="auto"/>
              </w:rPr>
            </w:pPr>
            <w:r w:rsidRPr="00BB6049">
              <w:rPr>
                <w:rFonts w:cstheme="minorHAnsi"/>
                <w:color w:val="auto"/>
              </w:rPr>
              <w:t>4</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76751BA" w14:textId="77777777" w:rsidR="00891F33" w:rsidRPr="00BB6049" w:rsidRDefault="00E9409E" w:rsidP="006A6A5C">
            <w:pPr>
              <w:tabs>
                <w:tab w:val="right" w:leader="dot" w:pos="8820"/>
              </w:tabs>
              <w:spacing w:before="120" w:after="0" w:line="240" w:lineRule="auto"/>
              <w:ind w:left="274" w:right="183"/>
              <w:jc w:val="both"/>
              <w:rPr>
                <w:rFonts w:cstheme="minorHAnsi"/>
                <w:color w:val="auto"/>
              </w:rPr>
            </w:pPr>
            <w:r w:rsidRPr="00BB6049">
              <w:rPr>
                <w:rFonts w:cstheme="minorHAnsi"/>
                <w:color w:val="auto"/>
              </w:rPr>
              <w:t>Oświadczenie o przynależności lub braku przynależności do tej samej grupy kapitałowej</w:t>
            </w:r>
          </w:p>
        </w:tc>
      </w:tr>
      <w:tr w:rsidR="00891F33" w:rsidRPr="00BB6049" w14:paraId="49FFD1A6" w14:textId="77777777" w:rsidTr="000B25C3">
        <w:trPr>
          <w:trHeight w:val="435"/>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2E4C7D" w14:textId="509F0DDA"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39130D" w14:textId="1B2DD8B2" w:rsidR="00891F33" w:rsidRPr="00BB6049" w:rsidRDefault="00E9409E" w:rsidP="00DA2735">
            <w:pPr>
              <w:spacing w:before="120" w:after="0" w:line="240" w:lineRule="auto"/>
              <w:jc w:val="center"/>
              <w:rPr>
                <w:rFonts w:cstheme="minorHAnsi"/>
                <w:color w:val="auto"/>
              </w:rPr>
            </w:pPr>
            <w:r w:rsidRPr="00BB6049">
              <w:rPr>
                <w:rFonts w:cstheme="minorHAnsi"/>
                <w:color w:val="auto"/>
              </w:rPr>
              <w:t>5</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09CCA0A" w14:textId="77777777" w:rsidR="00891F33" w:rsidRPr="00BB6049" w:rsidRDefault="00E9409E" w:rsidP="006A6A5C">
            <w:pPr>
              <w:spacing w:before="120" w:after="0" w:line="240" w:lineRule="auto"/>
              <w:ind w:left="274" w:right="183"/>
              <w:jc w:val="both"/>
              <w:rPr>
                <w:rFonts w:cstheme="minorHAnsi"/>
                <w:iCs/>
                <w:color w:val="auto"/>
              </w:rPr>
            </w:pPr>
            <w:r w:rsidRPr="00BB6049">
              <w:rPr>
                <w:rFonts w:cstheme="minorHAnsi"/>
                <w:iCs/>
                <w:color w:val="auto"/>
              </w:rPr>
              <w:t>Wzór umowy</w:t>
            </w:r>
          </w:p>
        </w:tc>
      </w:tr>
      <w:tr w:rsidR="00891F33" w:rsidRPr="00BB6049" w14:paraId="1F7520BA"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61ABC6C" w14:textId="77777777"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BB6362" w14:textId="77777777" w:rsidR="00891F33" w:rsidRPr="00BB6049" w:rsidRDefault="00C75923" w:rsidP="00DA2735">
            <w:pPr>
              <w:spacing w:before="120" w:after="0" w:line="240" w:lineRule="auto"/>
              <w:jc w:val="center"/>
              <w:rPr>
                <w:rFonts w:cstheme="minorHAnsi"/>
                <w:color w:val="auto"/>
              </w:rPr>
            </w:pPr>
            <w:r w:rsidRPr="00BB6049">
              <w:rPr>
                <w:rFonts w:cstheme="minorHAnsi"/>
                <w:color w:val="auto"/>
              </w:rPr>
              <w:t>6</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E09307" w14:textId="77777777" w:rsidR="00891F33" w:rsidRPr="00BB6049" w:rsidRDefault="004778AB" w:rsidP="006A6A5C">
            <w:pPr>
              <w:tabs>
                <w:tab w:val="right" w:leader="dot" w:pos="8820"/>
              </w:tabs>
              <w:spacing w:before="120" w:after="0" w:line="240" w:lineRule="auto"/>
              <w:ind w:left="274" w:right="183"/>
              <w:jc w:val="both"/>
              <w:rPr>
                <w:rFonts w:cstheme="minorHAnsi"/>
                <w:color w:val="auto"/>
              </w:rPr>
            </w:pPr>
            <w:r w:rsidRPr="00BB6049">
              <w:rPr>
                <w:rFonts w:cstheme="minorHAnsi"/>
                <w:color w:val="auto"/>
              </w:rPr>
              <w:t>Wykaz wykonanych robót budowlanych</w:t>
            </w:r>
          </w:p>
        </w:tc>
      </w:tr>
      <w:tr w:rsidR="004778AB" w:rsidRPr="00BB6049" w14:paraId="5E767E37"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B75475A" w14:textId="77777777" w:rsidR="004778AB" w:rsidRPr="00BB6049" w:rsidRDefault="004778AB"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3F38FE" w14:textId="77777777" w:rsidR="004778AB" w:rsidRPr="00BB6049" w:rsidRDefault="004778AB" w:rsidP="00DA2735">
            <w:pPr>
              <w:spacing w:before="120" w:after="0" w:line="240" w:lineRule="auto"/>
              <w:jc w:val="center"/>
              <w:rPr>
                <w:rFonts w:cstheme="minorHAnsi"/>
                <w:color w:val="auto"/>
              </w:rPr>
            </w:pPr>
            <w:r w:rsidRPr="00BB6049">
              <w:rPr>
                <w:rFonts w:cstheme="minorHAnsi"/>
                <w:color w:val="auto"/>
              </w:rPr>
              <w:t>7</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D7A0DF6" w14:textId="577A7F50" w:rsidR="004778AB" w:rsidRPr="00BB6049" w:rsidRDefault="00F13AE4" w:rsidP="00DA2735">
            <w:pPr>
              <w:tabs>
                <w:tab w:val="right" w:leader="dot" w:pos="8820"/>
              </w:tabs>
              <w:spacing w:before="120" w:after="0" w:line="240" w:lineRule="auto"/>
              <w:ind w:left="274"/>
              <w:rPr>
                <w:rFonts w:cstheme="minorHAnsi"/>
                <w:color w:val="auto"/>
              </w:rPr>
            </w:pPr>
            <w:r w:rsidRPr="00BB6049">
              <w:rPr>
                <w:rFonts w:cstheme="minorHAnsi"/>
                <w:color w:val="auto"/>
              </w:rPr>
              <w:t>Wykaz osób</w:t>
            </w:r>
          </w:p>
        </w:tc>
      </w:tr>
      <w:tr w:rsidR="00F13AE4" w:rsidRPr="00BB6049" w14:paraId="0DB5E311"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C2CD4F0" w14:textId="7AADE4C4" w:rsidR="00F13AE4" w:rsidRPr="00BB6049" w:rsidRDefault="002378B0"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F1DF85" w14:textId="7C2E28EA" w:rsidR="00F13AE4" w:rsidRPr="00BB6049" w:rsidRDefault="002378B0" w:rsidP="00DA2735">
            <w:pPr>
              <w:spacing w:before="120" w:after="0" w:line="240" w:lineRule="auto"/>
              <w:jc w:val="center"/>
              <w:rPr>
                <w:rFonts w:cstheme="minorHAnsi"/>
                <w:color w:val="auto"/>
              </w:rPr>
            </w:pPr>
            <w:r w:rsidRPr="00BB6049">
              <w:rPr>
                <w:rFonts w:cstheme="minorHAnsi"/>
                <w:color w:val="auto"/>
              </w:rPr>
              <w:t>8</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018AD1C" w14:textId="0627A8C9" w:rsidR="00F13AE4" w:rsidRPr="00BB6049" w:rsidDel="00F13AE4" w:rsidRDefault="002378B0" w:rsidP="00DA2735">
            <w:pPr>
              <w:tabs>
                <w:tab w:val="right" w:leader="dot" w:pos="8820"/>
              </w:tabs>
              <w:spacing w:before="120" w:after="0" w:line="240" w:lineRule="auto"/>
              <w:ind w:left="274"/>
              <w:rPr>
                <w:rFonts w:cstheme="minorHAnsi"/>
                <w:color w:val="auto"/>
              </w:rPr>
            </w:pPr>
            <w:r w:rsidRPr="00BB6049">
              <w:rPr>
                <w:rFonts w:cstheme="minorHAnsi"/>
                <w:color w:val="auto"/>
              </w:rPr>
              <w:t>Dokumentacja projektowa</w:t>
            </w:r>
          </w:p>
        </w:tc>
      </w:tr>
      <w:tr w:rsidR="00C1439C" w:rsidRPr="00BB6049" w14:paraId="22E42918"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6338FE2" w14:textId="1C7AFA6C" w:rsidR="00C1439C" w:rsidRPr="00BB6049" w:rsidRDefault="00C1439C" w:rsidP="00DA2735">
            <w:pPr>
              <w:spacing w:before="120" w:after="0" w:line="240" w:lineRule="auto"/>
              <w:jc w:val="center"/>
              <w:rPr>
                <w:rFonts w:cstheme="minorHAnsi"/>
                <w:color w:val="auto"/>
              </w:rPr>
            </w:pPr>
            <w:r>
              <w:rPr>
                <w:rFonts w:cstheme="minorHAnsi"/>
                <w:color w:val="auto"/>
              </w:rPr>
              <w:t xml:space="preserve">Załącznik nr </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238076" w14:textId="34E5C9FE" w:rsidR="00C1439C" w:rsidRPr="00BB6049" w:rsidRDefault="00C1439C" w:rsidP="00DA2735">
            <w:pPr>
              <w:spacing w:before="120" w:after="0" w:line="240" w:lineRule="auto"/>
              <w:jc w:val="center"/>
              <w:rPr>
                <w:rFonts w:cstheme="minorHAnsi"/>
                <w:color w:val="auto"/>
              </w:rPr>
            </w:pPr>
            <w:r>
              <w:rPr>
                <w:rFonts w:cstheme="minorHAnsi"/>
                <w:color w:val="auto"/>
              </w:rPr>
              <w:t>9</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403DA8E" w14:textId="677130D9" w:rsidR="00C1439C" w:rsidRPr="00BB6049" w:rsidRDefault="00C1439C" w:rsidP="00DA2735">
            <w:pPr>
              <w:tabs>
                <w:tab w:val="right" w:leader="dot" w:pos="8820"/>
              </w:tabs>
              <w:spacing w:before="120" w:after="0" w:line="240" w:lineRule="auto"/>
              <w:ind w:left="274"/>
              <w:rPr>
                <w:rFonts w:cstheme="minorHAnsi"/>
                <w:color w:val="auto"/>
              </w:rPr>
            </w:pPr>
            <w:r w:rsidRPr="003740EB">
              <w:rPr>
                <w:rFonts w:cstheme="minorHAnsi"/>
                <w:color w:val="auto"/>
              </w:rPr>
              <w:t xml:space="preserve">Wytyczne </w:t>
            </w:r>
            <w:r w:rsidR="003740EB" w:rsidRPr="003740EB">
              <w:rPr>
                <w:rFonts w:cstheme="minorHAnsi"/>
                <w:color w:val="auto"/>
              </w:rPr>
              <w:t>do prowadzenia prac w obrębie drzew</w:t>
            </w:r>
          </w:p>
        </w:tc>
      </w:tr>
    </w:tbl>
    <w:p w14:paraId="02D4FABF" w14:textId="77777777" w:rsidR="00891F33" w:rsidRPr="00BB6049" w:rsidRDefault="00891F33">
      <w:pPr>
        <w:pStyle w:val="Default"/>
        <w:rPr>
          <w:rFonts w:asciiTheme="minorHAnsi" w:hAnsiTheme="minorHAnsi" w:cstheme="minorHAnsi"/>
          <w:color w:val="auto"/>
          <w:sz w:val="22"/>
          <w:szCs w:val="22"/>
        </w:rPr>
      </w:pPr>
    </w:p>
    <w:p w14:paraId="2ED5E802" w14:textId="77777777" w:rsidR="006A6A5C" w:rsidRDefault="006A6A5C" w:rsidP="00CE0107">
      <w:pPr>
        <w:jc w:val="both"/>
        <w:rPr>
          <w:rFonts w:cstheme="minorHAnsi"/>
          <w:b/>
          <w:color w:val="auto"/>
        </w:rPr>
      </w:pPr>
    </w:p>
    <w:p w14:paraId="5ACAA099" w14:textId="14BAFF09" w:rsidR="00DA2735" w:rsidRPr="00524D26" w:rsidRDefault="00E9409E" w:rsidP="00CE0107">
      <w:pPr>
        <w:jc w:val="both"/>
        <w:rPr>
          <w:rFonts w:cstheme="minorHAnsi"/>
          <w:b/>
          <w:color w:val="FF0000"/>
        </w:rPr>
      </w:pPr>
      <w:r w:rsidRPr="00BB6049">
        <w:rPr>
          <w:rFonts w:cstheme="minorHAnsi"/>
          <w:b/>
          <w:color w:val="auto"/>
        </w:rPr>
        <w:t>SPRAWY NIEUREGULOWANE NINIEJSZĄ SIWZ REGULUJE USTAWA – PRAWO ZAMÓWIEŃ PUBLICZNYCH</w:t>
      </w:r>
      <w:r w:rsidR="003740EB">
        <w:rPr>
          <w:rFonts w:cstheme="minorHAnsi"/>
          <w:b/>
          <w:color w:val="auto"/>
        </w:rPr>
        <w:t xml:space="preserve">  </w:t>
      </w:r>
      <w:r w:rsidRPr="00BB6049">
        <w:rPr>
          <w:rFonts w:cstheme="minorHAnsi"/>
          <w:b/>
          <w:color w:val="auto"/>
        </w:rPr>
        <w:t xml:space="preserve"> ORAZ</w:t>
      </w:r>
      <w:r w:rsidR="003740EB">
        <w:rPr>
          <w:rFonts w:cstheme="minorHAnsi"/>
          <w:b/>
          <w:color w:val="auto"/>
        </w:rPr>
        <w:t xml:space="preserve">  </w:t>
      </w:r>
      <w:r w:rsidRPr="00BB6049">
        <w:rPr>
          <w:rFonts w:cstheme="minorHAnsi"/>
          <w:b/>
          <w:color w:val="auto"/>
        </w:rPr>
        <w:t xml:space="preserve"> PRZEPISY</w:t>
      </w:r>
      <w:r w:rsidR="003740EB">
        <w:rPr>
          <w:rFonts w:cstheme="minorHAnsi"/>
          <w:b/>
          <w:color w:val="auto"/>
        </w:rPr>
        <w:t xml:space="preserve">  </w:t>
      </w:r>
      <w:r w:rsidRPr="00BB6049">
        <w:rPr>
          <w:rFonts w:cstheme="minorHAnsi"/>
          <w:b/>
          <w:color w:val="auto"/>
        </w:rPr>
        <w:t xml:space="preserve"> WYKONAWCZE </w:t>
      </w:r>
      <w:r w:rsidR="003740EB">
        <w:rPr>
          <w:rFonts w:cstheme="minorHAnsi"/>
          <w:b/>
          <w:color w:val="auto"/>
        </w:rPr>
        <w:t xml:space="preserve">  </w:t>
      </w:r>
      <w:r w:rsidRPr="00BB6049">
        <w:rPr>
          <w:rFonts w:cstheme="minorHAnsi"/>
          <w:b/>
          <w:color w:val="auto"/>
        </w:rPr>
        <w:t>WYDANE</w:t>
      </w:r>
      <w:r w:rsidR="003740EB">
        <w:rPr>
          <w:rFonts w:cstheme="minorHAnsi"/>
          <w:b/>
          <w:color w:val="auto"/>
        </w:rPr>
        <w:t xml:space="preserve">  </w:t>
      </w:r>
      <w:r w:rsidRPr="00BB6049">
        <w:rPr>
          <w:rFonts w:cstheme="minorHAnsi"/>
          <w:b/>
          <w:color w:val="auto"/>
        </w:rPr>
        <w:t xml:space="preserve"> NA </w:t>
      </w:r>
      <w:r w:rsidR="003740EB">
        <w:rPr>
          <w:rFonts w:cstheme="minorHAnsi"/>
          <w:b/>
          <w:color w:val="auto"/>
        </w:rPr>
        <w:t xml:space="preserve">  </w:t>
      </w:r>
      <w:r w:rsidRPr="00BB6049">
        <w:rPr>
          <w:rFonts w:cstheme="minorHAnsi"/>
          <w:b/>
          <w:color w:val="auto"/>
        </w:rPr>
        <w:t>JEJ</w:t>
      </w:r>
      <w:r w:rsidR="003740EB">
        <w:rPr>
          <w:rFonts w:cstheme="minorHAnsi"/>
          <w:b/>
          <w:color w:val="auto"/>
        </w:rPr>
        <w:t xml:space="preserve">  </w:t>
      </w:r>
      <w:r w:rsidRPr="00BB6049">
        <w:rPr>
          <w:rFonts w:cstheme="minorHAnsi"/>
          <w:b/>
          <w:color w:val="auto"/>
        </w:rPr>
        <w:t xml:space="preserve"> PODSTAWIE</w:t>
      </w:r>
      <w:r w:rsidR="00DA2735" w:rsidRPr="00BB6049">
        <w:rPr>
          <w:rFonts w:cstheme="minorHAnsi"/>
          <w:b/>
          <w:color w:val="auto"/>
        </w:rPr>
        <w:t>.</w:t>
      </w:r>
      <w:r w:rsidRPr="00BB6049">
        <w:rPr>
          <w:rFonts w:cstheme="minorHAnsi"/>
          <w:b/>
          <w:color w:val="auto"/>
        </w:rPr>
        <w:t xml:space="preserve"> </w:t>
      </w:r>
      <w:r w:rsidR="00DA2735" w:rsidRPr="00524D26">
        <w:rPr>
          <w:rFonts w:cstheme="minorHAnsi"/>
          <w:b/>
          <w:color w:val="FF0000"/>
        </w:rPr>
        <w:br w:type="page"/>
      </w:r>
    </w:p>
    <w:p w14:paraId="467D7BA1" w14:textId="77777777" w:rsidR="00BB6049" w:rsidRPr="00DA2735" w:rsidRDefault="00BB6049" w:rsidP="00BB6049">
      <w:pPr>
        <w:ind w:firstLine="1440"/>
        <w:jc w:val="right"/>
        <w:rPr>
          <w:rFonts w:cstheme="minorHAnsi"/>
          <w:b/>
          <w:iCs/>
        </w:rPr>
      </w:pPr>
      <w:r w:rsidRPr="00957230">
        <w:rPr>
          <w:rFonts w:cstheme="minorHAnsi"/>
          <w:b/>
          <w:iCs/>
          <w:highlight w:val="lightGray"/>
        </w:rPr>
        <w:lastRenderedPageBreak/>
        <w:t>Załącznik nr 1 do SIWZ</w:t>
      </w:r>
    </w:p>
    <w:p w14:paraId="56FCB0BE" w14:textId="28A0F233" w:rsidR="00BB6049" w:rsidRPr="00445E8C" w:rsidRDefault="00BB6049" w:rsidP="00BB6049">
      <w:pPr>
        <w:spacing w:after="0"/>
        <w:rPr>
          <w:rFonts w:cstheme="minorHAnsi"/>
          <w:b/>
        </w:rPr>
      </w:pPr>
      <w:r>
        <w:rPr>
          <w:rFonts w:cstheme="minorHAnsi"/>
          <w:b/>
        </w:rPr>
        <w:t>ZP.271.</w:t>
      </w:r>
      <w:r w:rsidR="006A6A5C">
        <w:rPr>
          <w:rFonts w:cstheme="minorHAnsi"/>
          <w:b/>
        </w:rPr>
        <w:t>8</w:t>
      </w:r>
      <w:r>
        <w:rPr>
          <w:rFonts w:cstheme="minorHAnsi"/>
          <w:b/>
        </w:rPr>
        <w:t>.2010</w:t>
      </w:r>
    </w:p>
    <w:p w14:paraId="37156063" w14:textId="77777777" w:rsidR="00BB6049" w:rsidRPr="00445E8C" w:rsidRDefault="00BB6049" w:rsidP="00BB6049">
      <w:pPr>
        <w:keepNext/>
        <w:tabs>
          <w:tab w:val="left" w:pos="-142"/>
        </w:tabs>
        <w:suppressAutoHyphens/>
        <w:spacing w:after="0" w:line="240" w:lineRule="auto"/>
        <w:jc w:val="center"/>
        <w:outlineLvl w:val="1"/>
        <w:rPr>
          <w:rFonts w:eastAsia="Times New Roman" w:cstheme="minorHAnsi"/>
          <w:b/>
          <w:u w:val="single"/>
          <w:lang w:eastAsia="ar-SA"/>
        </w:rPr>
      </w:pPr>
      <w:r w:rsidRPr="00445E8C">
        <w:rPr>
          <w:rFonts w:eastAsia="Times New Roman" w:cstheme="minorHAnsi"/>
          <w:b/>
          <w:u w:val="single"/>
          <w:lang w:eastAsia="ar-SA"/>
        </w:rPr>
        <w:t>FORMULARZ OFERTOWY</w:t>
      </w:r>
    </w:p>
    <w:p w14:paraId="4A1F7701" w14:textId="77777777" w:rsidR="00BB6049" w:rsidRPr="00DE5676" w:rsidRDefault="00BB6049" w:rsidP="00BB6049">
      <w:pPr>
        <w:spacing w:after="0" w:line="240" w:lineRule="auto"/>
        <w:ind w:left="437" w:hanging="10"/>
        <w:jc w:val="both"/>
        <w:rPr>
          <w:rFonts w:eastAsia="Times New Roman" w:cstheme="minorHAnsi"/>
          <w:color w:val="000000"/>
          <w:szCs w:val="20"/>
          <w:lang w:eastAsia="pl-PL"/>
        </w:rPr>
      </w:pPr>
    </w:p>
    <w:p w14:paraId="34252E51" w14:textId="77777777" w:rsidR="00BB6049" w:rsidRPr="00DE5676" w:rsidRDefault="00BB6049" w:rsidP="00BB6049">
      <w:pPr>
        <w:pBdr>
          <w:top w:val="single" w:sz="4" w:space="1" w:color="000000"/>
        </w:pBdr>
        <w:spacing w:after="0" w:line="240" w:lineRule="auto"/>
        <w:ind w:right="-77"/>
        <w:jc w:val="both"/>
        <w:rPr>
          <w:rFonts w:cstheme="minorHAnsi"/>
          <w:sz w:val="20"/>
          <w:szCs w:val="20"/>
        </w:rPr>
      </w:pPr>
      <w:r w:rsidRPr="00DE5676">
        <w:rPr>
          <w:rFonts w:eastAsia="Times New Roman" w:cstheme="minorHAnsi"/>
          <w:i/>
          <w:color w:val="000000"/>
          <w:szCs w:val="20"/>
          <w:lang w:eastAsia="pl-PL"/>
        </w:rPr>
        <w:t>ZAMAWIAJĄCY</w:t>
      </w:r>
      <w:r>
        <w:rPr>
          <w:rFonts w:eastAsia="Times New Roman" w:cstheme="minorHAnsi"/>
          <w:i/>
          <w:color w:val="000000"/>
          <w:szCs w:val="20"/>
          <w:lang w:eastAsia="pl-PL"/>
        </w:rPr>
        <w:t>:</w:t>
      </w:r>
      <w:r w:rsidRPr="00DE5676">
        <w:rPr>
          <w:rFonts w:eastAsia="Times New Roman" w:cstheme="minorHAnsi"/>
          <w:i/>
          <w:color w:val="000000"/>
          <w:szCs w:val="20"/>
          <w:lang w:eastAsia="pl-PL"/>
        </w:rPr>
        <w:t xml:space="preserve"> </w:t>
      </w:r>
      <w:r w:rsidRPr="00DE5676">
        <w:rPr>
          <w:rFonts w:eastAsia="Times New Roman" w:cstheme="minorHAnsi"/>
          <w:b/>
          <w:color w:val="000000"/>
          <w:szCs w:val="20"/>
          <w:lang w:eastAsia="pl-PL"/>
        </w:rPr>
        <w:tab/>
      </w:r>
      <w:r>
        <w:rPr>
          <w:rFonts w:eastAsia="Times New Roman" w:cstheme="minorHAnsi"/>
          <w:b/>
          <w:color w:val="000000"/>
          <w:szCs w:val="20"/>
          <w:lang w:eastAsia="pl-PL"/>
        </w:rPr>
        <w:t>Miasto Podkowa Leśna</w:t>
      </w:r>
      <w:r w:rsidRPr="00DE5676">
        <w:rPr>
          <w:rFonts w:eastAsia="Times New Roman" w:cstheme="minorHAnsi"/>
          <w:b/>
          <w:color w:val="000000"/>
          <w:szCs w:val="20"/>
          <w:lang w:eastAsia="pl-PL"/>
        </w:rPr>
        <w:t xml:space="preserve"> </w:t>
      </w:r>
    </w:p>
    <w:p w14:paraId="116EA1CF" w14:textId="77777777" w:rsidR="00BB6049" w:rsidRPr="00DE5676" w:rsidRDefault="00BB6049" w:rsidP="00BB6049">
      <w:pPr>
        <w:pBdr>
          <w:bottom w:val="single" w:sz="4" w:space="1" w:color="000000"/>
        </w:pBdr>
        <w:spacing w:after="0" w:line="240" w:lineRule="auto"/>
        <w:ind w:right="-77" w:firstLine="2124"/>
        <w:jc w:val="both"/>
        <w:rPr>
          <w:rFonts w:cstheme="minorHAnsi"/>
          <w:sz w:val="20"/>
          <w:szCs w:val="20"/>
        </w:rPr>
      </w:pPr>
      <w:r w:rsidRPr="00DE5676">
        <w:rPr>
          <w:rFonts w:eastAsia="Times New Roman" w:cstheme="minorHAnsi"/>
          <w:b/>
          <w:color w:val="000000"/>
          <w:szCs w:val="20"/>
          <w:lang w:eastAsia="pl-PL"/>
        </w:rPr>
        <w:t xml:space="preserve">ul. </w:t>
      </w:r>
      <w:r>
        <w:rPr>
          <w:rFonts w:eastAsia="Times New Roman" w:cstheme="minorHAnsi"/>
          <w:b/>
          <w:color w:val="000000"/>
          <w:szCs w:val="20"/>
          <w:lang w:eastAsia="pl-PL"/>
        </w:rPr>
        <w:t>Akacjowa 39/41, 05-807 Podkowa Leśna</w:t>
      </w:r>
      <w:r w:rsidRPr="00DE5676">
        <w:rPr>
          <w:rFonts w:eastAsia="Times New Roman" w:cstheme="minorHAnsi"/>
          <w:b/>
          <w:color w:val="000000"/>
          <w:szCs w:val="20"/>
          <w:lang w:eastAsia="pl-PL"/>
        </w:rPr>
        <w:t xml:space="preserve"> </w:t>
      </w:r>
    </w:p>
    <w:p w14:paraId="5C424782" w14:textId="77777777" w:rsidR="00BB6049" w:rsidRDefault="00BB6049" w:rsidP="00BB6049">
      <w:pPr>
        <w:spacing w:after="0" w:line="240" w:lineRule="auto"/>
        <w:ind w:right="-77"/>
        <w:jc w:val="both"/>
        <w:rPr>
          <w:rFonts w:eastAsia="Times New Roman" w:cstheme="minorHAnsi"/>
          <w:color w:val="000000"/>
          <w:szCs w:val="20"/>
          <w:lang w:eastAsia="pl-PL"/>
        </w:rPr>
      </w:pPr>
    </w:p>
    <w:p w14:paraId="75BE20BD"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Nazwa (Firma) Wykonawcy: </w:t>
      </w:r>
      <w:r>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19FADCB0"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Adres siedziby Wykonawcy: </w:t>
      </w:r>
      <w:r>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47F10050"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Adres do korespondencji: </w:t>
      </w:r>
      <w:r w:rsidRPr="00DE5676">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03A5D5A2"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Osoba reprezentująca Wykonawcę:</w:t>
      </w:r>
      <w:r w:rsidRPr="00DE5676">
        <w:rPr>
          <w:rFonts w:eastAsia="Times New Roman" w:cstheme="minorHAnsi"/>
          <w:color w:val="000000"/>
          <w:szCs w:val="20"/>
          <w:lang w:eastAsia="pl-PL"/>
        </w:rPr>
        <w:tab/>
        <w:t>……………………………………………………………</w:t>
      </w:r>
    </w:p>
    <w:p w14:paraId="0C014FCB"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Tel.: ………………………………. fax: ………………………………….</w:t>
      </w:r>
    </w:p>
    <w:p w14:paraId="295ECB1B" w14:textId="77777777" w:rsidR="00BB6049" w:rsidRPr="00DE5676" w:rsidRDefault="00BB6049" w:rsidP="00BB6049">
      <w:pP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E-mail: ……………………………………………………………………..</w:t>
      </w:r>
    </w:p>
    <w:p w14:paraId="34A292AA" w14:textId="77777777" w:rsidR="00BB6049" w:rsidRPr="00DE5676" w:rsidRDefault="00BB6049" w:rsidP="00BB6049">
      <w:pP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NIP ……………………………….. REGON …………………………….</w:t>
      </w:r>
    </w:p>
    <w:p w14:paraId="5BE16503" w14:textId="77777777" w:rsidR="00BB6049" w:rsidRDefault="00BB6049" w:rsidP="00BB6049">
      <w:pPr>
        <w:pBdr>
          <w:bottom w:val="single" w:sz="4" w:space="1" w:color="000000"/>
        </w:pBd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KRS/</w:t>
      </w:r>
      <w:proofErr w:type="spellStart"/>
      <w:r w:rsidRPr="00DE5676">
        <w:rPr>
          <w:rFonts w:eastAsia="Times New Roman" w:cstheme="minorHAnsi"/>
          <w:color w:val="000000"/>
          <w:szCs w:val="20"/>
          <w:lang w:val="en-US" w:eastAsia="pl-PL"/>
        </w:rPr>
        <w:t>CEiDG</w:t>
      </w:r>
      <w:proofErr w:type="spellEnd"/>
      <w:r w:rsidRPr="00DE5676">
        <w:rPr>
          <w:rFonts w:eastAsia="Times New Roman" w:cstheme="minorHAnsi"/>
          <w:color w:val="000000"/>
          <w:szCs w:val="20"/>
          <w:lang w:val="en-US" w:eastAsia="pl-PL"/>
        </w:rPr>
        <w:t xml:space="preserve"> ……………………….</w:t>
      </w:r>
    </w:p>
    <w:p w14:paraId="70ED1B73" w14:textId="77777777" w:rsidR="00BB6049" w:rsidRDefault="00BB6049" w:rsidP="00BB6049">
      <w:pPr>
        <w:pBdr>
          <w:bottom w:val="single" w:sz="4" w:space="1" w:color="000000"/>
        </w:pBdr>
        <w:spacing w:after="0" w:line="240" w:lineRule="auto"/>
        <w:ind w:right="-77"/>
        <w:jc w:val="both"/>
        <w:rPr>
          <w:rFonts w:cstheme="minorHAnsi"/>
        </w:rPr>
      </w:pPr>
      <w:r w:rsidRPr="00445E8C">
        <w:rPr>
          <w:rFonts w:cstheme="minorHAnsi"/>
        </w:rPr>
        <w:t>Osoba odpowiedzialna za kontakty z zamawiającym</w:t>
      </w:r>
      <w:r>
        <w:rPr>
          <w:rFonts w:cstheme="minorHAnsi"/>
        </w:rPr>
        <w:t>:</w:t>
      </w:r>
      <w:r>
        <w:rPr>
          <w:rFonts w:cstheme="minorHAnsi"/>
        </w:rPr>
        <w:tab/>
        <w:t>……………………………………………………………………</w:t>
      </w:r>
    </w:p>
    <w:p w14:paraId="5342F22D" w14:textId="77777777" w:rsidR="00BB6049" w:rsidRDefault="00BB6049" w:rsidP="00BB6049">
      <w:pPr>
        <w:pBdr>
          <w:bottom w:val="single" w:sz="4" w:space="1" w:color="000000"/>
        </w:pBdr>
        <w:spacing w:after="0" w:line="240" w:lineRule="auto"/>
        <w:ind w:right="-77"/>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(imię i  nazwisko, nr tel., adres e-mail)</w:t>
      </w:r>
    </w:p>
    <w:p w14:paraId="4A519BA9" w14:textId="77777777" w:rsidR="00BB6049" w:rsidRPr="00445E8C" w:rsidRDefault="00BB6049" w:rsidP="00BB6049">
      <w:pPr>
        <w:spacing w:after="0"/>
        <w:rPr>
          <w:rFonts w:cstheme="minorHAnsi"/>
          <w:b/>
          <w:color w:val="FF3300"/>
        </w:rPr>
      </w:pPr>
    </w:p>
    <w:p w14:paraId="37CD9124" w14:textId="54BD0B62" w:rsidR="00BB6049" w:rsidRDefault="00BB6049" w:rsidP="006A6A5C">
      <w:pPr>
        <w:jc w:val="both"/>
        <w:rPr>
          <w:rFonts w:cstheme="minorHAnsi"/>
          <w:b/>
        </w:rPr>
      </w:pPr>
      <w:r w:rsidRPr="00445E8C">
        <w:rPr>
          <w:rFonts w:cstheme="minorHAnsi"/>
        </w:rPr>
        <w:t>Nawiązując do ogłoszenia o przetargu nieograniczonym na roboty budowlane pn.:</w:t>
      </w:r>
      <w:r w:rsidRPr="00445E8C">
        <w:rPr>
          <w:rFonts w:cstheme="minorHAnsi"/>
          <w:bCs/>
        </w:rPr>
        <w:t xml:space="preserve"> </w:t>
      </w:r>
      <w:r w:rsidRPr="00445E8C">
        <w:rPr>
          <w:rFonts w:cstheme="minorHAnsi"/>
          <w:b/>
        </w:rPr>
        <w:t>„</w:t>
      </w:r>
      <w:r w:rsidRPr="00BB6049">
        <w:rPr>
          <w:rFonts w:cstheme="minorHAnsi"/>
          <w:b/>
        </w:rPr>
        <w:t xml:space="preserve">Przebudowa </w:t>
      </w:r>
      <w:r w:rsidR="00C15BC8">
        <w:rPr>
          <w:rFonts w:cstheme="minorHAnsi"/>
          <w:b/>
        </w:rPr>
        <w:br/>
      </w:r>
      <w:r w:rsidR="006A6A5C" w:rsidRPr="006A6A5C">
        <w:rPr>
          <w:rFonts w:cstheme="minorHAnsi"/>
          <w:b/>
        </w:rPr>
        <w:t>ul. Dębowej na odcinku od ul. Sosnowej do ul. Bukowej</w:t>
      </w:r>
      <w:r w:rsidR="006A6A5C">
        <w:rPr>
          <w:rFonts w:cstheme="minorHAnsi"/>
          <w:b/>
        </w:rPr>
        <w:t xml:space="preserve"> </w:t>
      </w:r>
      <w:r w:rsidR="006A6A5C" w:rsidRPr="006A6A5C">
        <w:rPr>
          <w:rFonts w:cstheme="minorHAnsi"/>
          <w:b/>
        </w:rPr>
        <w:t>w Podkowie Leśnej</w:t>
      </w:r>
      <w:r w:rsidRPr="00BB6049">
        <w:rPr>
          <w:rFonts w:cstheme="minorHAnsi"/>
          <w:b/>
        </w:rPr>
        <w:t>”</w:t>
      </w:r>
    </w:p>
    <w:p w14:paraId="6445D763" w14:textId="77777777" w:rsidR="00BB6049" w:rsidRPr="00445E8C" w:rsidRDefault="00BB6049" w:rsidP="00BB6049">
      <w:pPr>
        <w:spacing w:after="0"/>
        <w:rPr>
          <w:rFonts w:cstheme="minorHAnsi"/>
          <w:b/>
        </w:rPr>
      </w:pPr>
      <w:r w:rsidRPr="00445E8C">
        <w:rPr>
          <w:rFonts w:cstheme="minorHAnsi"/>
          <w:b/>
        </w:rPr>
        <w:t>Ja (my) niżej podpisany(i):</w:t>
      </w:r>
    </w:p>
    <w:p w14:paraId="6664CB7A"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gwarantuję(my) wykonanie całości niniejszego zamówienia zgodnie z treścią: SIWZ, wyjaśnień do SIWZ oraz jej modyfikacji;</w:t>
      </w:r>
    </w:p>
    <w:p w14:paraId="43DEF158" w14:textId="77777777" w:rsidR="00BB6049" w:rsidRPr="00445E8C" w:rsidRDefault="00BB6049" w:rsidP="00BB6049">
      <w:pPr>
        <w:numPr>
          <w:ilvl w:val="1"/>
          <w:numId w:val="11"/>
        </w:numPr>
        <w:tabs>
          <w:tab w:val="clear" w:pos="360"/>
        </w:tabs>
        <w:spacing w:after="0"/>
        <w:ind w:left="426" w:hanging="426"/>
        <w:jc w:val="both"/>
        <w:rPr>
          <w:rFonts w:cstheme="minorHAnsi"/>
          <w:color w:val="auto"/>
        </w:rPr>
      </w:pPr>
      <w:r w:rsidRPr="00445E8C">
        <w:rPr>
          <w:rFonts w:cstheme="minorHAnsi"/>
          <w:color w:val="auto"/>
        </w:rPr>
        <w:t>oświadczam(my), że</w:t>
      </w:r>
      <w:r w:rsidRPr="00445E8C">
        <w:rPr>
          <w:rFonts w:cstheme="minorHAnsi"/>
          <w:b/>
          <w:color w:val="auto"/>
        </w:rPr>
        <w:t xml:space="preserve"> ryczałtowa cena</w:t>
      </w:r>
      <w:r w:rsidRPr="00445E8C">
        <w:rPr>
          <w:rFonts w:cstheme="minorHAnsi"/>
          <w:color w:val="auto"/>
        </w:rPr>
        <w:t xml:space="preserve"> mojej (naszej) oferty za realizację całości niniejszego zamówienia wynosi: </w:t>
      </w:r>
    </w:p>
    <w:tbl>
      <w:tblPr>
        <w:tblW w:w="9309" w:type="dxa"/>
        <w:tblInd w:w="-105" w:type="dxa"/>
        <w:tblCellMar>
          <w:top w:w="48" w:type="dxa"/>
          <w:left w:w="93" w:type="dxa"/>
          <w:right w:w="97" w:type="dxa"/>
        </w:tblCellMar>
        <w:tblLook w:val="04A0" w:firstRow="1" w:lastRow="0" w:firstColumn="1" w:lastColumn="0" w:noHBand="0" w:noVBand="1"/>
      </w:tblPr>
      <w:tblGrid>
        <w:gridCol w:w="1173"/>
        <w:gridCol w:w="8136"/>
      </w:tblGrid>
      <w:tr w:rsidR="00BB6049" w:rsidRPr="00DE5676" w14:paraId="129E5534" w14:textId="77777777" w:rsidTr="00562913">
        <w:trPr>
          <w:trHeight w:val="386"/>
        </w:trPr>
        <w:tc>
          <w:tcPr>
            <w:tcW w:w="1387" w:type="dxa"/>
            <w:tcBorders>
              <w:top w:val="double" w:sz="4" w:space="0" w:color="000000"/>
              <w:left w:val="double" w:sz="4" w:space="0" w:color="000000"/>
              <w:bottom w:val="single" w:sz="4" w:space="0" w:color="000000"/>
              <w:right w:val="nil"/>
            </w:tcBorders>
            <w:shd w:val="clear" w:color="auto" w:fill="auto"/>
          </w:tcPr>
          <w:p w14:paraId="5ADD97A1" w14:textId="77777777" w:rsidR="00BB6049" w:rsidRPr="00DE5676" w:rsidRDefault="00BB6049" w:rsidP="00562913">
            <w:pPr>
              <w:spacing w:after="160" w:line="259" w:lineRule="auto"/>
              <w:rPr>
                <w:rFonts w:ascii="Tahoma" w:eastAsia="Tahoma" w:hAnsi="Tahoma" w:cs="Tahoma"/>
                <w:color w:val="000000"/>
                <w:lang w:bidi="ar-SA"/>
              </w:rPr>
            </w:pPr>
          </w:p>
        </w:tc>
        <w:tc>
          <w:tcPr>
            <w:tcW w:w="7922" w:type="dxa"/>
            <w:tcBorders>
              <w:top w:val="double" w:sz="4" w:space="0" w:color="000000"/>
              <w:left w:val="nil"/>
              <w:bottom w:val="single" w:sz="4" w:space="0" w:color="000000"/>
              <w:right w:val="double" w:sz="4" w:space="0" w:color="000000"/>
            </w:tcBorders>
            <w:shd w:val="clear" w:color="auto" w:fill="auto"/>
          </w:tcPr>
          <w:p w14:paraId="1039020B" w14:textId="1777F64C" w:rsidR="006A6A5C" w:rsidRPr="006A6A5C" w:rsidRDefault="00BB6049" w:rsidP="006A6A5C">
            <w:pPr>
              <w:spacing w:after="0" w:line="240" w:lineRule="auto"/>
              <w:ind w:left="51"/>
              <w:jc w:val="center"/>
              <w:rPr>
                <w:rFonts w:eastAsia="Tahoma" w:cstheme="minorHAnsi"/>
                <w:b/>
                <w:bCs/>
                <w:color w:val="000000"/>
                <w:lang w:bidi="ar-SA"/>
              </w:rPr>
            </w:pPr>
            <w:r w:rsidRPr="00BB6049">
              <w:rPr>
                <w:rFonts w:eastAsia="Tahoma" w:cstheme="minorHAnsi"/>
                <w:b/>
                <w:bCs/>
                <w:color w:val="000000"/>
                <w:lang w:bidi="ar-SA"/>
              </w:rPr>
              <w:t>„Przebudowa</w:t>
            </w:r>
            <w:r w:rsidR="006A6A5C" w:rsidRPr="006A6A5C">
              <w:rPr>
                <w:rFonts w:eastAsia="Tahoma" w:cstheme="minorHAnsi"/>
                <w:b/>
                <w:bCs/>
                <w:color w:val="000000"/>
                <w:lang w:bidi="ar-SA"/>
              </w:rPr>
              <w:t xml:space="preserve"> ul. Dębowej na odcinku od ul. Sosnowej do ul. Bukowej</w:t>
            </w:r>
          </w:p>
          <w:p w14:paraId="020EF374" w14:textId="70307468" w:rsidR="00BB6049" w:rsidRPr="00BB6049" w:rsidRDefault="006A6A5C" w:rsidP="006A6A5C">
            <w:pPr>
              <w:spacing w:after="0" w:line="240" w:lineRule="auto"/>
              <w:ind w:left="51"/>
              <w:jc w:val="center"/>
              <w:rPr>
                <w:rFonts w:eastAsia="Tahoma" w:cstheme="minorHAnsi"/>
                <w:b/>
                <w:bCs/>
                <w:color w:val="000000"/>
                <w:lang w:bidi="ar-SA"/>
              </w:rPr>
            </w:pPr>
            <w:r w:rsidRPr="006A6A5C">
              <w:rPr>
                <w:rFonts w:eastAsia="Tahoma" w:cstheme="minorHAnsi"/>
                <w:b/>
                <w:bCs/>
                <w:color w:val="000000"/>
                <w:lang w:bidi="ar-SA"/>
              </w:rPr>
              <w:t>w Podkowie Leśnej</w:t>
            </w:r>
            <w:r w:rsidR="00BB6049" w:rsidRPr="00BB6049">
              <w:rPr>
                <w:rFonts w:eastAsia="Tahoma" w:cstheme="minorHAnsi"/>
                <w:b/>
                <w:bCs/>
                <w:color w:val="000000"/>
                <w:lang w:bidi="ar-SA"/>
              </w:rPr>
              <w:t>”</w:t>
            </w:r>
          </w:p>
        </w:tc>
      </w:tr>
      <w:tr w:rsidR="00BB6049" w:rsidRPr="00DE5676" w14:paraId="281AA513" w14:textId="77777777" w:rsidTr="00562913">
        <w:trPr>
          <w:trHeight w:val="894"/>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5F3757E0" w14:textId="77777777" w:rsidR="00BB6049" w:rsidRPr="00DE5676" w:rsidRDefault="00BB6049" w:rsidP="00562913">
            <w:pPr>
              <w:spacing w:after="0" w:line="240" w:lineRule="auto"/>
              <w:ind w:left="93"/>
              <w:rPr>
                <w:rFonts w:eastAsia="Tahoma" w:cstheme="minorHAnsi"/>
                <w:color w:val="000000"/>
                <w:szCs w:val="28"/>
                <w:lang w:bidi="ar-SA"/>
              </w:rPr>
            </w:pPr>
            <w:r w:rsidRPr="00DE5676">
              <w:rPr>
                <w:rFonts w:eastAsia="Tahoma" w:cstheme="minorHAnsi"/>
                <w:b/>
                <w:color w:val="000000"/>
                <w:szCs w:val="28"/>
                <w:lang w:bidi="ar-SA"/>
              </w:rPr>
              <w:t>Cena netto</w:t>
            </w:r>
            <w:r w:rsidRPr="00DE5676">
              <w:rPr>
                <w:rFonts w:eastAsia="Times New Roman" w:cstheme="minorHAnsi"/>
                <w:color w:val="000000"/>
                <w:szCs w:val="28"/>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69330EC1" w14:textId="77777777" w:rsidR="00BB6049" w:rsidRPr="00DE5676" w:rsidRDefault="00BB6049" w:rsidP="00562913">
            <w:pPr>
              <w:spacing w:after="0" w:line="240" w:lineRule="auto"/>
              <w:ind w:left="13"/>
              <w:rPr>
                <w:rFonts w:eastAsia="Tahoma" w:cstheme="minorHAnsi"/>
                <w:color w:val="000000"/>
                <w:lang w:bidi="ar-SA"/>
              </w:rPr>
            </w:pPr>
            <w:r w:rsidRPr="00DE5676">
              <w:rPr>
                <w:rFonts w:eastAsia="Tahoma" w:cstheme="minorHAnsi"/>
                <w:b/>
                <w:color w:val="000000"/>
                <w:lang w:bidi="ar-SA"/>
              </w:rPr>
              <w:t xml:space="preserve"> </w:t>
            </w:r>
          </w:p>
          <w:p w14:paraId="66C9EEE8" w14:textId="77777777" w:rsidR="00BB6049" w:rsidRPr="00DE5676" w:rsidRDefault="00BB6049" w:rsidP="00562913">
            <w:pPr>
              <w:spacing w:after="0" w:line="240" w:lineRule="auto"/>
              <w:ind w:left="2"/>
              <w:jc w:val="center"/>
              <w:rPr>
                <w:rFonts w:eastAsia="Tahoma" w:cstheme="minorHAnsi"/>
                <w:color w:val="000000"/>
                <w:lang w:bidi="ar-SA"/>
              </w:rPr>
            </w:pPr>
            <w:r w:rsidRPr="00DE5676">
              <w:rPr>
                <w:rFonts w:eastAsia="Tahoma" w:cstheme="minorHAnsi"/>
                <w:color w:val="000000"/>
                <w:lang w:bidi="ar-SA"/>
              </w:rPr>
              <w:t>............................................................ zł</w:t>
            </w:r>
            <w:r w:rsidRPr="00DE5676">
              <w:rPr>
                <w:rFonts w:eastAsia="Times New Roman" w:cstheme="minorHAnsi"/>
                <w:color w:val="000000"/>
                <w:lang w:bidi="ar-SA"/>
              </w:rPr>
              <w:t xml:space="preserve"> </w:t>
            </w:r>
          </w:p>
          <w:p w14:paraId="6BDF3097" w14:textId="77777777" w:rsidR="00BB6049" w:rsidRPr="00DE5676" w:rsidRDefault="00BB6049" w:rsidP="00562913">
            <w:pPr>
              <w:spacing w:after="0" w:line="240" w:lineRule="auto"/>
              <w:ind w:left="13"/>
              <w:rPr>
                <w:rFonts w:eastAsia="Tahoma" w:cstheme="minorHAnsi"/>
                <w:color w:val="000000"/>
                <w:sz w:val="10"/>
                <w:szCs w:val="10"/>
                <w:lang w:bidi="ar-SA"/>
              </w:rPr>
            </w:pPr>
          </w:p>
          <w:p w14:paraId="6C5809CA" w14:textId="77777777" w:rsidR="00BB6049" w:rsidRDefault="00BB6049" w:rsidP="00562913">
            <w:pPr>
              <w:spacing w:after="0" w:line="240" w:lineRule="auto"/>
              <w:ind w:left="13"/>
              <w:rPr>
                <w:rFonts w:eastAsia="Times New Roman" w:cstheme="minorHAnsi"/>
                <w:color w:val="000000"/>
                <w:lang w:bidi="ar-SA"/>
              </w:rPr>
            </w:pPr>
            <w:r w:rsidRPr="00DE5676">
              <w:rPr>
                <w:rFonts w:eastAsia="Tahoma" w:cstheme="minorHAnsi"/>
                <w:color w:val="000000"/>
                <w:lang w:bidi="ar-SA"/>
              </w:rPr>
              <w:t>słownie : ( ................................................................................................................... )</w:t>
            </w:r>
            <w:r w:rsidRPr="00DE5676">
              <w:rPr>
                <w:rFonts w:eastAsia="Times New Roman" w:cstheme="minorHAnsi"/>
                <w:color w:val="000000"/>
                <w:lang w:bidi="ar-SA"/>
              </w:rPr>
              <w:t xml:space="preserve"> </w:t>
            </w:r>
          </w:p>
          <w:p w14:paraId="087C6AD2" w14:textId="77777777" w:rsidR="00BB6049" w:rsidRPr="00DE5676" w:rsidRDefault="00BB6049" w:rsidP="00562913">
            <w:pPr>
              <w:spacing w:after="0" w:line="240" w:lineRule="auto"/>
              <w:ind w:left="13"/>
              <w:rPr>
                <w:rFonts w:eastAsia="Tahoma" w:cstheme="minorHAnsi"/>
                <w:color w:val="000000"/>
                <w:sz w:val="10"/>
                <w:szCs w:val="10"/>
                <w:lang w:bidi="ar-SA"/>
              </w:rPr>
            </w:pPr>
          </w:p>
        </w:tc>
      </w:tr>
      <w:tr w:rsidR="00BB6049" w:rsidRPr="00DE5676" w14:paraId="13A470EA" w14:textId="77777777" w:rsidTr="00562913">
        <w:trPr>
          <w:trHeight w:val="704"/>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213B98E1" w14:textId="77777777" w:rsidR="00BB6049" w:rsidRPr="00DE5676" w:rsidRDefault="00BB6049" w:rsidP="00562913">
            <w:pPr>
              <w:spacing w:after="0" w:line="240" w:lineRule="auto"/>
              <w:ind w:right="5"/>
              <w:jc w:val="center"/>
              <w:rPr>
                <w:rFonts w:eastAsia="Tahoma" w:cstheme="minorHAnsi"/>
                <w:color w:val="000000"/>
                <w:szCs w:val="28"/>
                <w:lang w:bidi="ar-SA"/>
              </w:rPr>
            </w:pPr>
            <w:r w:rsidRPr="00DE5676">
              <w:rPr>
                <w:rFonts w:eastAsia="Tahoma" w:cstheme="minorHAnsi"/>
                <w:b/>
                <w:color w:val="000000"/>
                <w:szCs w:val="28"/>
                <w:lang w:bidi="ar-SA"/>
              </w:rPr>
              <w:t>VAT</w:t>
            </w:r>
            <w:r w:rsidRPr="00DE5676">
              <w:rPr>
                <w:rFonts w:eastAsia="Times New Roman" w:cstheme="minorHAnsi"/>
                <w:color w:val="000000"/>
                <w:szCs w:val="28"/>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0664B474" w14:textId="77777777" w:rsidR="00BB6049" w:rsidRPr="00DE5676" w:rsidRDefault="00BB6049" w:rsidP="00562913">
            <w:pPr>
              <w:spacing w:after="0" w:line="240" w:lineRule="auto"/>
              <w:ind w:left="59"/>
              <w:jc w:val="center"/>
              <w:rPr>
                <w:rFonts w:eastAsia="Tahoma" w:cstheme="minorHAnsi"/>
                <w:color w:val="000000"/>
                <w:lang w:bidi="ar-SA"/>
              </w:rPr>
            </w:pPr>
            <w:r w:rsidRPr="00DE5676">
              <w:rPr>
                <w:rFonts w:eastAsia="Tahoma" w:cstheme="minorHAnsi"/>
                <w:b/>
                <w:color w:val="000000"/>
                <w:lang w:bidi="ar-SA"/>
              </w:rPr>
              <w:t xml:space="preserve"> </w:t>
            </w:r>
          </w:p>
          <w:p w14:paraId="606B68E8" w14:textId="77777777" w:rsidR="00BB6049" w:rsidRPr="00DE5676" w:rsidRDefault="00BB6049" w:rsidP="00562913">
            <w:pPr>
              <w:spacing w:after="0" w:line="240" w:lineRule="auto"/>
              <w:ind w:left="3869" w:right="1633" w:hanging="2180"/>
              <w:rPr>
                <w:rFonts w:eastAsia="Tahoma" w:cstheme="minorHAnsi"/>
                <w:color w:val="000000"/>
                <w:lang w:bidi="ar-SA"/>
              </w:rPr>
            </w:pPr>
            <w:r w:rsidRPr="00DE5676">
              <w:rPr>
                <w:rFonts w:eastAsia="Tahoma" w:cstheme="minorHAnsi"/>
                <w:color w:val="000000"/>
                <w:lang w:bidi="ar-SA"/>
              </w:rPr>
              <w:t>.............. %     =   ............................................ zł</w:t>
            </w:r>
            <w:r w:rsidRPr="00DE5676">
              <w:rPr>
                <w:rFonts w:eastAsia="Times New Roman" w:cstheme="minorHAnsi"/>
                <w:color w:val="000000"/>
                <w:lang w:bidi="ar-SA"/>
              </w:rPr>
              <w:t xml:space="preserve"> </w:t>
            </w:r>
            <w:r w:rsidRPr="00DE5676">
              <w:rPr>
                <w:rFonts w:eastAsia="Tahoma" w:cstheme="minorHAnsi"/>
                <w:color w:val="000000"/>
                <w:lang w:bidi="ar-SA"/>
              </w:rPr>
              <w:t xml:space="preserve"> </w:t>
            </w:r>
          </w:p>
        </w:tc>
      </w:tr>
      <w:tr w:rsidR="00BB6049" w:rsidRPr="00DE5676" w14:paraId="714163DF" w14:textId="77777777" w:rsidTr="00562913">
        <w:trPr>
          <w:trHeight w:val="956"/>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268C7250" w14:textId="77777777" w:rsidR="00BB6049" w:rsidRPr="00DE5676" w:rsidRDefault="00BB6049" w:rsidP="00562913">
            <w:pPr>
              <w:spacing w:after="0" w:line="240" w:lineRule="auto"/>
              <w:ind w:left="55"/>
              <w:rPr>
                <w:rFonts w:eastAsia="Tahoma" w:cstheme="minorHAnsi"/>
                <w:color w:val="000000"/>
                <w:szCs w:val="28"/>
                <w:lang w:bidi="ar-SA"/>
              </w:rPr>
            </w:pPr>
            <w:r w:rsidRPr="00DE5676">
              <w:rPr>
                <w:rFonts w:eastAsia="Tahoma" w:cstheme="minorHAnsi"/>
                <w:b/>
                <w:color w:val="000000"/>
                <w:szCs w:val="28"/>
                <w:lang w:bidi="ar-SA"/>
              </w:rPr>
              <w:t>Cena brutto</w:t>
            </w:r>
            <w:r w:rsidRPr="00DE5676">
              <w:rPr>
                <w:rFonts w:eastAsia="Times New Roman" w:cstheme="minorHAnsi"/>
                <w:color w:val="000000"/>
                <w:szCs w:val="28"/>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750A2E77" w14:textId="77777777" w:rsidR="00BB6049" w:rsidRPr="00DE5676" w:rsidRDefault="00BB6049" w:rsidP="00562913">
            <w:pPr>
              <w:spacing w:after="0" w:line="240" w:lineRule="auto"/>
              <w:ind w:left="13"/>
              <w:rPr>
                <w:rFonts w:eastAsia="Tahoma" w:cstheme="minorHAnsi"/>
                <w:color w:val="000000"/>
                <w:lang w:bidi="ar-SA"/>
              </w:rPr>
            </w:pPr>
            <w:r w:rsidRPr="00DE5676">
              <w:rPr>
                <w:rFonts w:eastAsia="Tahoma" w:cstheme="minorHAnsi"/>
                <w:b/>
                <w:color w:val="000000"/>
                <w:lang w:bidi="ar-SA"/>
              </w:rPr>
              <w:t xml:space="preserve"> </w:t>
            </w:r>
          </w:p>
          <w:p w14:paraId="22A58F68" w14:textId="77777777" w:rsidR="00BB6049" w:rsidRPr="00DE5676" w:rsidRDefault="00BB6049" w:rsidP="00562913">
            <w:pPr>
              <w:spacing w:after="0" w:line="240" w:lineRule="auto"/>
              <w:ind w:left="2"/>
              <w:jc w:val="center"/>
              <w:rPr>
                <w:rFonts w:eastAsia="Tahoma" w:cstheme="minorHAnsi"/>
                <w:color w:val="000000"/>
                <w:lang w:bidi="ar-SA"/>
              </w:rPr>
            </w:pPr>
            <w:r w:rsidRPr="00DE5676">
              <w:rPr>
                <w:rFonts w:eastAsia="Tahoma" w:cstheme="minorHAnsi"/>
                <w:color w:val="000000"/>
                <w:lang w:bidi="ar-SA"/>
              </w:rPr>
              <w:t>............................................................ zł</w:t>
            </w:r>
            <w:r w:rsidRPr="00DE5676">
              <w:rPr>
                <w:rFonts w:eastAsia="Times New Roman" w:cstheme="minorHAnsi"/>
                <w:color w:val="000000"/>
                <w:lang w:bidi="ar-SA"/>
              </w:rPr>
              <w:t xml:space="preserve"> </w:t>
            </w:r>
          </w:p>
          <w:p w14:paraId="447B4C24" w14:textId="77777777" w:rsidR="00BB6049" w:rsidRPr="00DE5676" w:rsidRDefault="00BB6049" w:rsidP="00562913">
            <w:pPr>
              <w:spacing w:after="0" w:line="240" w:lineRule="auto"/>
              <w:ind w:left="13"/>
              <w:rPr>
                <w:rFonts w:eastAsia="Tahoma" w:cstheme="minorHAnsi"/>
                <w:color w:val="000000"/>
                <w:sz w:val="10"/>
                <w:szCs w:val="10"/>
                <w:lang w:bidi="ar-SA"/>
              </w:rPr>
            </w:pPr>
            <w:r w:rsidRPr="00DE5676">
              <w:rPr>
                <w:rFonts w:eastAsia="Tahoma" w:cstheme="minorHAnsi"/>
                <w:color w:val="000000"/>
                <w:lang w:bidi="ar-SA"/>
              </w:rPr>
              <w:t xml:space="preserve"> </w:t>
            </w:r>
          </w:p>
          <w:p w14:paraId="4924E63B" w14:textId="77777777" w:rsidR="00BB6049" w:rsidRDefault="00BB6049" w:rsidP="00562913">
            <w:pPr>
              <w:spacing w:after="0" w:line="240" w:lineRule="auto"/>
              <w:ind w:left="13"/>
              <w:rPr>
                <w:rFonts w:eastAsia="Times New Roman" w:cstheme="minorHAnsi"/>
                <w:color w:val="000000"/>
                <w:lang w:bidi="ar-SA"/>
              </w:rPr>
            </w:pPr>
            <w:r w:rsidRPr="00DE5676">
              <w:rPr>
                <w:rFonts w:eastAsia="Tahoma" w:cstheme="minorHAnsi"/>
                <w:color w:val="000000"/>
                <w:lang w:bidi="ar-SA"/>
              </w:rPr>
              <w:t>słownie : ( ....................................................................................................................)</w:t>
            </w:r>
            <w:r w:rsidRPr="00DE5676">
              <w:rPr>
                <w:rFonts w:eastAsia="Times New Roman" w:cstheme="minorHAnsi"/>
                <w:color w:val="000000"/>
                <w:lang w:bidi="ar-SA"/>
              </w:rPr>
              <w:t xml:space="preserve"> </w:t>
            </w:r>
          </w:p>
          <w:p w14:paraId="27A14784" w14:textId="77777777" w:rsidR="00BB6049" w:rsidRPr="00DE5676" w:rsidRDefault="00BB6049" w:rsidP="00562913">
            <w:pPr>
              <w:spacing w:after="0" w:line="240" w:lineRule="auto"/>
              <w:ind w:left="13"/>
              <w:rPr>
                <w:rFonts w:eastAsia="Tahoma" w:cstheme="minorHAnsi"/>
                <w:color w:val="000000"/>
                <w:sz w:val="10"/>
                <w:szCs w:val="10"/>
                <w:lang w:bidi="ar-SA"/>
              </w:rPr>
            </w:pPr>
          </w:p>
        </w:tc>
      </w:tr>
      <w:tr w:rsidR="00BB6049" w:rsidRPr="00DE5676" w14:paraId="2B6AC7B0" w14:textId="77777777" w:rsidTr="00562913">
        <w:trPr>
          <w:trHeight w:val="1130"/>
        </w:trPr>
        <w:tc>
          <w:tcPr>
            <w:tcW w:w="1387" w:type="dxa"/>
            <w:tcBorders>
              <w:top w:val="single" w:sz="4" w:space="0" w:color="000000"/>
              <w:left w:val="double" w:sz="4" w:space="0" w:color="000000"/>
              <w:bottom w:val="double" w:sz="4" w:space="0" w:color="000000"/>
              <w:right w:val="single" w:sz="4" w:space="0" w:color="000000"/>
            </w:tcBorders>
            <w:shd w:val="clear" w:color="auto" w:fill="auto"/>
            <w:vAlign w:val="center"/>
          </w:tcPr>
          <w:p w14:paraId="74A168CE" w14:textId="77777777" w:rsidR="00BB6049" w:rsidRPr="00DE5676" w:rsidRDefault="00BB6049" w:rsidP="00562913">
            <w:pPr>
              <w:spacing w:after="0" w:line="240" w:lineRule="auto"/>
              <w:jc w:val="center"/>
              <w:rPr>
                <w:rFonts w:eastAsia="Tahoma" w:cstheme="minorHAnsi"/>
                <w:color w:val="000000"/>
                <w:szCs w:val="28"/>
                <w:lang w:bidi="ar-SA"/>
              </w:rPr>
            </w:pPr>
            <w:r w:rsidRPr="00DE5676">
              <w:rPr>
                <w:rFonts w:eastAsia="Tahoma" w:cstheme="minorHAnsi"/>
                <w:b/>
                <w:color w:val="000000"/>
                <w:szCs w:val="28"/>
                <w:lang w:bidi="ar-SA"/>
              </w:rPr>
              <w:t>Okres</w:t>
            </w:r>
            <w:r w:rsidRPr="00DE5676">
              <w:rPr>
                <w:rFonts w:eastAsia="Times New Roman" w:cstheme="minorHAnsi"/>
                <w:color w:val="000000"/>
                <w:szCs w:val="28"/>
                <w:lang w:bidi="ar-SA"/>
              </w:rPr>
              <w:t xml:space="preserve"> </w:t>
            </w:r>
            <w:r w:rsidRPr="00DE5676">
              <w:rPr>
                <w:rFonts w:eastAsia="Tahoma" w:cstheme="minorHAnsi"/>
                <w:b/>
                <w:color w:val="000000"/>
                <w:szCs w:val="28"/>
                <w:lang w:bidi="ar-SA"/>
              </w:rPr>
              <w:t>gwarancji</w:t>
            </w:r>
            <w:r w:rsidRPr="00DE5676">
              <w:rPr>
                <w:rFonts w:eastAsia="Times New Roman" w:cstheme="minorHAnsi"/>
                <w:color w:val="000000"/>
                <w:szCs w:val="28"/>
                <w:lang w:bidi="ar-SA"/>
              </w:rPr>
              <w:t xml:space="preserve"> </w:t>
            </w:r>
            <w:r>
              <w:rPr>
                <w:rFonts w:eastAsia="Times New Roman" w:cstheme="minorHAnsi"/>
                <w:color w:val="000000"/>
                <w:szCs w:val="28"/>
                <w:lang w:bidi="ar-SA"/>
              </w:rPr>
              <w:br/>
            </w:r>
            <w:r w:rsidRPr="00A55AAC">
              <w:rPr>
                <w:rFonts w:eastAsia="Times New Roman" w:cstheme="minorHAnsi"/>
                <w:b/>
                <w:bCs/>
                <w:color w:val="000000"/>
                <w:szCs w:val="28"/>
                <w:lang w:bidi="ar-SA"/>
              </w:rPr>
              <w:t>i rękojmi</w:t>
            </w:r>
          </w:p>
        </w:tc>
        <w:tc>
          <w:tcPr>
            <w:tcW w:w="7922" w:type="dxa"/>
            <w:tcBorders>
              <w:top w:val="single" w:sz="4" w:space="0" w:color="000000"/>
              <w:left w:val="single" w:sz="4" w:space="0" w:color="000000"/>
              <w:bottom w:val="double" w:sz="4" w:space="0" w:color="000000"/>
              <w:right w:val="double" w:sz="4" w:space="0" w:color="000000"/>
            </w:tcBorders>
            <w:shd w:val="clear" w:color="auto" w:fill="auto"/>
          </w:tcPr>
          <w:p w14:paraId="6F3E9E58" w14:textId="77777777" w:rsidR="00BB6049" w:rsidRDefault="00BB6049" w:rsidP="00562913">
            <w:pPr>
              <w:spacing w:after="0" w:line="240" w:lineRule="auto"/>
              <w:ind w:left="59"/>
              <w:jc w:val="center"/>
              <w:rPr>
                <w:rFonts w:eastAsia="Tahoma" w:cstheme="minorHAnsi"/>
                <w:color w:val="000000"/>
                <w:lang w:bidi="ar-SA"/>
              </w:rPr>
            </w:pPr>
          </w:p>
          <w:p w14:paraId="504D8B61" w14:textId="77777777" w:rsidR="00BB6049" w:rsidRDefault="00BB6049" w:rsidP="00562913">
            <w:pPr>
              <w:spacing w:after="0" w:line="240" w:lineRule="auto"/>
              <w:ind w:left="59"/>
              <w:jc w:val="center"/>
              <w:rPr>
                <w:rFonts w:eastAsia="Tahoma" w:cstheme="minorHAnsi"/>
                <w:color w:val="000000"/>
                <w:lang w:bidi="ar-SA"/>
              </w:rPr>
            </w:pPr>
            <w:r w:rsidRPr="00DE5676">
              <w:rPr>
                <w:rFonts w:eastAsia="Tahoma" w:cstheme="minorHAnsi"/>
                <w:color w:val="000000"/>
                <w:lang w:bidi="ar-SA"/>
              </w:rPr>
              <w:t>............................. miesięcy</w:t>
            </w:r>
          </w:p>
          <w:p w14:paraId="49E8FA5B" w14:textId="77777777" w:rsidR="00BB6049" w:rsidRPr="00DE5676" w:rsidRDefault="00BB6049" w:rsidP="00562913">
            <w:pPr>
              <w:spacing w:after="0" w:line="240" w:lineRule="auto"/>
              <w:ind w:left="59"/>
              <w:jc w:val="center"/>
              <w:rPr>
                <w:rFonts w:eastAsia="Tahoma" w:cstheme="minorHAnsi"/>
                <w:color w:val="000000"/>
                <w:sz w:val="10"/>
                <w:szCs w:val="10"/>
                <w:lang w:bidi="ar-SA"/>
              </w:rPr>
            </w:pPr>
          </w:p>
          <w:p w14:paraId="09D9410A" w14:textId="77777777" w:rsidR="00BB6049" w:rsidRPr="00DE5676" w:rsidRDefault="00BB6049" w:rsidP="00562913">
            <w:pPr>
              <w:spacing w:after="0" w:line="240" w:lineRule="auto"/>
              <w:ind w:left="30"/>
              <w:jc w:val="center"/>
              <w:rPr>
                <w:rFonts w:eastAsia="Tahoma" w:cstheme="minorHAnsi"/>
                <w:b/>
                <w:bCs/>
                <w:color w:val="000000"/>
                <w:sz w:val="18"/>
                <w:szCs w:val="18"/>
                <w:lang w:bidi="ar-SA"/>
              </w:rPr>
            </w:pPr>
            <w:r w:rsidRPr="00DE5676">
              <w:rPr>
                <w:rFonts w:eastAsia="Tahoma" w:cstheme="minorHAnsi"/>
                <w:b/>
                <w:bCs/>
                <w:color w:val="000000"/>
                <w:sz w:val="18"/>
                <w:szCs w:val="18"/>
                <w:lang w:bidi="ar-SA"/>
              </w:rPr>
              <w:t xml:space="preserve">(min. </w:t>
            </w:r>
            <w:r>
              <w:rPr>
                <w:rFonts w:eastAsia="Tahoma" w:cstheme="minorHAnsi"/>
                <w:b/>
                <w:bCs/>
                <w:color w:val="000000"/>
                <w:sz w:val="18"/>
                <w:szCs w:val="18"/>
                <w:lang w:bidi="ar-SA"/>
              </w:rPr>
              <w:t>36</w:t>
            </w:r>
            <w:r w:rsidRPr="00DE5676">
              <w:rPr>
                <w:rFonts w:eastAsia="Tahoma" w:cstheme="minorHAnsi"/>
                <w:b/>
                <w:bCs/>
                <w:color w:val="000000"/>
                <w:sz w:val="18"/>
                <w:szCs w:val="18"/>
                <w:lang w:bidi="ar-SA"/>
              </w:rPr>
              <w:t xml:space="preserve"> miesiące – max. 60 miesięcy)</w:t>
            </w:r>
            <w:r w:rsidRPr="00DE5676">
              <w:rPr>
                <w:rFonts w:eastAsia="Times New Roman" w:cstheme="minorHAnsi"/>
                <w:b/>
                <w:bCs/>
                <w:color w:val="000000"/>
                <w:sz w:val="18"/>
                <w:szCs w:val="18"/>
                <w:lang w:bidi="ar-SA"/>
              </w:rPr>
              <w:t xml:space="preserve"> </w:t>
            </w:r>
          </w:p>
          <w:p w14:paraId="6EA0D726" w14:textId="77777777" w:rsidR="00BB6049" w:rsidRPr="00DE5676" w:rsidRDefault="00BB6049" w:rsidP="00562913">
            <w:pPr>
              <w:spacing w:after="0" w:line="240" w:lineRule="auto"/>
              <w:rPr>
                <w:rFonts w:eastAsia="Tahoma" w:cstheme="minorHAnsi"/>
                <w:color w:val="000000"/>
                <w:lang w:bidi="ar-SA"/>
              </w:rPr>
            </w:pPr>
          </w:p>
        </w:tc>
      </w:tr>
    </w:tbl>
    <w:p w14:paraId="40ED86E9" w14:textId="77777777" w:rsidR="00BB6049" w:rsidRDefault="00BB6049" w:rsidP="00BB6049">
      <w:pPr>
        <w:spacing w:after="0"/>
        <w:ind w:left="426"/>
        <w:jc w:val="both"/>
        <w:rPr>
          <w:rFonts w:cstheme="minorHAnsi"/>
        </w:rPr>
      </w:pPr>
    </w:p>
    <w:p w14:paraId="3A7B8095" w14:textId="25441BDC"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lastRenderedPageBreak/>
        <w:t>jestem(</w:t>
      </w:r>
      <w:proofErr w:type="spellStart"/>
      <w:r w:rsidRPr="00445E8C">
        <w:rPr>
          <w:rFonts w:cstheme="minorHAnsi"/>
        </w:rPr>
        <w:t>śmy</w:t>
      </w:r>
      <w:proofErr w:type="spellEnd"/>
      <w:r w:rsidRPr="00445E8C">
        <w:rPr>
          <w:rFonts w:cstheme="minorHAnsi"/>
        </w:rPr>
        <w:t xml:space="preserve">) małym/średnim przedsiębiorcą </w:t>
      </w:r>
      <w:r w:rsidRPr="00B11C22">
        <w:rPr>
          <w:rFonts w:cstheme="minorHAnsi"/>
          <w:b/>
          <w:bCs/>
        </w:rPr>
        <w:t>□ TAK  □ NIE</w:t>
      </w:r>
      <w:r w:rsidRPr="00445E8C">
        <w:rPr>
          <w:rFonts w:cstheme="minorHAnsi"/>
        </w:rPr>
        <w:t xml:space="preserve"> </w:t>
      </w:r>
      <w:r w:rsidRPr="00445E8C">
        <w:rPr>
          <w:rFonts w:cstheme="minorHAnsi"/>
          <w:i/>
        </w:rPr>
        <w:t>(właściwe zaznaczyć);</w:t>
      </w:r>
    </w:p>
    <w:p w14:paraId="2F009F35"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bCs/>
          <w:color w:val="000000"/>
          <w:lang w:eastAsia="ar-SA"/>
        </w:rPr>
        <w:t>uważam(y) się</w:t>
      </w:r>
      <w:r w:rsidRPr="00445E8C">
        <w:rPr>
          <w:rFonts w:cstheme="minorHAnsi"/>
          <w:b/>
          <w:bCs/>
          <w:color w:val="000000"/>
          <w:lang w:eastAsia="ar-SA"/>
        </w:rPr>
        <w:t xml:space="preserve"> </w:t>
      </w:r>
      <w:r w:rsidRPr="00445E8C">
        <w:rPr>
          <w:rFonts w:cstheme="minorHAnsi"/>
          <w:color w:val="000000"/>
          <w:lang w:eastAsia="ar-SA"/>
        </w:rPr>
        <w:t>za związanego(</w:t>
      </w:r>
      <w:proofErr w:type="spellStart"/>
      <w:r w:rsidRPr="00445E8C">
        <w:rPr>
          <w:rFonts w:cstheme="minorHAnsi"/>
          <w:color w:val="000000"/>
          <w:lang w:eastAsia="ar-SA"/>
        </w:rPr>
        <w:t>ych</w:t>
      </w:r>
      <w:proofErr w:type="spellEnd"/>
      <w:r w:rsidRPr="00445E8C">
        <w:rPr>
          <w:rFonts w:cstheme="minorHAnsi"/>
          <w:color w:val="000000"/>
          <w:lang w:eastAsia="ar-SA"/>
        </w:rPr>
        <w:t xml:space="preserve">) niniejszą Ofertą na czas wskazany </w:t>
      </w:r>
      <w:r w:rsidRPr="00445E8C">
        <w:rPr>
          <w:rFonts w:cstheme="minorHAnsi"/>
          <w:i/>
          <w:iCs/>
          <w:color w:val="000000"/>
          <w:lang w:eastAsia="ar-SA"/>
        </w:rPr>
        <w:t xml:space="preserve">w Specyfikacji Istotnych Warunków Zamówienia, </w:t>
      </w:r>
      <w:r w:rsidRPr="00445E8C">
        <w:rPr>
          <w:rFonts w:cstheme="minorHAnsi"/>
          <w:color w:val="000000"/>
          <w:lang w:eastAsia="ar-SA"/>
        </w:rPr>
        <w:t xml:space="preserve">tj. </w:t>
      </w:r>
      <w:r w:rsidRPr="00445E8C">
        <w:rPr>
          <w:rFonts w:cstheme="minorHAnsi"/>
          <w:b/>
          <w:bCs/>
          <w:color w:val="000000"/>
          <w:lang w:eastAsia="ar-SA"/>
        </w:rPr>
        <w:t xml:space="preserve">przez okres 30 dni </w:t>
      </w:r>
      <w:r w:rsidRPr="00445E8C">
        <w:rPr>
          <w:rFonts w:cstheme="minorHAnsi"/>
          <w:color w:val="000000"/>
          <w:lang w:eastAsia="ar-SA"/>
        </w:rPr>
        <w:t>od upływu terminu składania ofert</w:t>
      </w:r>
      <w:r w:rsidRPr="00445E8C">
        <w:rPr>
          <w:rFonts w:cstheme="minorHAnsi"/>
        </w:rPr>
        <w:t>;</w:t>
      </w:r>
    </w:p>
    <w:p w14:paraId="45E88E3E"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w przypadku uznania mojej (naszej) oferty za najkorzystniejszą umowę zobowiązuję(my) się zawrzeć w miejscu i terminie jakie zostaną wskazane przez Zamawiającego;</w:t>
      </w:r>
    </w:p>
    <w:p w14:paraId="05A5C023"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składam(y) niniejszą ofertę we własnym imieniu/jako Wykonawcy wspólnie ubiegający się o udzielenie zamówienia* (</w:t>
      </w:r>
      <w:r w:rsidRPr="00445E8C">
        <w:rPr>
          <w:rFonts w:eastAsia="Times New Roman" w:cstheme="minorHAnsi"/>
          <w:i/>
          <w:iCs/>
          <w:color w:val="000000"/>
          <w:lang w:eastAsia="pl-PL"/>
        </w:rPr>
        <w:t xml:space="preserve">w przypadku oferty składanej przez Wykonawców występujących wspólnie podać nazwy (firmy) i dokładne adresy </w:t>
      </w:r>
      <w:r w:rsidRPr="00445E8C">
        <w:rPr>
          <w:rFonts w:eastAsia="Times New Roman" w:cstheme="minorHAnsi"/>
          <w:i/>
          <w:iCs/>
          <w:color w:val="000000"/>
          <w:u w:val="single"/>
          <w:lang w:eastAsia="pl-PL"/>
        </w:rPr>
        <w:t>wszystkich członków spółki cywilnej lub konsorcjum)</w:t>
      </w:r>
    </w:p>
    <w:p w14:paraId="42C8A980" w14:textId="77777777" w:rsidR="00BB6049" w:rsidRPr="00445E8C" w:rsidRDefault="00BB6049" w:rsidP="00046D0A">
      <w:pPr>
        <w:pStyle w:val="Akapitzlist"/>
        <w:numPr>
          <w:ilvl w:val="0"/>
          <w:numId w:val="18"/>
        </w:numPr>
        <w:spacing w:after="0"/>
        <w:ind w:left="709" w:hanging="283"/>
        <w:jc w:val="both"/>
        <w:rPr>
          <w:rFonts w:cstheme="minorHAnsi"/>
        </w:rPr>
      </w:pPr>
      <w:r w:rsidRPr="00445E8C">
        <w:rPr>
          <w:rFonts w:cstheme="minorHAnsi"/>
        </w:rPr>
        <w:t>......................................................................................................................................................</w:t>
      </w:r>
    </w:p>
    <w:p w14:paraId="271B627A" w14:textId="77777777" w:rsidR="00BB6049" w:rsidRPr="00445E8C" w:rsidRDefault="00BB6049" w:rsidP="00046D0A">
      <w:pPr>
        <w:pStyle w:val="Akapitzlist"/>
        <w:numPr>
          <w:ilvl w:val="0"/>
          <w:numId w:val="18"/>
        </w:numPr>
        <w:spacing w:after="0"/>
        <w:ind w:left="709" w:hanging="283"/>
        <w:jc w:val="both"/>
        <w:rPr>
          <w:rFonts w:cstheme="minorHAnsi"/>
        </w:rPr>
      </w:pPr>
      <w:r w:rsidRPr="00445E8C">
        <w:rPr>
          <w:rFonts w:cstheme="minorHAnsi"/>
        </w:rPr>
        <w:t>......................................................................................................................................................</w:t>
      </w:r>
    </w:p>
    <w:p w14:paraId="609DA707" w14:textId="77777777" w:rsidR="00BB6049" w:rsidRPr="00445E8C" w:rsidRDefault="00BB6049" w:rsidP="00046D0A">
      <w:pPr>
        <w:pStyle w:val="Akapitzlist"/>
        <w:numPr>
          <w:ilvl w:val="0"/>
          <w:numId w:val="18"/>
        </w:numPr>
        <w:spacing w:after="0"/>
        <w:ind w:left="709" w:hanging="283"/>
        <w:jc w:val="both"/>
        <w:rPr>
          <w:rFonts w:cstheme="minorHAnsi"/>
        </w:rPr>
      </w:pPr>
      <w:r w:rsidRPr="00445E8C">
        <w:rPr>
          <w:rFonts w:cstheme="minorHAnsi"/>
        </w:rPr>
        <w:t>......................................................................................................................................................</w:t>
      </w:r>
    </w:p>
    <w:p w14:paraId="1B1DA70A"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nie uczestniczę(my) jako wykonawca w jakiejkolwiek innej ofercie złożonej w celu udzieleni</w:t>
      </w:r>
      <w:r>
        <w:rPr>
          <w:rFonts w:cstheme="minorHAnsi"/>
        </w:rPr>
        <w:t>a</w:t>
      </w:r>
      <w:r w:rsidRPr="00445E8C">
        <w:rPr>
          <w:rFonts w:cstheme="minorHAnsi"/>
        </w:rPr>
        <w:t xml:space="preserve"> niniejszego zamówienia;</w:t>
      </w:r>
    </w:p>
    <w:p w14:paraId="5B9DE8E6" w14:textId="77777777" w:rsidR="00BB6049" w:rsidRPr="00445E8C" w:rsidRDefault="00BB6049" w:rsidP="00BB6049">
      <w:pPr>
        <w:numPr>
          <w:ilvl w:val="1"/>
          <w:numId w:val="11"/>
        </w:numPr>
        <w:tabs>
          <w:tab w:val="clear" w:pos="360"/>
        </w:tabs>
        <w:spacing w:after="0" w:line="240" w:lineRule="auto"/>
        <w:ind w:left="426" w:hanging="426"/>
        <w:jc w:val="both"/>
        <w:rPr>
          <w:rFonts w:cstheme="minorHAnsi"/>
        </w:rPr>
      </w:pPr>
      <w:r w:rsidRPr="00445E8C">
        <w:rPr>
          <w:rFonts w:cstheme="minorHAnsi"/>
        </w:rPr>
        <w:t xml:space="preserve">oświadczam(y), że oferta nie zawiera/zawiera* informacje stanowiące tajemnicę </w:t>
      </w:r>
      <w:proofErr w:type="spellStart"/>
      <w:r w:rsidRPr="00445E8C">
        <w:rPr>
          <w:rFonts w:cstheme="minorHAnsi"/>
        </w:rPr>
        <w:t>przedsiębio</w:t>
      </w:r>
      <w:r>
        <w:rPr>
          <w:rFonts w:cstheme="minorHAnsi"/>
        </w:rPr>
        <w:t>-</w:t>
      </w:r>
      <w:r w:rsidRPr="00445E8C">
        <w:rPr>
          <w:rFonts w:cstheme="minorHAnsi"/>
        </w:rPr>
        <w:t>rstwa</w:t>
      </w:r>
      <w:proofErr w:type="spellEnd"/>
      <w:r w:rsidRPr="00445E8C">
        <w:rPr>
          <w:rFonts w:cstheme="minorHAnsi"/>
        </w:rPr>
        <w:t xml:space="preserve"> w rozumieniu przepisów o zwalczaniu nieuczciwej konkurencji: </w:t>
      </w:r>
    </w:p>
    <w:tbl>
      <w:tblPr>
        <w:tblW w:w="8788"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70" w:type="dxa"/>
        </w:tblCellMar>
        <w:tblLook w:val="0000" w:firstRow="0" w:lastRow="0" w:firstColumn="0" w:lastColumn="0" w:noHBand="0" w:noVBand="0"/>
      </w:tblPr>
      <w:tblGrid>
        <w:gridCol w:w="6095"/>
        <w:gridCol w:w="1418"/>
        <w:gridCol w:w="1275"/>
      </w:tblGrid>
      <w:tr w:rsidR="00BB6049" w:rsidRPr="00445E8C" w14:paraId="1C8D0CB2" w14:textId="77777777" w:rsidTr="00562913">
        <w:trPr>
          <w:cantSplit/>
          <w:trHeight w:val="360"/>
        </w:trPr>
        <w:tc>
          <w:tcPr>
            <w:tcW w:w="6095" w:type="dxa"/>
            <w:vMerge w:val="restart"/>
            <w:shd w:val="clear" w:color="auto" w:fill="auto"/>
            <w:tcMar>
              <w:left w:w="0" w:type="dxa"/>
            </w:tcMar>
            <w:vAlign w:val="center"/>
          </w:tcPr>
          <w:p w14:paraId="53FC9738"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Oznaczenie rodzaju (nazwy) informacji</w:t>
            </w:r>
          </w:p>
        </w:tc>
        <w:tc>
          <w:tcPr>
            <w:tcW w:w="2693" w:type="dxa"/>
            <w:gridSpan w:val="2"/>
            <w:shd w:val="clear" w:color="auto" w:fill="auto"/>
            <w:tcMar>
              <w:left w:w="0" w:type="dxa"/>
            </w:tcMar>
            <w:vAlign w:val="center"/>
          </w:tcPr>
          <w:p w14:paraId="1C422D1E"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Strony w ofercie</w:t>
            </w:r>
          </w:p>
          <w:p w14:paraId="31C98F59"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(wyrażone cyfrą)</w:t>
            </w:r>
          </w:p>
        </w:tc>
      </w:tr>
      <w:tr w:rsidR="00BB6049" w:rsidRPr="00445E8C" w14:paraId="0FB856ED" w14:textId="77777777" w:rsidTr="00562913">
        <w:trPr>
          <w:cantSplit/>
          <w:trHeight w:val="324"/>
        </w:trPr>
        <w:tc>
          <w:tcPr>
            <w:tcW w:w="6095" w:type="dxa"/>
            <w:vMerge/>
            <w:shd w:val="clear" w:color="auto" w:fill="auto"/>
            <w:tcMar>
              <w:left w:w="0" w:type="dxa"/>
            </w:tcMar>
            <w:vAlign w:val="center"/>
          </w:tcPr>
          <w:p w14:paraId="6A2CC774" w14:textId="77777777" w:rsidR="00BB6049" w:rsidRPr="00445E8C" w:rsidRDefault="00BB6049" w:rsidP="00562913">
            <w:pPr>
              <w:spacing w:after="0" w:line="240" w:lineRule="auto"/>
              <w:ind w:left="425" w:hanging="425"/>
              <w:rPr>
                <w:rFonts w:cstheme="minorHAnsi"/>
                <w:b/>
              </w:rPr>
            </w:pPr>
          </w:p>
        </w:tc>
        <w:tc>
          <w:tcPr>
            <w:tcW w:w="1418" w:type="dxa"/>
            <w:shd w:val="clear" w:color="auto" w:fill="auto"/>
            <w:tcMar>
              <w:left w:w="0" w:type="dxa"/>
            </w:tcMar>
          </w:tcPr>
          <w:p w14:paraId="52EC8F39"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od</w:t>
            </w:r>
          </w:p>
        </w:tc>
        <w:tc>
          <w:tcPr>
            <w:tcW w:w="1275" w:type="dxa"/>
            <w:shd w:val="clear" w:color="auto" w:fill="auto"/>
            <w:tcMar>
              <w:left w:w="0" w:type="dxa"/>
            </w:tcMar>
          </w:tcPr>
          <w:p w14:paraId="583F4EA1"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do</w:t>
            </w:r>
          </w:p>
        </w:tc>
      </w:tr>
      <w:tr w:rsidR="00BB6049" w:rsidRPr="00445E8C" w14:paraId="79E9B7BF" w14:textId="77777777" w:rsidTr="00562913">
        <w:trPr>
          <w:cantSplit/>
        </w:trPr>
        <w:tc>
          <w:tcPr>
            <w:tcW w:w="6095" w:type="dxa"/>
            <w:shd w:val="clear" w:color="auto" w:fill="auto"/>
            <w:tcMar>
              <w:left w:w="0" w:type="dxa"/>
            </w:tcMar>
          </w:tcPr>
          <w:p w14:paraId="2DEB6CCF" w14:textId="77777777" w:rsidR="00BB6049" w:rsidRPr="00445E8C" w:rsidRDefault="00BB6049" w:rsidP="00562913">
            <w:pPr>
              <w:spacing w:after="0" w:line="240" w:lineRule="auto"/>
              <w:ind w:left="425" w:hanging="425"/>
              <w:rPr>
                <w:rFonts w:cstheme="minorHAnsi"/>
              </w:rPr>
            </w:pPr>
          </w:p>
        </w:tc>
        <w:tc>
          <w:tcPr>
            <w:tcW w:w="1418" w:type="dxa"/>
            <w:shd w:val="clear" w:color="auto" w:fill="auto"/>
            <w:tcMar>
              <w:left w:w="0" w:type="dxa"/>
            </w:tcMar>
          </w:tcPr>
          <w:p w14:paraId="3BBA0935" w14:textId="77777777" w:rsidR="00BB6049" w:rsidRPr="00445E8C" w:rsidRDefault="00BB6049" w:rsidP="00562913">
            <w:pPr>
              <w:spacing w:after="0" w:line="240" w:lineRule="auto"/>
              <w:ind w:left="425" w:hanging="425"/>
              <w:rPr>
                <w:rFonts w:cstheme="minorHAnsi"/>
              </w:rPr>
            </w:pPr>
          </w:p>
        </w:tc>
        <w:tc>
          <w:tcPr>
            <w:tcW w:w="1275" w:type="dxa"/>
            <w:shd w:val="clear" w:color="auto" w:fill="auto"/>
            <w:tcMar>
              <w:left w:w="0" w:type="dxa"/>
            </w:tcMar>
          </w:tcPr>
          <w:p w14:paraId="6AFFFF15" w14:textId="77777777" w:rsidR="00BB6049" w:rsidRPr="00445E8C" w:rsidRDefault="00BB6049" w:rsidP="00562913">
            <w:pPr>
              <w:spacing w:after="0" w:line="240" w:lineRule="auto"/>
              <w:ind w:left="425" w:hanging="425"/>
              <w:rPr>
                <w:rFonts w:cstheme="minorHAnsi"/>
              </w:rPr>
            </w:pPr>
          </w:p>
        </w:tc>
      </w:tr>
      <w:tr w:rsidR="00BB6049" w:rsidRPr="00445E8C" w14:paraId="3F71E1B4" w14:textId="77777777" w:rsidTr="00562913">
        <w:trPr>
          <w:cantSplit/>
        </w:trPr>
        <w:tc>
          <w:tcPr>
            <w:tcW w:w="6095" w:type="dxa"/>
            <w:shd w:val="clear" w:color="auto" w:fill="auto"/>
            <w:tcMar>
              <w:left w:w="0" w:type="dxa"/>
            </w:tcMar>
          </w:tcPr>
          <w:p w14:paraId="163B029D" w14:textId="77777777" w:rsidR="00BB6049" w:rsidRPr="00445E8C" w:rsidRDefault="00BB6049" w:rsidP="00562913">
            <w:pPr>
              <w:spacing w:after="0" w:line="240" w:lineRule="auto"/>
              <w:ind w:left="425" w:hanging="425"/>
              <w:rPr>
                <w:rFonts w:cstheme="minorHAnsi"/>
              </w:rPr>
            </w:pPr>
          </w:p>
        </w:tc>
        <w:tc>
          <w:tcPr>
            <w:tcW w:w="1418" w:type="dxa"/>
            <w:shd w:val="clear" w:color="auto" w:fill="auto"/>
            <w:tcMar>
              <w:left w:w="0" w:type="dxa"/>
            </w:tcMar>
          </w:tcPr>
          <w:p w14:paraId="70E00DFC" w14:textId="77777777" w:rsidR="00BB6049" w:rsidRPr="00445E8C" w:rsidRDefault="00BB6049" w:rsidP="00562913">
            <w:pPr>
              <w:spacing w:after="0" w:line="240" w:lineRule="auto"/>
              <w:ind w:left="425" w:hanging="425"/>
              <w:rPr>
                <w:rFonts w:cstheme="minorHAnsi"/>
              </w:rPr>
            </w:pPr>
          </w:p>
        </w:tc>
        <w:tc>
          <w:tcPr>
            <w:tcW w:w="1275" w:type="dxa"/>
            <w:shd w:val="clear" w:color="auto" w:fill="auto"/>
            <w:tcMar>
              <w:left w:w="0" w:type="dxa"/>
            </w:tcMar>
          </w:tcPr>
          <w:p w14:paraId="5E856B4A" w14:textId="77777777" w:rsidR="00BB6049" w:rsidRPr="00445E8C" w:rsidRDefault="00BB6049" w:rsidP="00562913">
            <w:pPr>
              <w:spacing w:after="0" w:line="240" w:lineRule="auto"/>
              <w:ind w:left="425" w:hanging="425"/>
              <w:rPr>
                <w:rFonts w:cstheme="minorHAnsi"/>
              </w:rPr>
            </w:pPr>
          </w:p>
        </w:tc>
      </w:tr>
    </w:tbl>
    <w:p w14:paraId="0EEC9ED8" w14:textId="77777777" w:rsidR="00BB6049" w:rsidRPr="009C0055" w:rsidRDefault="00BB6049" w:rsidP="00BB6049">
      <w:pPr>
        <w:spacing w:after="0"/>
        <w:ind w:left="426" w:hanging="426"/>
        <w:rPr>
          <w:rFonts w:cstheme="minorHAnsi"/>
          <w:sz w:val="10"/>
          <w:szCs w:val="10"/>
        </w:rPr>
      </w:pPr>
    </w:p>
    <w:p w14:paraId="26967FE4"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zamierzam/nie zamierzam* powierzyć podwykonawcom część zamówienia. Podwykonawcy:</w:t>
      </w:r>
    </w:p>
    <w:tbl>
      <w:tblPr>
        <w:tblW w:w="8779" w:type="dxa"/>
        <w:tblInd w:w="279" w:type="dxa"/>
        <w:tblCellMar>
          <w:left w:w="10" w:type="dxa"/>
          <w:right w:w="10" w:type="dxa"/>
        </w:tblCellMar>
        <w:tblLook w:val="04A0" w:firstRow="1" w:lastRow="0" w:firstColumn="1" w:lastColumn="0" w:noHBand="0" w:noVBand="1"/>
      </w:tblPr>
      <w:tblGrid>
        <w:gridCol w:w="4632"/>
        <w:gridCol w:w="4147"/>
      </w:tblGrid>
      <w:tr w:rsidR="00BB6049" w:rsidRPr="00657270" w14:paraId="36E1D8E5"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502E0" w14:textId="77777777" w:rsidR="00BB6049" w:rsidRPr="00657270" w:rsidRDefault="00BB6049" w:rsidP="00562913">
            <w:pPr>
              <w:suppressAutoHyphens/>
              <w:snapToGrid w:val="0"/>
              <w:spacing w:after="0"/>
              <w:jc w:val="center"/>
              <w:rPr>
                <w:rFonts w:cstheme="minorHAnsi"/>
                <w:b/>
                <w:bCs/>
              </w:rPr>
            </w:pPr>
            <w:r w:rsidRPr="00657270">
              <w:rPr>
                <w:rFonts w:cstheme="minorHAnsi"/>
                <w:b/>
                <w:bCs/>
              </w:rPr>
              <w:t>Nazwa i adres podwykonawcy</w:t>
            </w: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C3C4B" w14:textId="77777777" w:rsidR="00BB6049" w:rsidRPr="00657270" w:rsidRDefault="00BB6049" w:rsidP="00562913">
            <w:pPr>
              <w:suppressAutoHyphens/>
              <w:snapToGrid w:val="0"/>
              <w:spacing w:after="0"/>
              <w:jc w:val="center"/>
              <w:rPr>
                <w:rFonts w:cstheme="minorHAnsi"/>
                <w:b/>
                <w:bCs/>
              </w:rPr>
            </w:pPr>
            <w:r w:rsidRPr="00657270">
              <w:rPr>
                <w:rFonts w:cstheme="minorHAnsi"/>
                <w:b/>
                <w:bCs/>
              </w:rPr>
              <w:t>Powierzona część zamówienia</w:t>
            </w:r>
          </w:p>
        </w:tc>
      </w:tr>
      <w:tr w:rsidR="00BB6049" w:rsidRPr="00657270" w14:paraId="54973F74"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AA641" w14:textId="77777777" w:rsidR="00BB6049" w:rsidRPr="00657270" w:rsidRDefault="00BB6049" w:rsidP="00562913">
            <w:pPr>
              <w:suppressAutoHyphens/>
              <w:snapToGrid w:val="0"/>
              <w:spacing w:after="0"/>
              <w:jc w:val="both"/>
              <w:rPr>
                <w:rFonts w:cstheme="minorHAnsi"/>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D604" w14:textId="77777777" w:rsidR="00BB6049" w:rsidRPr="00657270" w:rsidRDefault="00BB6049" w:rsidP="00562913">
            <w:pPr>
              <w:suppressAutoHyphens/>
              <w:snapToGrid w:val="0"/>
              <w:spacing w:after="0"/>
              <w:jc w:val="both"/>
              <w:rPr>
                <w:rFonts w:cstheme="minorHAnsi"/>
              </w:rPr>
            </w:pPr>
          </w:p>
        </w:tc>
      </w:tr>
      <w:tr w:rsidR="00BB6049" w:rsidRPr="00657270" w14:paraId="2FCC0064"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237A" w14:textId="77777777" w:rsidR="00BB6049" w:rsidRPr="00657270" w:rsidRDefault="00BB6049" w:rsidP="00562913">
            <w:pPr>
              <w:suppressAutoHyphens/>
              <w:snapToGrid w:val="0"/>
              <w:spacing w:after="0"/>
              <w:jc w:val="both"/>
              <w:rPr>
                <w:rFonts w:cstheme="minorHAnsi"/>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FCD1A" w14:textId="77777777" w:rsidR="00BB6049" w:rsidRPr="00657270" w:rsidRDefault="00BB6049" w:rsidP="00562913">
            <w:pPr>
              <w:suppressAutoHyphens/>
              <w:snapToGrid w:val="0"/>
              <w:spacing w:after="0"/>
              <w:jc w:val="both"/>
              <w:rPr>
                <w:rFonts w:cstheme="minorHAnsi"/>
              </w:rPr>
            </w:pPr>
          </w:p>
        </w:tc>
      </w:tr>
      <w:tr w:rsidR="00BB6049" w:rsidRPr="00657270" w14:paraId="04ECA5C4"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7BAAB" w14:textId="77777777" w:rsidR="00BB6049" w:rsidRPr="00657270" w:rsidRDefault="00BB6049" w:rsidP="00562913">
            <w:pPr>
              <w:suppressAutoHyphens/>
              <w:snapToGrid w:val="0"/>
              <w:spacing w:after="0"/>
              <w:jc w:val="both"/>
              <w:rPr>
                <w:rFonts w:cstheme="minorHAnsi"/>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10C2" w14:textId="77777777" w:rsidR="00BB6049" w:rsidRPr="00657270" w:rsidRDefault="00BB6049" w:rsidP="00562913">
            <w:pPr>
              <w:suppressAutoHyphens/>
              <w:snapToGrid w:val="0"/>
              <w:spacing w:after="0"/>
              <w:jc w:val="both"/>
              <w:rPr>
                <w:rFonts w:cstheme="minorHAnsi"/>
              </w:rPr>
            </w:pPr>
          </w:p>
        </w:tc>
      </w:tr>
    </w:tbl>
    <w:p w14:paraId="05A00807" w14:textId="77777777" w:rsidR="00BB6049" w:rsidRPr="009C0055" w:rsidRDefault="00BB6049" w:rsidP="00BB6049">
      <w:pPr>
        <w:suppressAutoHyphens/>
        <w:snapToGrid w:val="0"/>
        <w:spacing w:after="0"/>
        <w:jc w:val="both"/>
        <w:rPr>
          <w:rFonts w:cstheme="minorHAnsi"/>
          <w:sz w:val="10"/>
          <w:szCs w:val="10"/>
        </w:rPr>
      </w:pPr>
    </w:p>
    <w:p w14:paraId="6760B461" w14:textId="77777777" w:rsidR="00BB6049" w:rsidRPr="008C5A95" w:rsidRDefault="00BB6049" w:rsidP="00046D0A">
      <w:pPr>
        <w:pStyle w:val="Akapitzlist"/>
        <w:numPr>
          <w:ilvl w:val="0"/>
          <w:numId w:val="25"/>
        </w:numPr>
        <w:spacing w:after="0"/>
        <w:ind w:left="426" w:hanging="426"/>
        <w:jc w:val="both"/>
        <w:rPr>
          <w:rFonts w:eastAsia="Calibri" w:cstheme="minorHAnsi"/>
          <w:i/>
          <w:iCs/>
          <w:color w:val="auto"/>
          <w:lang w:bidi="ar-SA"/>
        </w:rPr>
      </w:pPr>
      <w:r w:rsidRPr="00445E8C">
        <w:rPr>
          <w:rFonts w:cstheme="minorHAnsi"/>
          <w:color w:val="000000"/>
        </w:rPr>
        <w:t>oświadczam(y), że wypełniłem(</w:t>
      </w:r>
      <w:proofErr w:type="spellStart"/>
      <w:r w:rsidRPr="00445E8C">
        <w:rPr>
          <w:rFonts w:cstheme="minorHAnsi"/>
          <w:color w:val="000000"/>
        </w:rPr>
        <w:t>niliśmy</w:t>
      </w:r>
      <w:proofErr w:type="spellEnd"/>
      <w:r w:rsidRPr="00445E8C">
        <w:rPr>
          <w:rFonts w:cstheme="minorHAnsi"/>
          <w:color w:val="000000"/>
        </w:rPr>
        <w:t xml:space="preserve">) obowiązki informacyjne przewidziane w art. 13 lub </w:t>
      </w:r>
      <w:r w:rsidRPr="00445E8C">
        <w:rPr>
          <w:rFonts w:cstheme="minorHAnsi"/>
          <w:color w:val="000000"/>
        </w:rPr>
        <w:br/>
        <w:t xml:space="preserve">art. 14 RODO wobec osób fizycznych, </w:t>
      </w:r>
      <w:r w:rsidRPr="00445E8C">
        <w:rPr>
          <w:rFonts w:cstheme="minorHAnsi"/>
        </w:rPr>
        <w:t>od których dane osobowe bezpośrednio lub pośrednio pozyskałem(liśmy)</w:t>
      </w:r>
      <w:r w:rsidRPr="00445E8C">
        <w:rPr>
          <w:rFonts w:cstheme="minorHAnsi"/>
          <w:color w:val="000000"/>
        </w:rPr>
        <w:t xml:space="preserve"> w celu ubiegania się o udzielenie zamówienia publicznego w niniejszym postępowaniu</w:t>
      </w:r>
      <w:r w:rsidRPr="00445E8C">
        <w:rPr>
          <w:rFonts w:cstheme="minorHAnsi"/>
          <w:i/>
          <w:color w:val="000000"/>
        </w:rPr>
        <w:t xml:space="preserve">(w przypadku, gdy </w:t>
      </w:r>
      <w:r w:rsidRPr="00445E8C">
        <w:rPr>
          <w:rFonts w:cstheme="minorHAnsi"/>
          <w:i/>
        </w:rPr>
        <w:t>nie przekazano danych osobowych innych niż bezpośrednio dotyczących wykonawcy/wykonawców występujących wspólnie lub zachodzi wyłączenie stosowania obowiązku informacyjnego, stosownie do art. 13 ust. 4 lub art. 14 ust. 5 RODO treść pkt 11. należy wykreślić).</w:t>
      </w:r>
    </w:p>
    <w:p w14:paraId="03F4E427" w14:textId="77777777" w:rsidR="00BB6049" w:rsidRPr="00445E8C" w:rsidRDefault="00BB6049" w:rsidP="00046D0A">
      <w:pPr>
        <w:pStyle w:val="Akapitzlist"/>
        <w:numPr>
          <w:ilvl w:val="0"/>
          <w:numId w:val="25"/>
        </w:numPr>
        <w:spacing w:after="0"/>
        <w:ind w:left="426" w:hanging="426"/>
        <w:jc w:val="both"/>
        <w:rPr>
          <w:rFonts w:eastAsia="Calibri" w:cstheme="minorHAnsi"/>
          <w:i/>
          <w:iCs/>
          <w:color w:val="auto"/>
          <w:lang w:bidi="ar-SA"/>
        </w:rPr>
      </w:pPr>
      <w:r w:rsidRPr="00445E8C">
        <w:rPr>
          <w:rFonts w:eastAsia="Calibri" w:cstheme="minorHAnsi"/>
          <w:iCs/>
          <w:color w:val="auto"/>
          <w:lang w:bidi="ar-SA"/>
        </w:rPr>
        <w:t>Załącznikami do niniejszej oferty są:</w:t>
      </w:r>
    </w:p>
    <w:p w14:paraId="64E169C2" w14:textId="77777777" w:rsidR="00BB6049" w:rsidRPr="00445E8C" w:rsidRDefault="00BB6049" w:rsidP="00046D0A">
      <w:pPr>
        <w:pStyle w:val="Akapitzlist"/>
        <w:numPr>
          <w:ilvl w:val="0"/>
          <w:numId w:val="26"/>
        </w:numPr>
        <w:spacing w:after="0"/>
        <w:ind w:left="709" w:hanging="283"/>
        <w:jc w:val="both"/>
        <w:rPr>
          <w:rFonts w:eastAsia="Calibri" w:cstheme="minorHAnsi"/>
          <w:iCs/>
          <w:color w:val="auto"/>
          <w:lang w:bidi="ar-SA"/>
        </w:rPr>
      </w:pPr>
      <w:r w:rsidRPr="00445E8C">
        <w:rPr>
          <w:rFonts w:eastAsia="Calibri" w:cstheme="minorHAnsi"/>
          <w:iCs/>
          <w:color w:val="auto"/>
          <w:lang w:bidi="ar-SA"/>
        </w:rPr>
        <w:t>oświadczenie dot. przesłanek wykluczenia z postępowania</w:t>
      </w:r>
    </w:p>
    <w:p w14:paraId="36A31D28" w14:textId="77777777" w:rsidR="00BB6049" w:rsidRPr="00445E8C" w:rsidRDefault="00BB6049" w:rsidP="00046D0A">
      <w:pPr>
        <w:pStyle w:val="Akapitzlist"/>
        <w:numPr>
          <w:ilvl w:val="0"/>
          <w:numId w:val="26"/>
        </w:numPr>
        <w:spacing w:after="0"/>
        <w:ind w:left="709" w:hanging="283"/>
        <w:jc w:val="both"/>
        <w:rPr>
          <w:rFonts w:eastAsia="Calibri" w:cstheme="minorHAnsi"/>
          <w:i/>
          <w:iCs/>
          <w:color w:val="auto"/>
          <w:lang w:bidi="ar-SA"/>
        </w:rPr>
      </w:pPr>
      <w:r w:rsidRPr="00445E8C">
        <w:rPr>
          <w:rFonts w:eastAsia="Calibri" w:cstheme="minorHAnsi"/>
          <w:iCs/>
          <w:color w:val="auto"/>
          <w:lang w:bidi="ar-SA"/>
        </w:rPr>
        <w:t>oświadczenie dot. spełniania warunków udziału w postępowaniu</w:t>
      </w:r>
    </w:p>
    <w:p w14:paraId="2AA24DAA" w14:textId="77777777" w:rsidR="00BB6049" w:rsidRPr="00445E8C" w:rsidRDefault="00BB6049" w:rsidP="00046D0A">
      <w:pPr>
        <w:pStyle w:val="Akapitzlist"/>
        <w:numPr>
          <w:ilvl w:val="0"/>
          <w:numId w:val="26"/>
        </w:numPr>
        <w:spacing w:after="0"/>
        <w:ind w:left="709" w:hanging="283"/>
        <w:jc w:val="both"/>
        <w:rPr>
          <w:rFonts w:eastAsia="Calibri" w:cstheme="minorHAnsi"/>
          <w:i/>
          <w:iCs/>
          <w:color w:val="auto"/>
          <w:lang w:bidi="ar-SA"/>
        </w:rPr>
      </w:pPr>
      <w:r w:rsidRPr="00445E8C">
        <w:rPr>
          <w:rFonts w:eastAsia="Calibri" w:cstheme="minorHAnsi"/>
          <w:iCs/>
          <w:color w:val="auto"/>
          <w:lang w:bidi="ar-SA"/>
        </w:rPr>
        <w:t>..............................................................................................................................</w:t>
      </w:r>
    </w:p>
    <w:p w14:paraId="2F8A4D33" w14:textId="77777777" w:rsidR="00BB6049" w:rsidRPr="00445E8C" w:rsidRDefault="00BB6049" w:rsidP="00BB6049">
      <w:pPr>
        <w:spacing w:after="0"/>
        <w:rPr>
          <w:rFonts w:eastAsia="Calibri" w:cstheme="minorHAnsi"/>
          <w:i/>
          <w:iCs/>
          <w:color w:val="auto"/>
          <w:lang w:bidi="ar-SA"/>
        </w:rPr>
      </w:pPr>
    </w:p>
    <w:p w14:paraId="67C05A38" w14:textId="77777777" w:rsidR="00BB6049" w:rsidRDefault="00BB6049" w:rsidP="00BB6049">
      <w:pPr>
        <w:spacing w:after="0" w:line="240" w:lineRule="auto"/>
        <w:rPr>
          <w:rFonts w:eastAsia="Calibri" w:cstheme="minorHAnsi"/>
          <w:i/>
          <w:iCs/>
          <w:color w:val="auto"/>
          <w:lang w:bidi="ar-SA"/>
        </w:rPr>
      </w:pPr>
    </w:p>
    <w:p w14:paraId="5951F520" w14:textId="77777777" w:rsidR="00BB6049" w:rsidRDefault="00BB6049" w:rsidP="00BB6049">
      <w:pPr>
        <w:spacing w:after="0" w:line="240" w:lineRule="auto"/>
        <w:rPr>
          <w:rFonts w:eastAsia="Calibri" w:cstheme="minorHAnsi"/>
          <w:i/>
          <w:iCs/>
          <w:color w:val="auto"/>
          <w:lang w:bidi="ar-SA"/>
        </w:rPr>
      </w:pPr>
    </w:p>
    <w:p w14:paraId="3835C436" w14:textId="77777777" w:rsidR="00BB6049" w:rsidRDefault="00BB6049" w:rsidP="00BB6049">
      <w:pPr>
        <w:spacing w:after="0" w:line="240" w:lineRule="auto"/>
        <w:rPr>
          <w:rFonts w:eastAsia="Calibri" w:cstheme="minorHAnsi"/>
          <w:i/>
          <w:iCs/>
          <w:color w:val="auto"/>
          <w:lang w:bidi="ar-SA"/>
        </w:rPr>
      </w:pPr>
    </w:p>
    <w:p w14:paraId="01B52190" w14:textId="77777777" w:rsidR="00BB6049" w:rsidRDefault="00BB6049" w:rsidP="00BB6049">
      <w:pPr>
        <w:spacing w:after="0" w:line="240" w:lineRule="auto"/>
        <w:rPr>
          <w:rFonts w:eastAsia="Calibri" w:cstheme="minorHAnsi"/>
          <w:i/>
          <w:iCs/>
          <w:color w:val="auto"/>
          <w:lang w:bidi="ar-SA"/>
        </w:rPr>
      </w:pPr>
    </w:p>
    <w:p w14:paraId="1CD551E7" w14:textId="77777777" w:rsidR="00BB6049" w:rsidRDefault="00BB6049" w:rsidP="00BB6049">
      <w:pPr>
        <w:spacing w:after="0" w:line="240" w:lineRule="auto"/>
        <w:rPr>
          <w:rFonts w:eastAsia="Calibri" w:cstheme="minorHAnsi"/>
          <w:i/>
          <w:iCs/>
          <w:color w:val="auto"/>
          <w:lang w:bidi="ar-SA"/>
        </w:rPr>
      </w:pPr>
    </w:p>
    <w:p w14:paraId="3EB3D46D" w14:textId="77777777" w:rsidR="00BB6049" w:rsidRDefault="00BB6049" w:rsidP="00BB6049">
      <w:pPr>
        <w:spacing w:after="0" w:line="240" w:lineRule="auto"/>
        <w:rPr>
          <w:rFonts w:eastAsia="Calibri" w:cstheme="minorHAnsi"/>
          <w:i/>
          <w:iCs/>
          <w:color w:val="auto"/>
          <w:lang w:bidi="ar-SA"/>
        </w:rPr>
      </w:pPr>
    </w:p>
    <w:p w14:paraId="13E92B59" w14:textId="77777777" w:rsidR="00BB6049" w:rsidRDefault="00BB6049" w:rsidP="00BB6049">
      <w:pPr>
        <w:spacing w:after="0" w:line="240" w:lineRule="auto"/>
        <w:rPr>
          <w:rFonts w:eastAsia="Calibri" w:cstheme="minorHAnsi"/>
          <w:i/>
          <w:iCs/>
          <w:color w:val="auto"/>
          <w:lang w:bidi="ar-SA"/>
        </w:rPr>
      </w:pPr>
    </w:p>
    <w:p w14:paraId="7330AF53" w14:textId="77777777" w:rsidR="00BB6049" w:rsidRPr="00445E8C" w:rsidRDefault="00BB6049" w:rsidP="00BB6049">
      <w:pPr>
        <w:spacing w:after="0" w:line="240" w:lineRule="auto"/>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BB6049" w:rsidRPr="00445E8C" w14:paraId="574903B0" w14:textId="77777777" w:rsidTr="00562913">
        <w:tc>
          <w:tcPr>
            <w:tcW w:w="2866" w:type="dxa"/>
            <w:vAlign w:val="bottom"/>
          </w:tcPr>
          <w:p w14:paraId="2DC2F39F" w14:textId="77777777" w:rsidR="00BB6049" w:rsidRPr="00445E8C" w:rsidRDefault="00BB6049" w:rsidP="00562913">
            <w:pPr>
              <w:spacing w:after="0" w:line="240" w:lineRule="auto"/>
              <w:jc w:val="center"/>
              <w:rPr>
                <w:rFonts w:eastAsia="Calibri" w:cstheme="minorHAnsi"/>
              </w:rPr>
            </w:pPr>
            <w:r w:rsidRPr="00445E8C">
              <w:rPr>
                <w:rFonts w:eastAsia="Calibri" w:cstheme="minorHAnsi"/>
              </w:rPr>
              <w:t>.....................................................</w:t>
            </w:r>
          </w:p>
        </w:tc>
        <w:tc>
          <w:tcPr>
            <w:tcW w:w="1070" w:type="dxa"/>
          </w:tcPr>
          <w:p w14:paraId="2B08E6F7" w14:textId="77777777" w:rsidR="00BB6049" w:rsidRPr="00445E8C" w:rsidRDefault="00BB6049" w:rsidP="00562913">
            <w:pPr>
              <w:autoSpaceDE w:val="0"/>
              <w:autoSpaceDN w:val="0"/>
              <w:adjustRightInd w:val="0"/>
              <w:spacing w:after="0" w:line="240" w:lineRule="auto"/>
              <w:jc w:val="center"/>
              <w:rPr>
                <w:rFonts w:cstheme="minorHAnsi"/>
                <w:lang w:eastAsia="pl-PL"/>
              </w:rPr>
            </w:pPr>
          </w:p>
        </w:tc>
        <w:tc>
          <w:tcPr>
            <w:tcW w:w="5244" w:type="dxa"/>
          </w:tcPr>
          <w:p w14:paraId="0F916128" w14:textId="77777777" w:rsidR="00BB6049" w:rsidRPr="00445E8C" w:rsidRDefault="00BB6049" w:rsidP="00562913">
            <w:pPr>
              <w:autoSpaceDE w:val="0"/>
              <w:autoSpaceDN w:val="0"/>
              <w:adjustRightInd w:val="0"/>
              <w:spacing w:after="0" w:line="240" w:lineRule="auto"/>
              <w:jc w:val="center"/>
              <w:rPr>
                <w:rFonts w:cstheme="minorHAnsi"/>
                <w:lang w:eastAsia="pl-PL"/>
              </w:rPr>
            </w:pPr>
            <w:r w:rsidRPr="00445E8C">
              <w:rPr>
                <w:rFonts w:cstheme="minorHAnsi"/>
                <w:lang w:eastAsia="pl-PL"/>
              </w:rPr>
              <w:t>....................................................................................................</w:t>
            </w:r>
          </w:p>
        </w:tc>
      </w:tr>
      <w:tr w:rsidR="00BB6049" w:rsidRPr="00445E8C" w14:paraId="3F02D409" w14:textId="77777777" w:rsidTr="00562913">
        <w:tc>
          <w:tcPr>
            <w:tcW w:w="2866" w:type="dxa"/>
          </w:tcPr>
          <w:p w14:paraId="271F4DB5" w14:textId="77777777" w:rsidR="00BB6049" w:rsidRPr="00445E8C" w:rsidRDefault="00BB6049" w:rsidP="00562913">
            <w:pPr>
              <w:tabs>
                <w:tab w:val="left" w:pos="2440"/>
              </w:tabs>
              <w:spacing w:after="0" w:line="240" w:lineRule="auto"/>
              <w:ind w:left="33"/>
              <w:jc w:val="center"/>
              <w:rPr>
                <w:rFonts w:eastAsia="Calibri" w:cstheme="minorHAnsi"/>
                <w:i/>
                <w:lang w:eastAsia="ar-SA"/>
              </w:rPr>
            </w:pPr>
            <w:r w:rsidRPr="00445E8C">
              <w:rPr>
                <w:rFonts w:eastAsia="Calibri" w:cstheme="minorHAnsi"/>
                <w:i/>
                <w:lang w:eastAsia="ar-SA"/>
              </w:rPr>
              <w:t>(miejscowość i data)</w:t>
            </w:r>
          </w:p>
        </w:tc>
        <w:tc>
          <w:tcPr>
            <w:tcW w:w="1070" w:type="dxa"/>
          </w:tcPr>
          <w:p w14:paraId="76F4D944" w14:textId="77777777" w:rsidR="00BB6049" w:rsidRPr="00445E8C" w:rsidRDefault="00BB6049" w:rsidP="00562913">
            <w:pPr>
              <w:spacing w:after="0" w:line="240" w:lineRule="auto"/>
              <w:ind w:left="33"/>
              <w:jc w:val="center"/>
              <w:rPr>
                <w:rFonts w:cstheme="minorHAnsi"/>
                <w:i/>
                <w:iCs/>
              </w:rPr>
            </w:pPr>
          </w:p>
        </w:tc>
        <w:tc>
          <w:tcPr>
            <w:tcW w:w="5244" w:type="dxa"/>
          </w:tcPr>
          <w:p w14:paraId="2A3FEE9B" w14:textId="77777777" w:rsidR="00BB6049" w:rsidRPr="00445E8C" w:rsidRDefault="00BB6049" w:rsidP="00562913">
            <w:pPr>
              <w:spacing w:after="0"/>
              <w:ind w:left="33"/>
              <w:jc w:val="center"/>
              <w:rPr>
                <w:rFonts w:cstheme="minorHAnsi"/>
                <w:i/>
                <w:iCs/>
              </w:rPr>
            </w:pPr>
            <w:r w:rsidRPr="00445E8C">
              <w:rPr>
                <w:rFonts w:cstheme="minorHAnsi"/>
                <w:i/>
                <w:iCs/>
              </w:rPr>
              <w:t>(podpis(y) osób uprawnionych do reprezentacji wykonawcy,</w:t>
            </w:r>
          </w:p>
          <w:p w14:paraId="71B16F2C" w14:textId="77777777" w:rsidR="00BB6049" w:rsidRPr="00445E8C" w:rsidRDefault="00BB6049" w:rsidP="00562913">
            <w:pPr>
              <w:spacing w:after="0"/>
              <w:ind w:left="33"/>
              <w:jc w:val="center"/>
              <w:rPr>
                <w:rFonts w:cstheme="minorHAnsi"/>
                <w:lang w:eastAsia="ar-SA"/>
              </w:rPr>
            </w:pPr>
            <w:r w:rsidRPr="00445E8C">
              <w:rPr>
                <w:rFonts w:cstheme="minorHAnsi"/>
                <w:i/>
                <w:iCs/>
              </w:rPr>
              <w:t>w przypadku oferty wspólnej – podpis pełnomocnika wykonawców)</w:t>
            </w:r>
          </w:p>
        </w:tc>
      </w:tr>
    </w:tbl>
    <w:p w14:paraId="6A8D2A38" w14:textId="77777777" w:rsidR="00BB6049" w:rsidRDefault="00BB6049" w:rsidP="00BB6049">
      <w:pPr>
        <w:rPr>
          <w:rFonts w:cstheme="minorHAnsi"/>
        </w:rPr>
      </w:pPr>
    </w:p>
    <w:p w14:paraId="44999516" w14:textId="77777777" w:rsidR="00BB6049" w:rsidRDefault="00BB6049" w:rsidP="00BB6049">
      <w:pPr>
        <w:rPr>
          <w:rFonts w:cstheme="minorHAnsi"/>
        </w:rPr>
      </w:pPr>
    </w:p>
    <w:p w14:paraId="52F958AA" w14:textId="77777777" w:rsidR="00BB6049" w:rsidRPr="00657270" w:rsidRDefault="00BB6049" w:rsidP="00BB6049">
      <w:pPr>
        <w:rPr>
          <w:rFonts w:cstheme="minorHAnsi"/>
          <w:b/>
          <w:bCs/>
        </w:rPr>
      </w:pPr>
      <w:r w:rsidRPr="00657270">
        <w:rPr>
          <w:rFonts w:cstheme="minorHAnsi"/>
          <w:b/>
          <w:bCs/>
          <w:sz w:val="28"/>
          <w:szCs w:val="28"/>
        </w:rPr>
        <w:t>*</w:t>
      </w:r>
      <w:r>
        <w:rPr>
          <w:rFonts w:cstheme="minorHAnsi"/>
          <w:b/>
          <w:bCs/>
          <w:sz w:val="28"/>
          <w:szCs w:val="28"/>
        </w:rPr>
        <w:t> </w:t>
      </w:r>
      <w:r w:rsidRPr="00657270">
        <w:rPr>
          <w:rFonts w:cstheme="minorHAnsi"/>
          <w:b/>
          <w:bCs/>
        </w:rPr>
        <w:t>niepotrzebne skreślić</w:t>
      </w:r>
    </w:p>
    <w:p w14:paraId="42CB4C45" w14:textId="77777777" w:rsidR="00BB6049" w:rsidRPr="00657270" w:rsidRDefault="00BB6049" w:rsidP="00BB6049">
      <w:pPr>
        <w:jc w:val="both"/>
        <w:rPr>
          <w:rFonts w:cstheme="minorHAnsi"/>
          <w:b/>
          <w:sz w:val="18"/>
          <w:szCs w:val="18"/>
        </w:rPr>
      </w:pPr>
      <w:r w:rsidRPr="00657270">
        <w:rPr>
          <w:rFonts w:cstheme="minorHAnsi"/>
          <w:b/>
          <w:sz w:val="18"/>
          <w:szCs w:val="18"/>
        </w:rPr>
        <w:t>Uwaga - Miejsca wykropkowane lub oznaczone gwiazdką we wzorze formularza oferty i wzorach załączników Wykonawca zobowiązany jest odpowiednio do ich treści wypełnić lub skreślić.</w:t>
      </w:r>
    </w:p>
    <w:p w14:paraId="0C39DD18" w14:textId="77777777" w:rsidR="00BB6049" w:rsidRDefault="00BB6049" w:rsidP="00BB6049">
      <w:pPr>
        <w:spacing w:after="0"/>
        <w:rPr>
          <w:rFonts w:cstheme="minorHAnsi"/>
          <w:b/>
        </w:rPr>
      </w:pPr>
      <w:r>
        <w:rPr>
          <w:rFonts w:cstheme="minorHAnsi"/>
          <w:b/>
        </w:rPr>
        <w:br w:type="page"/>
      </w:r>
    </w:p>
    <w:p w14:paraId="51BE0E29" w14:textId="77777777" w:rsidR="008065E2" w:rsidRPr="00957230" w:rsidRDefault="008065E2" w:rsidP="000571E4">
      <w:pPr>
        <w:rPr>
          <w:rFonts w:cstheme="minorHAnsi"/>
          <w:b/>
          <w:color w:val="auto"/>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11"/>
        <w:gridCol w:w="4191"/>
      </w:tblGrid>
      <w:tr w:rsidR="000571E4" w:rsidRPr="00957230" w14:paraId="4E1EEB7F" w14:textId="77777777" w:rsidTr="000571E4">
        <w:tc>
          <w:tcPr>
            <w:tcW w:w="3070" w:type="dxa"/>
          </w:tcPr>
          <w:p w14:paraId="3E20C142" w14:textId="77777777" w:rsidR="000571E4" w:rsidRPr="00957230" w:rsidRDefault="000571E4" w:rsidP="000571E4">
            <w:pPr>
              <w:jc w:val="center"/>
              <w:rPr>
                <w:rFonts w:cstheme="minorHAnsi"/>
                <w:color w:val="auto"/>
              </w:rPr>
            </w:pPr>
            <w:r w:rsidRPr="00957230">
              <w:rPr>
                <w:rFonts w:cstheme="minorHAnsi"/>
                <w:color w:val="auto"/>
              </w:rPr>
              <w:t>...................................................</w:t>
            </w:r>
          </w:p>
        </w:tc>
        <w:tc>
          <w:tcPr>
            <w:tcW w:w="1858" w:type="dxa"/>
          </w:tcPr>
          <w:p w14:paraId="09A2D02E" w14:textId="77777777" w:rsidR="000571E4" w:rsidRPr="00957230" w:rsidRDefault="000571E4" w:rsidP="000571E4">
            <w:pPr>
              <w:jc w:val="right"/>
              <w:rPr>
                <w:rFonts w:cstheme="minorHAnsi"/>
                <w:color w:val="auto"/>
              </w:rPr>
            </w:pPr>
          </w:p>
        </w:tc>
        <w:tc>
          <w:tcPr>
            <w:tcW w:w="4284" w:type="dxa"/>
          </w:tcPr>
          <w:p w14:paraId="461927F6" w14:textId="77777777" w:rsidR="000571E4" w:rsidRPr="00957230" w:rsidRDefault="000571E4" w:rsidP="000571E4">
            <w:pPr>
              <w:jc w:val="right"/>
              <w:rPr>
                <w:rFonts w:cstheme="minorHAnsi"/>
                <w:b/>
                <w:bCs/>
                <w:color w:val="auto"/>
              </w:rPr>
            </w:pPr>
            <w:r w:rsidRPr="00957230">
              <w:rPr>
                <w:rFonts w:cstheme="minorHAnsi"/>
                <w:b/>
                <w:bCs/>
                <w:color w:val="auto"/>
                <w:highlight w:val="lightGray"/>
              </w:rPr>
              <w:t>Załącznik nr 2 do SIWZ</w:t>
            </w:r>
          </w:p>
        </w:tc>
      </w:tr>
      <w:tr w:rsidR="000571E4" w:rsidRPr="00957230" w14:paraId="6396A0B9" w14:textId="77777777" w:rsidTr="000571E4">
        <w:tc>
          <w:tcPr>
            <w:tcW w:w="3070" w:type="dxa"/>
          </w:tcPr>
          <w:p w14:paraId="133D4CE4" w14:textId="77777777" w:rsidR="000571E4" w:rsidRPr="00957230" w:rsidRDefault="000571E4" w:rsidP="000571E4">
            <w:pPr>
              <w:jc w:val="center"/>
              <w:rPr>
                <w:rFonts w:cstheme="minorHAnsi"/>
                <w:i/>
                <w:color w:val="auto"/>
              </w:rPr>
            </w:pPr>
            <w:r w:rsidRPr="00957230">
              <w:rPr>
                <w:rFonts w:cstheme="minorHAnsi"/>
                <w:i/>
                <w:color w:val="auto"/>
              </w:rPr>
              <w:t>(pieczęć wykonawcy/wykonawców)</w:t>
            </w:r>
          </w:p>
        </w:tc>
        <w:tc>
          <w:tcPr>
            <w:tcW w:w="1858" w:type="dxa"/>
          </w:tcPr>
          <w:p w14:paraId="31BB93EE" w14:textId="77777777" w:rsidR="000571E4" w:rsidRPr="00957230" w:rsidRDefault="000571E4" w:rsidP="000571E4">
            <w:pPr>
              <w:jc w:val="right"/>
              <w:rPr>
                <w:rFonts w:cstheme="minorHAnsi"/>
                <w:color w:val="auto"/>
              </w:rPr>
            </w:pPr>
          </w:p>
        </w:tc>
        <w:tc>
          <w:tcPr>
            <w:tcW w:w="4284" w:type="dxa"/>
          </w:tcPr>
          <w:p w14:paraId="0426E7C8" w14:textId="77777777" w:rsidR="000571E4" w:rsidRPr="00957230" w:rsidRDefault="000571E4" w:rsidP="000571E4">
            <w:pPr>
              <w:jc w:val="right"/>
              <w:rPr>
                <w:rFonts w:cstheme="minorHAnsi"/>
                <w:color w:val="auto"/>
              </w:rPr>
            </w:pPr>
          </w:p>
        </w:tc>
      </w:tr>
    </w:tbl>
    <w:p w14:paraId="24A0B479" w14:textId="77777777" w:rsidR="000571E4" w:rsidRPr="00957230" w:rsidRDefault="000571E4" w:rsidP="000571E4">
      <w:pPr>
        <w:spacing w:after="0"/>
        <w:jc w:val="center"/>
        <w:rPr>
          <w:rFonts w:cstheme="minorHAnsi"/>
          <w:b/>
          <w:color w:val="auto"/>
          <w:u w:val="single"/>
        </w:rPr>
      </w:pPr>
    </w:p>
    <w:p w14:paraId="44384293" w14:textId="77777777" w:rsidR="000571E4" w:rsidRPr="00957230" w:rsidRDefault="000571E4" w:rsidP="000571E4">
      <w:pPr>
        <w:spacing w:after="0" w:line="240" w:lineRule="auto"/>
        <w:jc w:val="center"/>
        <w:rPr>
          <w:rFonts w:cstheme="minorHAnsi"/>
          <w:b/>
          <w:color w:val="auto"/>
          <w:u w:val="single"/>
        </w:rPr>
      </w:pPr>
      <w:r w:rsidRPr="00957230">
        <w:rPr>
          <w:rFonts w:cstheme="minorHAnsi"/>
          <w:b/>
          <w:color w:val="auto"/>
          <w:u w:val="single"/>
        </w:rPr>
        <w:t>OŚWIADCZENIE WYKONAWCY</w:t>
      </w:r>
    </w:p>
    <w:p w14:paraId="3D5ED938" w14:textId="77777777" w:rsidR="000571E4" w:rsidRPr="00957230" w:rsidRDefault="000571E4" w:rsidP="000571E4">
      <w:pPr>
        <w:spacing w:after="0" w:line="240" w:lineRule="auto"/>
        <w:jc w:val="center"/>
        <w:rPr>
          <w:rFonts w:cstheme="minorHAnsi"/>
          <w:b/>
          <w:color w:val="auto"/>
          <w:u w:val="single"/>
        </w:rPr>
      </w:pPr>
    </w:p>
    <w:p w14:paraId="7AC00EAF" w14:textId="77777777" w:rsidR="000571E4" w:rsidRPr="00957230" w:rsidRDefault="000571E4" w:rsidP="000571E4">
      <w:pPr>
        <w:spacing w:after="0" w:line="240" w:lineRule="auto"/>
        <w:jc w:val="center"/>
        <w:rPr>
          <w:rFonts w:cstheme="minorHAnsi"/>
          <w:b/>
          <w:color w:val="auto"/>
        </w:rPr>
      </w:pPr>
      <w:r w:rsidRPr="00957230">
        <w:rPr>
          <w:rFonts w:cstheme="minorHAnsi"/>
          <w:color w:val="auto"/>
        </w:rPr>
        <w:t xml:space="preserve">składane na podstawie art. 25a ust. 1 ustawy </w:t>
      </w:r>
      <w:proofErr w:type="spellStart"/>
      <w:r w:rsidRPr="00957230">
        <w:rPr>
          <w:rFonts w:cstheme="minorHAnsi"/>
          <w:color w:val="auto"/>
        </w:rPr>
        <w:t>Pzp</w:t>
      </w:r>
      <w:proofErr w:type="spellEnd"/>
      <w:r w:rsidRPr="00957230">
        <w:rPr>
          <w:rFonts w:cstheme="minorHAnsi"/>
          <w:b/>
          <w:color w:val="auto"/>
        </w:rPr>
        <w:t xml:space="preserve"> </w:t>
      </w:r>
    </w:p>
    <w:p w14:paraId="35004B82" w14:textId="77777777" w:rsidR="000571E4" w:rsidRPr="00957230" w:rsidRDefault="000571E4" w:rsidP="000571E4">
      <w:pPr>
        <w:spacing w:after="0" w:line="240" w:lineRule="auto"/>
        <w:jc w:val="center"/>
        <w:rPr>
          <w:rFonts w:cstheme="minorHAnsi"/>
          <w:b/>
          <w:color w:val="auto"/>
        </w:rPr>
      </w:pPr>
    </w:p>
    <w:p w14:paraId="675D7E7C" w14:textId="77777777" w:rsidR="000571E4" w:rsidRPr="00957230" w:rsidRDefault="000571E4" w:rsidP="000571E4">
      <w:pPr>
        <w:spacing w:after="0" w:line="240" w:lineRule="auto"/>
        <w:jc w:val="center"/>
        <w:rPr>
          <w:rFonts w:cstheme="minorHAnsi"/>
          <w:color w:val="auto"/>
        </w:rPr>
      </w:pPr>
      <w:r w:rsidRPr="00957230">
        <w:rPr>
          <w:rFonts w:cstheme="minorHAnsi"/>
          <w:b/>
          <w:color w:val="auto"/>
          <w:u w:val="single"/>
        </w:rPr>
        <w:t>DOTYCZĄCE PRZESŁANEK WYKLUCZENIA Z POSTĘPOWANIA</w:t>
      </w:r>
      <w:r w:rsidRPr="00957230">
        <w:rPr>
          <w:rFonts w:cstheme="minorHAnsi"/>
          <w:b/>
          <w:color w:val="auto"/>
          <w:u w:val="single"/>
        </w:rPr>
        <w:br/>
        <w:t xml:space="preserve"> </w:t>
      </w:r>
    </w:p>
    <w:p w14:paraId="2E696CE1" w14:textId="209A42D8" w:rsidR="00957230" w:rsidRPr="00957230" w:rsidRDefault="000571E4" w:rsidP="006A6A5C">
      <w:pPr>
        <w:jc w:val="both"/>
        <w:rPr>
          <w:rFonts w:cstheme="minorHAnsi"/>
          <w:b/>
          <w:color w:val="auto"/>
        </w:rPr>
      </w:pPr>
      <w:r w:rsidRPr="00957230">
        <w:rPr>
          <w:rFonts w:cstheme="minorHAnsi"/>
          <w:color w:val="auto"/>
        </w:rPr>
        <w:t xml:space="preserve">Na potrzeby postępowania o udzielenie zamówienia publicznego na roboty budowlane pn.: </w:t>
      </w:r>
      <w:r w:rsidR="00957230" w:rsidRPr="00957230">
        <w:rPr>
          <w:rFonts w:cstheme="minorHAnsi"/>
          <w:b/>
          <w:color w:val="auto"/>
        </w:rPr>
        <w:t>„Przebudowa</w:t>
      </w:r>
      <w:r w:rsidR="006A6A5C" w:rsidRPr="006A6A5C">
        <w:rPr>
          <w:rFonts w:cstheme="minorHAnsi"/>
          <w:b/>
          <w:color w:val="auto"/>
        </w:rPr>
        <w:t xml:space="preserve"> ul. Dębowej na odcinku od ul. Sosnowej do ul. Bukowej</w:t>
      </w:r>
      <w:r w:rsidR="006A6A5C">
        <w:rPr>
          <w:rFonts w:cstheme="minorHAnsi"/>
          <w:b/>
          <w:color w:val="auto"/>
        </w:rPr>
        <w:t xml:space="preserve"> </w:t>
      </w:r>
      <w:r w:rsidR="006A6A5C" w:rsidRPr="006A6A5C">
        <w:rPr>
          <w:rFonts w:cstheme="minorHAnsi"/>
          <w:b/>
          <w:color w:val="auto"/>
        </w:rPr>
        <w:t>w Podkowie Leśnej</w:t>
      </w:r>
      <w:r w:rsidR="00957230" w:rsidRPr="00957230">
        <w:rPr>
          <w:rFonts w:cstheme="minorHAnsi"/>
          <w:b/>
          <w:color w:val="auto"/>
        </w:rPr>
        <w:t>”</w:t>
      </w:r>
      <w:r w:rsidR="00957230">
        <w:rPr>
          <w:rFonts w:cstheme="minorHAnsi"/>
          <w:b/>
          <w:color w:val="auto"/>
        </w:rPr>
        <w:t xml:space="preserve"> – ZP.271.</w:t>
      </w:r>
      <w:r w:rsidR="005D631C">
        <w:rPr>
          <w:rFonts w:cstheme="minorHAnsi"/>
          <w:b/>
          <w:color w:val="auto"/>
        </w:rPr>
        <w:t>8</w:t>
      </w:r>
      <w:r w:rsidR="00957230">
        <w:rPr>
          <w:rFonts w:cstheme="minorHAnsi"/>
          <w:b/>
          <w:color w:val="auto"/>
        </w:rPr>
        <w:t>.2020</w:t>
      </w:r>
    </w:p>
    <w:p w14:paraId="53163AB6" w14:textId="3BDF31EA"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rPr>
          <w:rFonts w:cstheme="minorHAnsi"/>
          <w:color w:val="auto"/>
        </w:rPr>
      </w:pPr>
      <w:r w:rsidRPr="00957230">
        <w:rPr>
          <w:rFonts w:cstheme="minorHAnsi"/>
          <w:color w:val="auto"/>
        </w:rPr>
        <w:t>oświadczam, co następuje:</w:t>
      </w:r>
    </w:p>
    <w:p w14:paraId="57FABD4E" w14:textId="77777777" w:rsidR="000571E4" w:rsidRPr="00957230" w:rsidRDefault="000571E4" w:rsidP="006B2DFE">
      <w:pPr>
        <w:pStyle w:val="Akapitzlist"/>
        <w:numPr>
          <w:ilvl w:val="3"/>
          <w:numId w:val="12"/>
        </w:numPr>
        <w:shd w:val="clear" w:color="auto" w:fill="D9D9D9" w:themeFill="background1" w:themeFillShade="D9"/>
        <w:spacing w:after="0"/>
        <w:ind w:left="284" w:hanging="284"/>
        <w:jc w:val="both"/>
        <w:rPr>
          <w:rFonts w:cstheme="minorHAnsi"/>
          <w:b/>
          <w:color w:val="auto"/>
        </w:rPr>
      </w:pPr>
      <w:r w:rsidRPr="00957230">
        <w:rPr>
          <w:rFonts w:cstheme="minorHAnsi"/>
          <w:b/>
          <w:color w:val="auto"/>
        </w:rPr>
        <w:t>OŚWIADCZENIA DOTYCZĄCE WYKONAWCY:</w:t>
      </w:r>
    </w:p>
    <w:p w14:paraId="29EB00B0" w14:textId="6590195F" w:rsidR="00254EF6" w:rsidRDefault="000571E4" w:rsidP="00254EF6">
      <w:pPr>
        <w:pStyle w:val="Akapitzlist"/>
        <w:numPr>
          <w:ilvl w:val="0"/>
          <w:numId w:val="39"/>
        </w:numPr>
        <w:spacing w:after="0"/>
        <w:jc w:val="both"/>
        <w:rPr>
          <w:rFonts w:cstheme="minorHAnsi"/>
          <w:color w:val="auto"/>
        </w:rPr>
      </w:pPr>
      <w:r w:rsidRPr="00254EF6">
        <w:rPr>
          <w:rFonts w:cstheme="minorHAnsi"/>
          <w:color w:val="auto"/>
        </w:rPr>
        <w:t xml:space="preserve">Oświadczam, że nie podlegam wykluczeniu z postępowania na podstawie art. 24 ust 1 pkt </w:t>
      </w:r>
      <w:r w:rsidR="00631DB2">
        <w:rPr>
          <w:rFonts w:cstheme="minorHAnsi"/>
          <w:color w:val="auto"/>
        </w:rPr>
        <w:br/>
      </w:r>
      <w:r w:rsidRPr="00254EF6">
        <w:rPr>
          <w:rFonts w:cstheme="minorHAnsi"/>
          <w:color w:val="auto"/>
        </w:rPr>
        <w:t xml:space="preserve">12-23 ustawy </w:t>
      </w:r>
      <w:proofErr w:type="spellStart"/>
      <w:r w:rsidRPr="00254EF6">
        <w:rPr>
          <w:rFonts w:cstheme="minorHAnsi"/>
          <w:color w:val="auto"/>
        </w:rPr>
        <w:t>Pzp</w:t>
      </w:r>
      <w:proofErr w:type="spellEnd"/>
      <w:r w:rsidRPr="00254EF6">
        <w:rPr>
          <w:rFonts w:cstheme="minorHAnsi"/>
          <w:color w:val="auto"/>
        </w:rPr>
        <w:t>.</w:t>
      </w:r>
    </w:p>
    <w:p w14:paraId="4DC1216C" w14:textId="642A4E0A" w:rsidR="000571E4" w:rsidRPr="00254EF6" w:rsidRDefault="000571E4" w:rsidP="00254EF6">
      <w:pPr>
        <w:pStyle w:val="Akapitzlist"/>
        <w:numPr>
          <w:ilvl w:val="0"/>
          <w:numId w:val="39"/>
        </w:numPr>
        <w:spacing w:after="0"/>
        <w:jc w:val="both"/>
        <w:rPr>
          <w:rFonts w:cstheme="minorHAnsi"/>
          <w:color w:val="auto"/>
        </w:rPr>
      </w:pPr>
      <w:r w:rsidRPr="00254EF6">
        <w:rPr>
          <w:rFonts w:cstheme="minorHAnsi"/>
          <w:color w:val="auto"/>
        </w:rPr>
        <w:t>Oświadczam, że nie podlegam wykluczeniu z postępowania na podstawie art. 24 ust. 5 pkt 1</w:t>
      </w:r>
      <w:r w:rsidR="008D5A6C" w:rsidRPr="00254EF6">
        <w:rPr>
          <w:rFonts w:cstheme="minorHAnsi"/>
          <w:color w:val="auto"/>
        </w:rPr>
        <w:t xml:space="preserve"> </w:t>
      </w:r>
      <w:r w:rsidR="00631DB2">
        <w:rPr>
          <w:rFonts w:cstheme="minorHAnsi"/>
          <w:color w:val="auto"/>
        </w:rPr>
        <w:br/>
      </w:r>
      <w:r w:rsidR="008D5A6C" w:rsidRPr="00254EF6">
        <w:rPr>
          <w:rFonts w:cstheme="minorHAnsi"/>
          <w:color w:val="auto"/>
        </w:rPr>
        <w:t>i 8</w:t>
      </w:r>
      <w:r w:rsidRPr="00254EF6">
        <w:rPr>
          <w:rFonts w:cstheme="minorHAnsi"/>
          <w:color w:val="auto"/>
        </w:rPr>
        <w:t xml:space="preserve"> ustawy </w:t>
      </w:r>
      <w:proofErr w:type="spellStart"/>
      <w:r w:rsidRPr="00254EF6">
        <w:rPr>
          <w:rFonts w:cstheme="minorHAnsi"/>
          <w:color w:val="auto"/>
        </w:rPr>
        <w:t>Pzp</w:t>
      </w:r>
      <w:proofErr w:type="spellEnd"/>
      <w:r w:rsidRPr="00254EF6">
        <w:rPr>
          <w:rFonts w:cstheme="minorHAnsi"/>
          <w:color w:val="auto"/>
        </w:rPr>
        <w:t xml:space="preserve"> .</w:t>
      </w:r>
    </w:p>
    <w:p w14:paraId="052C07F3" w14:textId="77777777" w:rsidR="000571E4" w:rsidRPr="00957230" w:rsidRDefault="000571E4" w:rsidP="000571E4">
      <w:pPr>
        <w:spacing w:after="0"/>
        <w:rPr>
          <w:rFonts w:eastAsia="Calibri" w:cstheme="minorHAnsi"/>
          <w:i/>
          <w:iCs/>
          <w:color w:val="auto"/>
          <w:lang w:bidi="ar-SA"/>
        </w:rPr>
      </w:pPr>
      <w:r w:rsidRPr="00957230">
        <w:rPr>
          <w:rFonts w:eastAsia="Calibri" w:cstheme="minorHAnsi"/>
          <w:i/>
          <w:iCs/>
          <w:color w:val="auto"/>
          <w:lang w:bidi="ar-SA"/>
        </w:rPr>
        <w:tab/>
      </w:r>
    </w:p>
    <w:p w14:paraId="0539B558" w14:textId="4600D17D" w:rsidR="000571E4" w:rsidRDefault="000571E4" w:rsidP="000571E4">
      <w:pPr>
        <w:spacing w:after="0"/>
        <w:rPr>
          <w:rFonts w:eastAsia="Calibri" w:cstheme="minorHAnsi"/>
          <w:i/>
          <w:iCs/>
          <w:color w:val="auto"/>
          <w:lang w:bidi="ar-SA"/>
        </w:rPr>
      </w:pPr>
    </w:p>
    <w:p w14:paraId="28718BEB" w14:textId="77777777" w:rsidR="00631DB2" w:rsidRPr="00957230" w:rsidRDefault="00631DB2" w:rsidP="000571E4">
      <w:pPr>
        <w:spacing w:after="0"/>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017A1142" w14:textId="77777777" w:rsidTr="000571E4">
        <w:tc>
          <w:tcPr>
            <w:tcW w:w="2866" w:type="dxa"/>
            <w:vAlign w:val="bottom"/>
          </w:tcPr>
          <w:p w14:paraId="11EEB010"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0CE5070B"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494BF16F"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31D6CC0E" w14:textId="77777777" w:rsidTr="000571E4">
        <w:tc>
          <w:tcPr>
            <w:tcW w:w="2866" w:type="dxa"/>
          </w:tcPr>
          <w:p w14:paraId="42F4D3F6"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45746D0B"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1E881AC9"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6678580D"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185F0D0E" w14:textId="77777777" w:rsidR="000571E4" w:rsidRPr="00957230" w:rsidRDefault="000571E4" w:rsidP="000571E4">
      <w:pPr>
        <w:spacing w:after="0"/>
        <w:rPr>
          <w:rFonts w:cstheme="minorHAnsi"/>
          <w:color w:val="auto"/>
        </w:rPr>
      </w:pPr>
    </w:p>
    <w:p w14:paraId="11848F01" w14:textId="2711723E" w:rsidR="000571E4" w:rsidRPr="00957230" w:rsidRDefault="000571E4" w:rsidP="00545175">
      <w:pPr>
        <w:spacing w:after="0"/>
        <w:jc w:val="both"/>
        <w:rPr>
          <w:rFonts w:cstheme="minorHAnsi"/>
          <w:color w:val="auto"/>
        </w:rPr>
      </w:pPr>
      <w:r w:rsidRPr="00957230">
        <w:rPr>
          <w:rFonts w:cstheme="minorHAnsi"/>
          <w:color w:val="auto"/>
        </w:rPr>
        <w:t xml:space="preserve">Oświadczam, że zachodzą w stosunku do mnie podstawy wykluczenia z postępowania na podstawie art. …………. ustawy </w:t>
      </w:r>
      <w:proofErr w:type="spellStart"/>
      <w:r w:rsidRPr="00957230">
        <w:rPr>
          <w:rFonts w:cstheme="minorHAnsi"/>
          <w:color w:val="auto"/>
        </w:rPr>
        <w:t>Pzp</w:t>
      </w:r>
      <w:proofErr w:type="spellEnd"/>
      <w:r w:rsidRPr="00957230">
        <w:rPr>
          <w:rFonts w:cstheme="minorHAnsi"/>
          <w:color w:val="auto"/>
        </w:rPr>
        <w:t xml:space="preserve"> </w:t>
      </w:r>
      <w:r w:rsidRPr="00957230">
        <w:rPr>
          <w:rFonts w:cstheme="minorHAnsi"/>
          <w:i/>
          <w:color w:val="auto"/>
        </w:rPr>
        <w:t xml:space="preserve">(podać mającą zastosowanie podstawę wykluczenia spośród wymienionych </w:t>
      </w:r>
      <w:r w:rsidR="00631DB2">
        <w:rPr>
          <w:rFonts w:cstheme="minorHAnsi"/>
          <w:i/>
          <w:color w:val="auto"/>
        </w:rPr>
        <w:br/>
      </w:r>
      <w:r w:rsidRPr="00957230">
        <w:rPr>
          <w:rFonts w:cstheme="minorHAnsi"/>
          <w:i/>
          <w:color w:val="auto"/>
        </w:rPr>
        <w:t xml:space="preserve">w art. 24 ust. 1 pkt 13-14, 16-20 lub art. 24 ust. 5 ustawy </w:t>
      </w:r>
      <w:proofErr w:type="spellStart"/>
      <w:r w:rsidRPr="00957230">
        <w:rPr>
          <w:rFonts w:cstheme="minorHAnsi"/>
          <w:i/>
          <w:color w:val="auto"/>
        </w:rPr>
        <w:t>Pzp</w:t>
      </w:r>
      <w:proofErr w:type="spellEnd"/>
      <w:r w:rsidRPr="00957230">
        <w:rPr>
          <w:rFonts w:cstheme="minorHAnsi"/>
          <w:i/>
          <w:color w:val="auto"/>
        </w:rPr>
        <w:t>).</w:t>
      </w:r>
      <w:r w:rsidRPr="00957230">
        <w:rPr>
          <w:rFonts w:cstheme="minorHAnsi"/>
          <w:color w:val="auto"/>
        </w:rPr>
        <w:t xml:space="preserve"> Jednocześnie oświadczam, że w związku z ww. okolicznością, na podstawie art. 24 ust. 8 ustawy </w:t>
      </w:r>
      <w:proofErr w:type="spellStart"/>
      <w:r w:rsidRPr="00957230">
        <w:rPr>
          <w:rFonts w:cstheme="minorHAnsi"/>
          <w:color w:val="auto"/>
        </w:rPr>
        <w:t>Pzp</w:t>
      </w:r>
      <w:proofErr w:type="spellEnd"/>
      <w:r w:rsidRPr="00957230">
        <w:rPr>
          <w:rFonts w:cstheme="minorHAnsi"/>
          <w:color w:val="auto"/>
        </w:rPr>
        <w:t xml:space="preserve"> podjąłem następujące środki naprawcze:</w:t>
      </w:r>
    </w:p>
    <w:p w14:paraId="256EE6B1" w14:textId="57F142AC" w:rsidR="000571E4" w:rsidRPr="00957230" w:rsidRDefault="000571E4" w:rsidP="000571E4">
      <w:pPr>
        <w:spacing w:after="0"/>
        <w:rPr>
          <w:rFonts w:cstheme="minorHAnsi"/>
          <w:color w:val="auto"/>
        </w:rPr>
      </w:pPr>
      <w:r w:rsidRPr="00957230">
        <w:rPr>
          <w:rFonts w:cstheme="minorHAnsi"/>
          <w:color w:val="auto"/>
        </w:rPr>
        <w:t>………………………………………………………………………………………………………………………………….............................</w:t>
      </w:r>
    </w:p>
    <w:p w14:paraId="2A94D929" w14:textId="77777777" w:rsidR="000571E4" w:rsidRPr="00957230" w:rsidRDefault="000571E4" w:rsidP="000571E4">
      <w:pPr>
        <w:spacing w:after="0"/>
        <w:rPr>
          <w:rFonts w:cstheme="minorHAnsi"/>
          <w:color w:val="auto"/>
        </w:rPr>
      </w:pPr>
      <w:r w:rsidRPr="00957230">
        <w:rPr>
          <w:rFonts w:cstheme="minorHAnsi"/>
          <w:color w:val="auto"/>
        </w:rPr>
        <w:t xml:space="preserve"> </w:t>
      </w:r>
    </w:p>
    <w:p w14:paraId="2B5BD0F6"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78BDAE87" w14:textId="77777777" w:rsidTr="000571E4">
        <w:tc>
          <w:tcPr>
            <w:tcW w:w="2866" w:type="dxa"/>
            <w:vAlign w:val="bottom"/>
          </w:tcPr>
          <w:p w14:paraId="7C6C49C0"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61564987"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464FA6C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76481A15" w14:textId="77777777" w:rsidTr="000571E4">
        <w:tc>
          <w:tcPr>
            <w:tcW w:w="2866" w:type="dxa"/>
          </w:tcPr>
          <w:p w14:paraId="1FDD5E84"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0A7FAFF8"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5F8E718B"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76A6C107"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471D913D" w14:textId="77777777" w:rsidR="000571E4" w:rsidRPr="00957230" w:rsidRDefault="000571E4" w:rsidP="000571E4">
      <w:pPr>
        <w:spacing w:after="0"/>
        <w:rPr>
          <w:rFonts w:cstheme="minorHAnsi"/>
          <w:color w:val="auto"/>
        </w:rPr>
      </w:pPr>
    </w:p>
    <w:p w14:paraId="5459A381" w14:textId="77777777" w:rsidR="000571E4" w:rsidRPr="00957230" w:rsidRDefault="000571E4" w:rsidP="00046D0A">
      <w:pPr>
        <w:pStyle w:val="Akapitzlist"/>
        <w:numPr>
          <w:ilvl w:val="0"/>
          <w:numId w:val="19"/>
        </w:numPr>
        <w:shd w:val="clear" w:color="auto" w:fill="D9D9D9" w:themeFill="background1" w:themeFillShade="D9"/>
        <w:spacing w:after="0"/>
        <w:ind w:left="284" w:hanging="284"/>
        <w:jc w:val="both"/>
        <w:rPr>
          <w:rFonts w:cstheme="minorHAnsi"/>
          <w:color w:val="auto"/>
        </w:rPr>
      </w:pPr>
      <w:r w:rsidRPr="00957230">
        <w:rPr>
          <w:rFonts w:cstheme="minorHAnsi"/>
          <w:b/>
          <w:color w:val="auto"/>
        </w:rPr>
        <w:t>OŚWIADCZENIE DOTYCZĄCE PODMIOTU, NA KTÓREGO ZASOBY POWOŁUJE SIĘ WYKONAWCA:</w:t>
      </w:r>
    </w:p>
    <w:p w14:paraId="0DE27D9C" w14:textId="77777777" w:rsidR="000571E4" w:rsidRPr="00957230" w:rsidRDefault="000571E4" w:rsidP="00545175">
      <w:pPr>
        <w:pStyle w:val="Akapitzlist"/>
        <w:spacing w:after="0"/>
        <w:ind w:left="0"/>
        <w:jc w:val="both"/>
        <w:rPr>
          <w:rFonts w:cstheme="minorHAnsi"/>
          <w:color w:val="auto"/>
        </w:rPr>
      </w:pPr>
      <w:r w:rsidRPr="00957230">
        <w:rPr>
          <w:rFonts w:cstheme="minorHAnsi"/>
          <w:color w:val="auto"/>
        </w:rPr>
        <w:t>Oświadczam, że następujący/e podmiot/y, na którego/</w:t>
      </w:r>
      <w:proofErr w:type="spellStart"/>
      <w:r w:rsidRPr="00957230">
        <w:rPr>
          <w:rFonts w:cstheme="minorHAnsi"/>
          <w:color w:val="auto"/>
        </w:rPr>
        <w:t>ych</w:t>
      </w:r>
      <w:proofErr w:type="spellEnd"/>
      <w:r w:rsidRPr="00957230">
        <w:rPr>
          <w:rFonts w:cstheme="minorHAnsi"/>
          <w:color w:val="auto"/>
        </w:rPr>
        <w:t xml:space="preserve"> zasoby powołuję się w niniejszym postępowaniu, tj.: </w:t>
      </w:r>
    </w:p>
    <w:p w14:paraId="44F972CF" w14:textId="2A77A8E1" w:rsidR="000571E4" w:rsidRPr="00957230" w:rsidRDefault="000571E4" w:rsidP="00046D0A">
      <w:pPr>
        <w:pStyle w:val="Akapitzlist"/>
        <w:numPr>
          <w:ilvl w:val="0"/>
          <w:numId w:val="20"/>
        </w:numPr>
        <w:spacing w:after="0" w:line="240" w:lineRule="auto"/>
        <w:ind w:left="426" w:hanging="426"/>
        <w:jc w:val="both"/>
        <w:rPr>
          <w:rFonts w:cstheme="minorHAnsi"/>
          <w:color w:val="auto"/>
        </w:rPr>
      </w:pPr>
      <w:r w:rsidRPr="00957230">
        <w:rPr>
          <w:rFonts w:cstheme="minorHAnsi"/>
          <w:color w:val="auto"/>
        </w:rPr>
        <w:t>...........................................................................................................................................................................................................</w:t>
      </w:r>
      <w:r w:rsidR="00631DB2">
        <w:rPr>
          <w:rFonts w:cstheme="minorHAnsi"/>
          <w:color w:val="auto"/>
        </w:rPr>
        <w:t>..........................................................................................................</w:t>
      </w:r>
    </w:p>
    <w:p w14:paraId="30B63E53" w14:textId="7831CCC3" w:rsidR="000571E4" w:rsidRPr="00957230" w:rsidRDefault="000571E4" w:rsidP="00046D0A">
      <w:pPr>
        <w:pStyle w:val="Akapitzlist"/>
        <w:numPr>
          <w:ilvl w:val="0"/>
          <w:numId w:val="20"/>
        </w:numPr>
        <w:spacing w:after="0" w:line="240" w:lineRule="auto"/>
        <w:ind w:left="426" w:hanging="426"/>
        <w:jc w:val="both"/>
        <w:rPr>
          <w:rFonts w:cstheme="minorHAnsi"/>
          <w:color w:val="auto"/>
        </w:rPr>
      </w:pPr>
      <w:r w:rsidRPr="00957230">
        <w:rPr>
          <w:rFonts w:cstheme="minorHAnsi"/>
          <w:color w:val="auto"/>
        </w:rPr>
        <w:t>...........................................................................................................................................................................................................</w:t>
      </w:r>
      <w:r w:rsidR="00631DB2">
        <w:rPr>
          <w:rFonts w:cstheme="minorHAnsi"/>
          <w:color w:val="auto"/>
        </w:rPr>
        <w:t>..........................................................................................................</w:t>
      </w:r>
    </w:p>
    <w:p w14:paraId="5A81C8CC" w14:textId="77777777" w:rsidR="000571E4" w:rsidRPr="00957230" w:rsidRDefault="000571E4" w:rsidP="000571E4">
      <w:pPr>
        <w:ind w:firstLine="426"/>
        <w:jc w:val="center"/>
        <w:rPr>
          <w:rFonts w:cstheme="minorHAnsi"/>
          <w:i/>
          <w:color w:val="auto"/>
        </w:rPr>
      </w:pPr>
      <w:r w:rsidRPr="00957230">
        <w:rPr>
          <w:rFonts w:cstheme="minorHAnsi"/>
          <w:i/>
          <w:color w:val="auto"/>
        </w:rPr>
        <w:t>(podać pełną nazwę/firmę, adres, a także w zależności od podmiotu: NIP/PESEL, KRS/</w:t>
      </w:r>
      <w:proofErr w:type="spellStart"/>
      <w:r w:rsidRPr="00957230">
        <w:rPr>
          <w:rFonts w:cstheme="minorHAnsi"/>
          <w:i/>
          <w:color w:val="auto"/>
        </w:rPr>
        <w:t>CEiDG</w:t>
      </w:r>
      <w:proofErr w:type="spellEnd"/>
      <w:r w:rsidRPr="00957230">
        <w:rPr>
          <w:rFonts w:cstheme="minorHAnsi"/>
          <w:i/>
          <w:color w:val="auto"/>
        </w:rPr>
        <w:t>)</w:t>
      </w:r>
    </w:p>
    <w:p w14:paraId="4001215C" w14:textId="378632CF" w:rsidR="000571E4" w:rsidRDefault="002378B0" w:rsidP="00B27F27">
      <w:pPr>
        <w:ind w:firstLine="426"/>
        <w:rPr>
          <w:rFonts w:cstheme="minorHAnsi"/>
          <w:color w:val="auto"/>
        </w:rPr>
      </w:pPr>
      <w:r w:rsidRPr="00957230">
        <w:rPr>
          <w:rFonts w:cstheme="minorHAnsi"/>
          <w:color w:val="auto"/>
        </w:rPr>
        <w:t>Nie podlegają wykluczeniu z postępowania o udzielenie zamówienia.</w:t>
      </w:r>
    </w:p>
    <w:p w14:paraId="325804FE" w14:textId="75C45D49" w:rsidR="00254EF6" w:rsidRDefault="00254EF6" w:rsidP="00B27F27">
      <w:pPr>
        <w:ind w:firstLine="426"/>
        <w:rPr>
          <w:rFonts w:cstheme="minorHAnsi"/>
          <w:color w:val="auto"/>
        </w:rPr>
      </w:pPr>
    </w:p>
    <w:p w14:paraId="093BB1A2" w14:textId="77777777" w:rsidR="00254EF6" w:rsidRPr="00957230" w:rsidRDefault="00254EF6" w:rsidP="00B27F27">
      <w:pPr>
        <w:ind w:firstLine="426"/>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3292F423" w14:textId="77777777" w:rsidTr="000571E4">
        <w:tc>
          <w:tcPr>
            <w:tcW w:w="2866" w:type="dxa"/>
            <w:vAlign w:val="bottom"/>
          </w:tcPr>
          <w:p w14:paraId="0669ABCE"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1EF0A819"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116D8BA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11DE536E" w14:textId="77777777" w:rsidTr="000571E4">
        <w:tc>
          <w:tcPr>
            <w:tcW w:w="2866" w:type="dxa"/>
          </w:tcPr>
          <w:p w14:paraId="4AACA939"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5CE4C69F"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4FA4B693"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7CFD060E"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19335EAE" w14:textId="77777777" w:rsidR="000571E4" w:rsidRPr="00957230" w:rsidRDefault="000571E4" w:rsidP="000571E4">
      <w:pPr>
        <w:spacing w:after="0"/>
        <w:rPr>
          <w:rFonts w:cstheme="minorHAnsi"/>
          <w:b/>
          <w:color w:val="auto"/>
        </w:rPr>
      </w:pPr>
      <w:r w:rsidRPr="00957230">
        <w:rPr>
          <w:rFonts w:cstheme="minorHAnsi"/>
          <w:b/>
          <w:color w:val="auto"/>
        </w:rPr>
        <w:t>UWAGA! Proszę wypełnić pkt 2 jeżeli dotyczy!</w:t>
      </w:r>
    </w:p>
    <w:p w14:paraId="62C40A22" w14:textId="77777777" w:rsidR="000571E4" w:rsidRPr="00957230" w:rsidRDefault="000571E4" w:rsidP="000571E4">
      <w:pPr>
        <w:spacing w:after="0"/>
        <w:rPr>
          <w:rFonts w:cstheme="minorHAnsi"/>
          <w:b/>
          <w:color w:val="auto"/>
        </w:rPr>
      </w:pPr>
    </w:p>
    <w:p w14:paraId="15C59ACA" w14:textId="77777777" w:rsidR="000571E4" w:rsidRPr="00957230" w:rsidRDefault="000571E4" w:rsidP="000571E4">
      <w:pPr>
        <w:spacing w:after="0"/>
        <w:rPr>
          <w:rFonts w:cstheme="minorHAnsi"/>
          <w:color w:val="auto"/>
        </w:rPr>
      </w:pPr>
    </w:p>
    <w:p w14:paraId="58CFE217" w14:textId="77777777" w:rsidR="000571E4" w:rsidRPr="00957230" w:rsidRDefault="000571E4" w:rsidP="00046D0A">
      <w:pPr>
        <w:pStyle w:val="Akapitzlist"/>
        <w:numPr>
          <w:ilvl w:val="0"/>
          <w:numId w:val="19"/>
        </w:numPr>
        <w:shd w:val="clear" w:color="auto" w:fill="D9D9D9" w:themeFill="background1" w:themeFillShade="D9"/>
        <w:spacing w:after="0"/>
        <w:ind w:left="284"/>
        <w:jc w:val="both"/>
        <w:rPr>
          <w:rFonts w:cstheme="minorHAnsi"/>
          <w:color w:val="auto"/>
        </w:rPr>
      </w:pPr>
      <w:r w:rsidRPr="00957230">
        <w:rPr>
          <w:rFonts w:cstheme="minorHAnsi"/>
          <w:b/>
          <w:color w:val="auto"/>
        </w:rPr>
        <w:t>OŚWIADCZENIE DOTYCZĄCE PODANYCH INFORMACJI:</w:t>
      </w:r>
    </w:p>
    <w:p w14:paraId="3A217ABA" w14:textId="5D97B67F" w:rsidR="000571E4" w:rsidRPr="00957230" w:rsidRDefault="000571E4" w:rsidP="00545175">
      <w:pPr>
        <w:spacing w:after="0"/>
        <w:jc w:val="both"/>
        <w:rPr>
          <w:rFonts w:cstheme="minorHAnsi"/>
          <w:color w:val="auto"/>
        </w:rPr>
      </w:pPr>
      <w:r w:rsidRPr="00957230">
        <w:rPr>
          <w:rFonts w:cstheme="minorHAnsi"/>
          <w:color w:val="auto"/>
        </w:rPr>
        <w:t>Oświadczam, że wszystkie informacje podane w powyższych oświadczeniach są aktualne i zgodne z prawdą oraz zostały przedstawione z pełną świadomością konsekwencji wprowadzenia zamawiającego w błąd przy przedstawianiu informacji.</w:t>
      </w:r>
    </w:p>
    <w:p w14:paraId="316DFA67" w14:textId="77777777" w:rsidR="000571E4" w:rsidRPr="00957230" w:rsidRDefault="000571E4" w:rsidP="000571E4">
      <w:pPr>
        <w:spacing w:after="0"/>
        <w:rPr>
          <w:rFonts w:cstheme="minorHAnsi"/>
          <w:color w:val="auto"/>
        </w:rPr>
      </w:pPr>
    </w:p>
    <w:p w14:paraId="632C0A2C" w14:textId="521A4DEC" w:rsidR="000571E4" w:rsidRDefault="000571E4" w:rsidP="000571E4">
      <w:pPr>
        <w:spacing w:after="0"/>
        <w:rPr>
          <w:rFonts w:cstheme="minorHAnsi"/>
          <w:color w:val="auto"/>
        </w:rPr>
      </w:pPr>
    </w:p>
    <w:p w14:paraId="562C27CE" w14:textId="77777777" w:rsidR="00254EF6" w:rsidRPr="00957230" w:rsidRDefault="00254EF6" w:rsidP="000571E4">
      <w:pPr>
        <w:spacing w:after="0"/>
        <w:rPr>
          <w:rFonts w:cstheme="minorHAnsi"/>
          <w:color w:val="auto"/>
        </w:rPr>
      </w:pPr>
    </w:p>
    <w:p w14:paraId="2B8F2223"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5EFE1270" w14:textId="77777777" w:rsidTr="000571E4">
        <w:tc>
          <w:tcPr>
            <w:tcW w:w="2866" w:type="dxa"/>
            <w:vAlign w:val="bottom"/>
          </w:tcPr>
          <w:p w14:paraId="2D1D5EA0"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5AC3E5A8"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284E4D74"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5B11B960" w14:textId="77777777" w:rsidTr="000571E4">
        <w:tc>
          <w:tcPr>
            <w:tcW w:w="2866" w:type="dxa"/>
          </w:tcPr>
          <w:p w14:paraId="54162E79"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7201C559"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48FCEF07"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2A6AB796"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52018771" w14:textId="7C8ABD9D" w:rsidR="000571E4" w:rsidRPr="00957230" w:rsidRDefault="000571E4" w:rsidP="000571E4">
      <w:pPr>
        <w:spacing w:after="0"/>
        <w:ind w:left="4950" w:hanging="4950"/>
        <w:rPr>
          <w:rFonts w:cstheme="minorHAnsi"/>
          <w:color w:val="auto"/>
        </w:rPr>
      </w:pPr>
      <w:r w:rsidRPr="00957230">
        <w:rPr>
          <w:rFonts w:cstheme="minorHAnsi"/>
          <w:color w:val="auto"/>
        </w:rPr>
        <w:tab/>
        <w:t xml:space="preserve"> </w:t>
      </w:r>
    </w:p>
    <w:p w14:paraId="1FB5E5A6" w14:textId="77777777" w:rsidR="000571E4" w:rsidRPr="00957230" w:rsidRDefault="000571E4" w:rsidP="000571E4">
      <w:pPr>
        <w:spacing w:after="0"/>
        <w:jc w:val="right"/>
        <w:rPr>
          <w:rFonts w:cstheme="minorHAnsi"/>
          <w:b/>
          <w:color w:val="auto"/>
        </w:rPr>
      </w:pPr>
    </w:p>
    <w:p w14:paraId="2037E4DA" w14:textId="77777777" w:rsidR="000571E4" w:rsidRPr="00524D26" w:rsidRDefault="000571E4" w:rsidP="000571E4">
      <w:pPr>
        <w:rPr>
          <w:rFonts w:cstheme="minorHAnsi"/>
          <w:b/>
          <w:color w:val="FF0000"/>
        </w:rPr>
      </w:pPr>
      <w:r w:rsidRPr="00524D26">
        <w:rPr>
          <w:rFonts w:cstheme="minorHAnsi"/>
          <w:b/>
          <w:color w:val="FF0000"/>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11"/>
        <w:gridCol w:w="4191"/>
      </w:tblGrid>
      <w:tr w:rsidR="000571E4" w:rsidRPr="00957230" w14:paraId="2FF07FE9" w14:textId="77777777" w:rsidTr="000571E4">
        <w:tc>
          <w:tcPr>
            <w:tcW w:w="3070" w:type="dxa"/>
          </w:tcPr>
          <w:p w14:paraId="1B5346FB" w14:textId="77777777" w:rsidR="000571E4" w:rsidRPr="00957230" w:rsidRDefault="000571E4" w:rsidP="000571E4">
            <w:pPr>
              <w:jc w:val="center"/>
              <w:rPr>
                <w:rFonts w:cstheme="minorHAnsi"/>
                <w:color w:val="auto"/>
              </w:rPr>
            </w:pPr>
            <w:r w:rsidRPr="00957230">
              <w:rPr>
                <w:rFonts w:cstheme="minorHAnsi"/>
                <w:color w:val="auto"/>
              </w:rPr>
              <w:lastRenderedPageBreak/>
              <w:t>...................................................</w:t>
            </w:r>
          </w:p>
        </w:tc>
        <w:tc>
          <w:tcPr>
            <w:tcW w:w="1858" w:type="dxa"/>
          </w:tcPr>
          <w:p w14:paraId="64D6BF1B" w14:textId="77777777" w:rsidR="000571E4" w:rsidRPr="00957230" w:rsidRDefault="000571E4" w:rsidP="000571E4">
            <w:pPr>
              <w:jc w:val="right"/>
              <w:rPr>
                <w:rFonts w:cstheme="minorHAnsi"/>
                <w:color w:val="auto"/>
              </w:rPr>
            </w:pPr>
          </w:p>
        </w:tc>
        <w:tc>
          <w:tcPr>
            <w:tcW w:w="4284" w:type="dxa"/>
          </w:tcPr>
          <w:p w14:paraId="1D6E6A4B" w14:textId="77777777" w:rsidR="000571E4" w:rsidRPr="00957230" w:rsidRDefault="000571E4" w:rsidP="000571E4">
            <w:pPr>
              <w:jc w:val="right"/>
              <w:rPr>
                <w:rFonts w:cstheme="minorHAnsi"/>
                <w:b/>
                <w:bCs/>
                <w:color w:val="auto"/>
              </w:rPr>
            </w:pPr>
            <w:r w:rsidRPr="00957230">
              <w:rPr>
                <w:rFonts w:cstheme="minorHAnsi"/>
                <w:b/>
                <w:bCs/>
                <w:color w:val="auto"/>
                <w:highlight w:val="lightGray"/>
              </w:rPr>
              <w:t>Załącznik nr 3 do SIWZ</w:t>
            </w:r>
          </w:p>
        </w:tc>
      </w:tr>
      <w:tr w:rsidR="000571E4" w:rsidRPr="00957230" w14:paraId="1BFE77AE" w14:textId="77777777" w:rsidTr="000571E4">
        <w:tc>
          <w:tcPr>
            <w:tcW w:w="3070" w:type="dxa"/>
          </w:tcPr>
          <w:p w14:paraId="3867DE1E" w14:textId="77777777" w:rsidR="000571E4" w:rsidRPr="00957230" w:rsidRDefault="000571E4" w:rsidP="000571E4">
            <w:pPr>
              <w:jc w:val="center"/>
              <w:rPr>
                <w:rFonts w:cstheme="minorHAnsi"/>
                <w:i/>
                <w:color w:val="auto"/>
              </w:rPr>
            </w:pPr>
            <w:r w:rsidRPr="00957230">
              <w:rPr>
                <w:rFonts w:cstheme="minorHAnsi"/>
                <w:i/>
                <w:color w:val="auto"/>
              </w:rPr>
              <w:t>(pieczęć wykonawcy/wykonawców)</w:t>
            </w:r>
          </w:p>
        </w:tc>
        <w:tc>
          <w:tcPr>
            <w:tcW w:w="1858" w:type="dxa"/>
          </w:tcPr>
          <w:p w14:paraId="03C101E3" w14:textId="77777777" w:rsidR="000571E4" w:rsidRPr="00957230" w:rsidRDefault="000571E4" w:rsidP="000571E4">
            <w:pPr>
              <w:jc w:val="right"/>
              <w:rPr>
                <w:rFonts w:cstheme="minorHAnsi"/>
                <w:color w:val="auto"/>
              </w:rPr>
            </w:pPr>
          </w:p>
        </w:tc>
        <w:tc>
          <w:tcPr>
            <w:tcW w:w="4284" w:type="dxa"/>
          </w:tcPr>
          <w:p w14:paraId="1E7224E7" w14:textId="77777777" w:rsidR="000571E4" w:rsidRPr="00957230" w:rsidRDefault="000571E4" w:rsidP="000571E4">
            <w:pPr>
              <w:jc w:val="right"/>
              <w:rPr>
                <w:rFonts w:cstheme="minorHAnsi"/>
                <w:color w:val="auto"/>
              </w:rPr>
            </w:pPr>
          </w:p>
        </w:tc>
      </w:tr>
    </w:tbl>
    <w:p w14:paraId="0C4205D0" w14:textId="77777777" w:rsidR="000571E4" w:rsidRPr="00957230" w:rsidRDefault="000571E4" w:rsidP="000571E4">
      <w:pPr>
        <w:spacing w:after="0"/>
        <w:jc w:val="center"/>
        <w:rPr>
          <w:rFonts w:cstheme="minorHAnsi"/>
          <w:b/>
          <w:color w:val="auto"/>
          <w:u w:val="single"/>
        </w:rPr>
      </w:pPr>
    </w:p>
    <w:p w14:paraId="5BE5A77F" w14:textId="77777777" w:rsidR="000571E4" w:rsidRPr="00957230" w:rsidRDefault="000571E4" w:rsidP="000571E4">
      <w:pPr>
        <w:spacing w:after="0" w:line="240" w:lineRule="auto"/>
        <w:jc w:val="center"/>
        <w:rPr>
          <w:rFonts w:cstheme="minorHAnsi"/>
          <w:b/>
          <w:color w:val="auto"/>
          <w:u w:val="single"/>
        </w:rPr>
      </w:pPr>
      <w:r w:rsidRPr="00957230">
        <w:rPr>
          <w:rFonts w:cstheme="minorHAnsi"/>
          <w:b/>
          <w:color w:val="auto"/>
          <w:u w:val="single"/>
        </w:rPr>
        <w:t>OŚWIADCZENIE WYKONAWCY</w:t>
      </w:r>
    </w:p>
    <w:p w14:paraId="1457900D" w14:textId="77777777" w:rsidR="000571E4" w:rsidRPr="00957230" w:rsidRDefault="000571E4" w:rsidP="000571E4">
      <w:pPr>
        <w:spacing w:after="0" w:line="240" w:lineRule="auto"/>
        <w:jc w:val="center"/>
        <w:rPr>
          <w:rFonts w:cstheme="minorHAnsi"/>
          <w:b/>
          <w:color w:val="auto"/>
          <w:u w:val="single"/>
        </w:rPr>
      </w:pPr>
    </w:p>
    <w:p w14:paraId="7E3DFF30" w14:textId="77777777" w:rsidR="000571E4" w:rsidRPr="00957230" w:rsidRDefault="000571E4" w:rsidP="000571E4">
      <w:pPr>
        <w:spacing w:after="0" w:line="240" w:lineRule="auto"/>
        <w:jc w:val="center"/>
        <w:rPr>
          <w:rFonts w:cstheme="minorHAnsi"/>
          <w:color w:val="auto"/>
        </w:rPr>
      </w:pPr>
      <w:r w:rsidRPr="00957230">
        <w:rPr>
          <w:rFonts w:cstheme="minorHAnsi"/>
          <w:color w:val="auto"/>
        </w:rPr>
        <w:t xml:space="preserve">składane na podstawie art. 25a ust. 1 ustawy </w:t>
      </w:r>
      <w:proofErr w:type="spellStart"/>
      <w:r w:rsidRPr="00957230">
        <w:rPr>
          <w:rFonts w:cstheme="minorHAnsi"/>
          <w:color w:val="auto"/>
        </w:rPr>
        <w:t>Pzp</w:t>
      </w:r>
      <w:proofErr w:type="spellEnd"/>
      <w:r w:rsidRPr="00957230">
        <w:rPr>
          <w:rFonts w:cstheme="minorHAnsi"/>
          <w:color w:val="auto"/>
        </w:rPr>
        <w:t xml:space="preserve"> </w:t>
      </w:r>
    </w:p>
    <w:p w14:paraId="2B73C4AF" w14:textId="77777777" w:rsidR="000571E4" w:rsidRPr="00957230" w:rsidRDefault="000571E4" w:rsidP="000571E4">
      <w:pPr>
        <w:spacing w:after="0" w:line="240" w:lineRule="auto"/>
        <w:jc w:val="center"/>
        <w:rPr>
          <w:rFonts w:cstheme="minorHAnsi"/>
          <w:b/>
          <w:color w:val="auto"/>
        </w:rPr>
      </w:pPr>
    </w:p>
    <w:p w14:paraId="134D24F3" w14:textId="77777777" w:rsidR="000571E4" w:rsidRPr="00957230" w:rsidRDefault="000571E4" w:rsidP="000571E4">
      <w:pPr>
        <w:spacing w:after="0" w:line="240" w:lineRule="auto"/>
        <w:jc w:val="center"/>
        <w:rPr>
          <w:rFonts w:cstheme="minorHAnsi"/>
          <w:b/>
          <w:color w:val="auto"/>
          <w:u w:val="single"/>
        </w:rPr>
      </w:pPr>
      <w:r w:rsidRPr="00957230">
        <w:rPr>
          <w:rFonts w:cstheme="minorHAnsi"/>
          <w:b/>
          <w:color w:val="auto"/>
          <w:u w:val="single"/>
        </w:rPr>
        <w:t xml:space="preserve">DOTYCZĄCE SPEŁNIANIA WARUNKÓW UDZIAŁU W POSTĘPOWANIU </w:t>
      </w:r>
    </w:p>
    <w:p w14:paraId="118F3AAC" w14:textId="77777777"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color w:val="auto"/>
        </w:rPr>
      </w:pPr>
    </w:p>
    <w:p w14:paraId="3ECA9B65" w14:textId="46913E4C" w:rsidR="008D5A6C" w:rsidRPr="00957230" w:rsidRDefault="008D5A6C" w:rsidP="005D631C">
      <w:pPr>
        <w:jc w:val="both"/>
        <w:rPr>
          <w:rFonts w:cstheme="minorHAnsi"/>
          <w:b/>
          <w:color w:val="auto"/>
        </w:rPr>
      </w:pPr>
      <w:r w:rsidRPr="00957230">
        <w:rPr>
          <w:rFonts w:cstheme="minorHAnsi"/>
          <w:color w:val="auto"/>
        </w:rPr>
        <w:t xml:space="preserve">Na potrzeby postępowania o udzielenie zamówienia publicznego na roboty budowlane pn.: </w:t>
      </w:r>
      <w:r w:rsidR="00957230" w:rsidRPr="00957230">
        <w:rPr>
          <w:rFonts w:cstheme="minorHAnsi"/>
          <w:b/>
          <w:bCs/>
          <w:color w:val="auto"/>
        </w:rPr>
        <w:t>„Przebudowa</w:t>
      </w:r>
      <w:r w:rsidR="005D631C" w:rsidRPr="005D631C">
        <w:rPr>
          <w:rFonts w:cstheme="minorHAnsi"/>
          <w:b/>
          <w:bCs/>
          <w:color w:val="auto"/>
        </w:rPr>
        <w:t xml:space="preserve"> ul. Dębowej na odcinku od ul. Sosnowej do ul. Bukowej</w:t>
      </w:r>
      <w:r w:rsidR="005D631C">
        <w:rPr>
          <w:rFonts w:cstheme="minorHAnsi"/>
          <w:b/>
          <w:bCs/>
          <w:color w:val="auto"/>
        </w:rPr>
        <w:t xml:space="preserve"> </w:t>
      </w:r>
      <w:r w:rsidR="005D631C" w:rsidRPr="005D631C">
        <w:rPr>
          <w:rFonts w:cstheme="minorHAnsi"/>
          <w:b/>
          <w:bCs/>
          <w:color w:val="auto"/>
        </w:rPr>
        <w:t>w Podkowie Leśnej</w:t>
      </w:r>
      <w:r w:rsidR="00957230" w:rsidRPr="00957230">
        <w:rPr>
          <w:rFonts w:cstheme="minorHAnsi"/>
          <w:b/>
          <w:bCs/>
          <w:color w:val="auto"/>
        </w:rPr>
        <w:t>” – ZP.271.</w:t>
      </w:r>
      <w:r w:rsidR="005D631C">
        <w:rPr>
          <w:rFonts w:cstheme="minorHAnsi"/>
          <w:b/>
          <w:bCs/>
          <w:color w:val="auto"/>
        </w:rPr>
        <w:t>8</w:t>
      </w:r>
      <w:r w:rsidR="00957230" w:rsidRPr="00957230">
        <w:rPr>
          <w:rFonts w:cstheme="minorHAnsi"/>
          <w:b/>
          <w:bCs/>
          <w:color w:val="auto"/>
        </w:rPr>
        <w:t>.2020</w:t>
      </w:r>
    </w:p>
    <w:p w14:paraId="7DB85365" w14:textId="77777777"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color w:val="auto"/>
        </w:rPr>
      </w:pPr>
      <w:r w:rsidRPr="00957230">
        <w:rPr>
          <w:rFonts w:cstheme="minorHAnsi"/>
          <w:color w:val="auto"/>
        </w:rPr>
        <w:t>oświadczam, co następuje:</w:t>
      </w:r>
    </w:p>
    <w:p w14:paraId="23644480" w14:textId="77777777" w:rsidR="000571E4" w:rsidRPr="00957230" w:rsidRDefault="000571E4" w:rsidP="000571E4">
      <w:pPr>
        <w:spacing w:after="0"/>
        <w:jc w:val="center"/>
        <w:rPr>
          <w:rFonts w:cstheme="minorHAnsi"/>
          <w:b/>
          <w:color w:val="auto"/>
          <w:u w:val="single"/>
        </w:rPr>
      </w:pPr>
    </w:p>
    <w:p w14:paraId="58A4B140" w14:textId="77777777" w:rsidR="000571E4" w:rsidRPr="00957230" w:rsidRDefault="000571E4" w:rsidP="00046D0A">
      <w:pPr>
        <w:pStyle w:val="Akapitzlist"/>
        <w:numPr>
          <w:ilvl w:val="0"/>
          <w:numId w:val="22"/>
        </w:numPr>
        <w:shd w:val="clear" w:color="auto" w:fill="D9D9D9" w:themeFill="background1" w:themeFillShade="D9"/>
        <w:spacing w:after="0"/>
        <w:ind w:left="284" w:hanging="284"/>
        <w:jc w:val="both"/>
        <w:rPr>
          <w:rFonts w:cstheme="minorHAnsi"/>
          <w:b/>
          <w:color w:val="auto"/>
        </w:rPr>
      </w:pPr>
      <w:r w:rsidRPr="00957230">
        <w:rPr>
          <w:rFonts w:cstheme="minorHAnsi"/>
          <w:b/>
          <w:color w:val="auto"/>
        </w:rPr>
        <w:t>INFORMACJA DOTYCZĄCA WYKONAWCY:</w:t>
      </w:r>
    </w:p>
    <w:p w14:paraId="4130BA6B" w14:textId="4D0FBB48" w:rsidR="000571E4" w:rsidRPr="00957230" w:rsidRDefault="000571E4" w:rsidP="00545175">
      <w:pPr>
        <w:spacing w:after="0"/>
        <w:jc w:val="both"/>
        <w:rPr>
          <w:rFonts w:cstheme="minorHAnsi"/>
          <w:color w:val="auto"/>
        </w:rPr>
      </w:pPr>
      <w:r w:rsidRPr="00957230">
        <w:rPr>
          <w:rFonts w:cstheme="minorHAnsi"/>
          <w:color w:val="auto"/>
        </w:rPr>
        <w:t xml:space="preserve">Oświadczam, że spełniam warunki udziału w postępowaniu określone przez zamawiającego w  SIWZ </w:t>
      </w:r>
      <w:r w:rsidR="005D631C">
        <w:rPr>
          <w:rFonts w:cstheme="minorHAnsi"/>
          <w:color w:val="auto"/>
        </w:rPr>
        <w:br/>
      </w:r>
      <w:r w:rsidRPr="00957230">
        <w:rPr>
          <w:rFonts w:cstheme="minorHAnsi"/>
          <w:color w:val="auto"/>
        </w:rPr>
        <w:t>w Rozdziale V.</w:t>
      </w:r>
    </w:p>
    <w:p w14:paraId="056C705E" w14:textId="77777777" w:rsidR="000571E4" w:rsidRPr="00957230" w:rsidRDefault="000571E4" w:rsidP="000571E4">
      <w:pPr>
        <w:spacing w:after="0"/>
        <w:rPr>
          <w:rFonts w:cstheme="minorHAnsi"/>
          <w:color w:val="auto"/>
        </w:rPr>
      </w:pPr>
    </w:p>
    <w:p w14:paraId="2C1F834B"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2B0280ED" w14:textId="77777777" w:rsidTr="000571E4">
        <w:tc>
          <w:tcPr>
            <w:tcW w:w="2866" w:type="dxa"/>
            <w:vAlign w:val="bottom"/>
          </w:tcPr>
          <w:p w14:paraId="4FFC901D"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2731876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322405E2"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0D55C122" w14:textId="77777777" w:rsidTr="000571E4">
        <w:tc>
          <w:tcPr>
            <w:tcW w:w="2866" w:type="dxa"/>
          </w:tcPr>
          <w:p w14:paraId="1A18C510"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434CBCCC"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71F3AA9C"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2BE50DF9"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2DDEE741" w14:textId="77777777" w:rsidR="000571E4" w:rsidRPr="00957230" w:rsidRDefault="000571E4" w:rsidP="000571E4">
      <w:pPr>
        <w:spacing w:after="0"/>
        <w:rPr>
          <w:rFonts w:cstheme="minorHAnsi"/>
          <w:color w:val="auto"/>
        </w:rPr>
      </w:pPr>
    </w:p>
    <w:p w14:paraId="5B5A8167" w14:textId="77777777" w:rsidR="000571E4" w:rsidRPr="00957230" w:rsidRDefault="000571E4" w:rsidP="00046D0A">
      <w:pPr>
        <w:pStyle w:val="Akapitzlist"/>
        <w:numPr>
          <w:ilvl w:val="0"/>
          <w:numId w:val="22"/>
        </w:numPr>
        <w:shd w:val="clear" w:color="auto" w:fill="D9D9D9" w:themeFill="background1" w:themeFillShade="D9"/>
        <w:spacing w:after="0"/>
        <w:ind w:left="284" w:hanging="284"/>
        <w:jc w:val="both"/>
        <w:rPr>
          <w:rFonts w:cstheme="minorHAnsi"/>
          <w:color w:val="auto"/>
        </w:rPr>
      </w:pPr>
      <w:r w:rsidRPr="00957230">
        <w:rPr>
          <w:rFonts w:cstheme="minorHAnsi"/>
          <w:b/>
          <w:color w:val="auto"/>
        </w:rPr>
        <w:t>INFORMACJA W ZWIĄZKU Z POLEGANIEM NA ZASOBACH INNYCH PODMIOTÓW</w:t>
      </w:r>
      <w:r w:rsidRPr="00957230">
        <w:rPr>
          <w:rFonts w:cstheme="minorHAnsi"/>
          <w:color w:val="auto"/>
        </w:rPr>
        <w:t xml:space="preserve">: </w:t>
      </w:r>
    </w:p>
    <w:p w14:paraId="3A232FA0" w14:textId="77777777" w:rsidR="000571E4" w:rsidRPr="00957230" w:rsidRDefault="000571E4" w:rsidP="00545175">
      <w:pPr>
        <w:spacing w:after="0"/>
        <w:jc w:val="both"/>
        <w:rPr>
          <w:rFonts w:cstheme="minorHAnsi"/>
          <w:color w:val="auto"/>
        </w:rPr>
      </w:pPr>
      <w:r w:rsidRPr="00957230">
        <w:rPr>
          <w:rFonts w:cstheme="minorHAnsi"/>
          <w:color w:val="auto"/>
        </w:rPr>
        <w:t>Oświadczam, że w celu wykazania spełniania warunków udziału w postępowaniu, określonych przez zamawiającego w SIWZ w rozdziale V polegam na zasobach następującego/</w:t>
      </w:r>
      <w:proofErr w:type="spellStart"/>
      <w:r w:rsidRPr="00957230">
        <w:rPr>
          <w:rFonts w:cstheme="minorHAnsi"/>
          <w:color w:val="auto"/>
        </w:rPr>
        <w:t>ych</w:t>
      </w:r>
      <w:proofErr w:type="spellEnd"/>
      <w:r w:rsidRPr="00957230">
        <w:rPr>
          <w:rFonts w:cstheme="minorHAnsi"/>
          <w:color w:val="auto"/>
        </w:rPr>
        <w:t xml:space="preserve"> podmiotu/ów: </w:t>
      </w:r>
    </w:p>
    <w:p w14:paraId="72E6D37B" w14:textId="67B327E0" w:rsidR="000571E4" w:rsidRPr="00957230" w:rsidRDefault="000571E4" w:rsidP="00046D0A">
      <w:pPr>
        <w:pStyle w:val="Akapitzlist"/>
        <w:numPr>
          <w:ilvl w:val="0"/>
          <w:numId w:val="21"/>
        </w:numPr>
        <w:spacing w:after="0" w:line="360" w:lineRule="auto"/>
        <w:ind w:left="426" w:hanging="426"/>
        <w:jc w:val="both"/>
        <w:rPr>
          <w:rFonts w:cstheme="minorHAnsi"/>
          <w:color w:val="auto"/>
        </w:rPr>
      </w:pPr>
      <w:r w:rsidRPr="00957230">
        <w:rPr>
          <w:rFonts w:cstheme="minorHAnsi"/>
          <w:color w:val="auto"/>
        </w:rPr>
        <w:t>………………………………………………………………………...…………………………………………………………………………..</w:t>
      </w:r>
    </w:p>
    <w:p w14:paraId="1C4C0508" w14:textId="714015C5" w:rsidR="000571E4" w:rsidRPr="00957230" w:rsidRDefault="000571E4" w:rsidP="00046D0A">
      <w:pPr>
        <w:pStyle w:val="Akapitzlist"/>
        <w:numPr>
          <w:ilvl w:val="0"/>
          <w:numId w:val="21"/>
        </w:numPr>
        <w:spacing w:after="0" w:line="360" w:lineRule="auto"/>
        <w:ind w:left="426" w:hanging="426"/>
        <w:jc w:val="both"/>
        <w:rPr>
          <w:rFonts w:cstheme="minorHAnsi"/>
          <w:color w:val="auto"/>
        </w:rPr>
      </w:pPr>
      <w:r w:rsidRPr="00957230">
        <w:rPr>
          <w:rFonts w:cstheme="minorHAnsi"/>
          <w:color w:val="auto"/>
        </w:rPr>
        <w:t xml:space="preserve">........................................................................................................................................................... </w:t>
      </w:r>
    </w:p>
    <w:p w14:paraId="2B69B463" w14:textId="77777777" w:rsidR="000571E4" w:rsidRPr="00957230" w:rsidRDefault="000571E4" w:rsidP="000571E4">
      <w:pPr>
        <w:pStyle w:val="Akapitzlist"/>
        <w:spacing w:after="0"/>
        <w:ind w:left="0"/>
        <w:rPr>
          <w:rFonts w:cstheme="minorHAnsi"/>
          <w:color w:val="auto"/>
        </w:rPr>
      </w:pPr>
      <w:r w:rsidRPr="00957230">
        <w:rPr>
          <w:rFonts w:cstheme="minorHAnsi"/>
          <w:color w:val="auto"/>
        </w:rPr>
        <w:t xml:space="preserve">w następującym zakresie: </w:t>
      </w:r>
    </w:p>
    <w:p w14:paraId="113A0173" w14:textId="2C4C466C" w:rsidR="000571E4" w:rsidRPr="00957230" w:rsidRDefault="000571E4" w:rsidP="000571E4">
      <w:pPr>
        <w:pStyle w:val="Akapitzlist"/>
        <w:spacing w:after="0"/>
        <w:ind w:left="0"/>
        <w:rPr>
          <w:rFonts w:cstheme="minorHAnsi"/>
          <w:color w:val="auto"/>
        </w:rPr>
      </w:pPr>
      <w:r w:rsidRPr="00957230">
        <w:rPr>
          <w:rFonts w:cstheme="minorHAnsi"/>
          <w:color w:val="auto"/>
        </w:rPr>
        <w:t>…………………………………………………………………….............………………………………………..............................………</w:t>
      </w:r>
    </w:p>
    <w:p w14:paraId="79565730" w14:textId="77777777" w:rsidR="000571E4" w:rsidRPr="00957230" w:rsidRDefault="000571E4" w:rsidP="000571E4">
      <w:pPr>
        <w:pStyle w:val="Akapitzlist"/>
        <w:spacing w:after="0" w:line="360" w:lineRule="auto"/>
        <w:ind w:left="0"/>
        <w:jc w:val="center"/>
        <w:rPr>
          <w:rFonts w:cstheme="minorHAnsi"/>
          <w:color w:val="auto"/>
        </w:rPr>
      </w:pPr>
      <w:r w:rsidRPr="00957230">
        <w:rPr>
          <w:rFonts w:cstheme="minorHAnsi"/>
          <w:i/>
          <w:color w:val="auto"/>
        </w:rPr>
        <w:t>(wskazać podmiot i określić odpowiedni zakres dla wskazanego podmiotu)</w:t>
      </w:r>
    </w:p>
    <w:p w14:paraId="005BD868" w14:textId="77777777" w:rsidR="000571E4" w:rsidRPr="00957230" w:rsidRDefault="000571E4" w:rsidP="000571E4">
      <w:pPr>
        <w:spacing w:after="0"/>
        <w:rPr>
          <w:rFonts w:cstheme="minorHAnsi"/>
          <w:i/>
          <w:color w:val="auto"/>
        </w:rPr>
      </w:pPr>
    </w:p>
    <w:p w14:paraId="5E89CCF2" w14:textId="77777777" w:rsidR="000571E4" w:rsidRPr="00957230" w:rsidRDefault="000571E4" w:rsidP="000571E4">
      <w:pPr>
        <w:spacing w:after="0"/>
        <w:rPr>
          <w:rFonts w:cstheme="minorHAnsi"/>
          <w: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739F4C26" w14:textId="77777777" w:rsidTr="000571E4">
        <w:tc>
          <w:tcPr>
            <w:tcW w:w="2866" w:type="dxa"/>
            <w:vAlign w:val="bottom"/>
          </w:tcPr>
          <w:p w14:paraId="67883E79"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70D1990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33E858B1"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3FC1CDB5" w14:textId="77777777" w:rsidTr="000571E4">
        <w:tc>
          <w:tcPr>
            <w:tcW w:w="2866" w:type="dxa"/>
          </w:tcPr>
          <w:p w14:paraId="41394371"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4CDD26C8"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5B25B39A"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5067F8D4"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08FD79CA" w14:textId="77777777" w:rsidR="000571E4" w:rsidRPr="00957230" w:rsidRDefault="000571E4" w:rsidP="000571E4">
      <w:pPr>
        <w:spacing w:after="0"/>
        <w:rPr>
          <w:rFonts w:cstheme="minorHAnsi"/>
          <w:color w:val="auto"/>
        </w:rPr>
      </w:pPr>
    </w:p>
    <w:p w14:paraId="7F35F679" w14:textId="77777777" w:rsidR="000571E4" w:rsidRPr="00957230" w:rsidRDefault="000571E4" w:rsidP="00545175">
      <w:pPr>
        <w:spacing w:after="0"/>
        <w:jc w:val="both"/>
        <w:rPr>
          <w:rFonts w:cstheme="minorHAnsi"/>
          <w:i/>
          <w:iCs/>
          <w:color w:val="auto"/>
        </w:rPr>
      </w:pPr>
      <w:r w:rsidRPr="00957230">
        <w:rPr>
          <w:rFonts w:cstheme="minorHAnsi"/>
          <w:color w:val="auto"/>
        </w:rPr>
        <w:lastRenderedPageBreak/>
        <w:t xml:space="preserve">Jeżeli wykonawca polega na zdolnościach lub sytuacji innych podmiotów zgodnie z zapisami SIWZ oraz art. 22a ustawy </w:t>
      </w:r>
      <w:proofErr w:type="spellStart"/>
      <w:r w:rsidRPr="00957230">
        <w:rPr>
          <w:rFonts w:cstheme="minorHAnsi"/>
          <w:color w:val="auto"/>
        </w:rPr>
        <w:t>Pzp</w:t>
      </w:r>
      <w:proofErr w:type="spellEnd"/>
      <w:r w:rsidRPr="00957230">
        <w:rPr>
          <w:rFonts w:cstheme="minorHAnsi"/>
          <w:color w:val="auto"/>
        </w:rPr>
        <w:t xml:space="preserve">, zobowiązany jest załączyć do oferty zobowiązanie tych podmiotów do oddania mu do dyspozycji niezbędnych zasobów na potrzeby realizacji zamówienia. </w:t>
      </w:r>
    </w:p>
    <w:p w14:paraId="543D73B8" w14:textId="77777777" w:rsidR="000571E4" w:rsidRPr="00957230" w:rsidRDefault="000571E4" w:rsidP="000571E4">
      <w:pPr>
        <w:spacing w:after="0"/>
        <w:rPr>
          <w:rFonts w:cstheme="minorHAnsi"/>
          <w:i/>
          <w:color w:val="auto"/>
        </w:rPr>
      </w:pPr>
    </w:p>
    <w:p w14:paraId="548D4C1C" w14:textId="77777777" w:rsidR="000571E4" w:rsidRPr="00957230" w:rsidRDefault="000571E4" w:rsidP="000571E4">
      <w:pPr>
        <w:spacing w:after="0"/>
        <w:rPr>
          <w:rFonts w:cstheme="minorHAnsi"/>
          <w:b/>
          <w:color w:val="auto"/>
        </w:rPr>
      </w:pPr>
      <w:r w:rsidRPr="00957230">
        <w:rPr>
          <w:rFonts w:cstheme="minorHAnsi"/>
          <w:b/>
          <w:color w:val="auto"/>
        </w:rPr>
        <w:t>UWAGA! Proszę wypełnić pkt 2 jeżeli dotyczy!</w:t>
      </w:r>
    </w:p>
    <w:p w14:paraId="4BADA816" w14:textId="77777777" w:rsidR="000571E4" w:rsidRPr="00957230" w:rsidRDefault="000571E4" w:rsidP="000571E4">
      <w:pPr>
        <w:spacing w:after="0"/>
        <w:rPr>
          <w:rFonts w:cstheme="minorHAnsi"/>
          <w:b/>
          <w:color w:val="auto"/>
        </w:rPr>
      </w:pPr>
    </w:p>
    <w:p w14:paraId="60162CA1" w14:textId="77777777" w:rsidR="000571E4" w:rsidRPr="00957230" w:rsidRDefault="000571E4" w:rsidP="000571E4">
      <w:pPr>
        <w:spacing w:after="0"/>
        <w:rPr>
          <w:rFonts w:cstheme="minorHAnsi"/>
          <w:b/>
          <w:color w:val="auto"/>
        </w:rPr>
      </w:pPr>
    </w:p>
    <w:p w14:paraId="4DBB181F" w14:textId="77777777" w:rsidR="000571E4" w:rsidRPr="00957230" w:rsidRDefault="000571E4" w:rsidP="000571E4">
      <w:pPr>
        <w:spacing w:after="0"/>
        <w:rPr>
          <w:rFonts w:cstheme="minorHAnsi"/>
          <w:b/>
          <w:color w:val="auto"/>
        </w:rPr>
      </w:pPr>
    </w:p>
    <w:p w14:paraId="1D992BDD" w14:textId="77777777" w:rsidR="000571E4" w:rsidRPr="00957230" w:rsidRDefault="000571E4" w:rsidP="00046D0A">
      <w:pPr>
        <w:pStyle w:val="Akapitzlist"/>
        <w:numPr>
          <w:ilvl w:val="0"/>
          <w:numId w:val="22"/>
        </w:numPr>
        <w:shd w:val="clear" w:color="auto" w:fill="D9D9D9" w:themeFill="background1" w:themeFillShade="D9"/>
        <w:spacing w:after="0"/>
        <w:ind w:left="284" w:hanging="284"/>
        <w:jc w:val="both"/>
        <w:rPr>
          <w:rFonts w:cstheme="minorHAnsi"/>
          <w:b/>
          <w:color w:val="auto"/>
        </w:rPr>
      </w:pPr>
      <w:r w:rsidRPr="00957230">
        <w:rPr>
          <w:rFonts w:cstheme="minorHAnsi"/>
          <w:b/>
          <w:color w:val="auto"/>
        </w:rPr>
        <w:t>OŚWIADCZENIE DOTYCZĄCE PODANYCH INFORMACJI:</w:t>
      </w:r>
    </w:p>
    <w:p w14:paraId="16004831" w14:textId="77777777" w:rsidR="00631DB2" w:rsidRDefault="00631DB2" w:rsidP="00545175">
      <w:pPr>
        <w:spacing w:after="0"/>
        <w:jc w:val="both"/>
        <w:rPr>
          <w:rFonts w:cstheme="minorHAnsi"/>
          <w:color w:val="auto"/>
        </w:rPr>
      </w:pPr>
    </w:p>
    <w:p w14:paraId="18348585" w14:textId="29895EA2" w:rsidR="000571E4" w:rsidRPr="00957230" w:rsidRDefault="000571E4" w:rsidP="00545175">
      <w:pPr>
        <w:spacing w:after="0"/>
        <w:jc w:val="both"/>
        <w:rPr>
          <w:rFonts w:cstheme="minorHAnsi"/>
          <w:color w:val="auto"/>
        </w:rPr>
      </w:pPr>
      <w:r w:rsidRPr="00957230">
        <w:rPr>
          <w:rFonts w:cstheme="minorHAnsi"/>
          <w:color w:val="auto"/>
        </w:rPr>
        <w:t>Oświadczam, że wszystkie informacje podane w powyższych oświadczeniach są aktualne i zgodne z prawdą oraz zostały przedstawione z pełną świadomością konsekwencji wprowadzenia zamawiającego w błąd przy przedstawianiu informacji.</w:t>
      </w:r>
    </w:p>
    <w:p w14:paraId="0573DE46" w14:textId="05366A6A" w:rsidR="00545175" w:rsidRPr="00957230" w:rsidRDefault="00545175" w:rsidP="00545175">
      <w:pPr>
        <w:spacing w:after="0"/>
        <w:jc w:val="both"/>
        <w:rPr>
          <w:rFonts w:cstheme="minorHAnsi"/>
          <w:color w:val="auto"/>
        </w:rPr>
      </w:pPr>
    </w:p>
    <w:p w14:paraId="139D1B6F" w14:textId="0D322A46" w:rsidR="00CE0107" w:rsidRPr="00957230" w:rsidRDefault="00CE0107" w:rsidP="00545175">
      <w:pPr>
        <w:spacing w:after="0"/>
        <w:jc w:val="both"/>
        <w:rPr>
          <w:rFonts w:cstheme="minorHAnsi"/>
          <w:color w:val="auto"/>
        </w:rPr>
      </w:pPr>
    </w:p>
    <w:p w14:paraId="588C74B4" w14:textId="77777777" w:rsidR="00CE0107" w:rsidRPr="00957230" w:rsidRDefault="00CE0107" w:rsidP="00545175">
      <w:pPr>
        <w:spacing w:after="0"/>
        <w:jc w:val="both"/>
        <w:rPr>
          <w:rFonts w:cstheme="minorHAnsi"/>
          <w:color w:val="auto"/>
        </w:rPr>
      </w:pPr>
    </w:p>
    <w:p w14:paraId="5847F7B4" w14:textId="77777777" w:rsidR="00545175" w:rsidRPr="00957230" w:rsidRDefault="00545175" w:rsidP="00545175">
      <w:pPr>
        <w:spacing w:after="0"/>
        <w:jc w:val="both"/>
        <w:rPr>
          <w:rFonts w:cstheme="minorHAnsi"/>
          <w:color w:val="auto"/>
        </w:rPr>
      </w:pPr>
    </w:p>
    <w:p w14:paraId="31F2F6B1"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46E7F29E" w14:textId="77777777" w:rsidTr="000571E4">
        <w:tc>
          <w:tcPr>
            <w:tcW w:w="2866" w:type="dxa"/>
            <w:vAlign w:val="bottom"/>
          </w:tcPr>
          <w:p w14:paraId="50EEA0B1"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6D978F93"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6A6BDC1B"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5485F284" w14:textId="77777777" w:rsidTr="000571E4">
        <w:tc>
          <w:tcPr>
            <w:tcW w:w="2866" w:type="dxa"/>
          </w:tcPr>
          <w:p w14:paraId="4B536613"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597FB61A"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1379DD10"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45226B94"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31B5A56B" w14:textId="77777777" w:rsidR="000571E4" w:rsidRPr="00957230" w:rsidRDefault="000571E4" w:rsidP="000571E4">
      <w:pPr>
        <w:spacing w:after="0"/>
        <w:ind w:left="4950" w:hanging="4950"/>
        <w:rPr>
          <w:rFonts w:cstheme="minorHAnsi"/>
          <w:b/>
          <w:color w:val="auto"/>
        </w:rPr>
      </w:pPr>
    </w:p>
    <w:p w14:paraId="2097D031" w14:textId="77777777" w:rsidR="000571E4" w:rsidRPr="00957230" w:rsidRDefault="000571E4" w:rsidP="000571E4">
      <w:pPr>
        <w:rPr>
          <w:rFonts w:cstheme="minorHAnsi"/>
          <w:b/>
          <w:color w:val="auto"/>
        </w:rPr>
      </w:pPr>
      <w:r w:rsidRPr="00957230">
        <w:rPr>
          <w:rFonts w:cstheme="minorHAnsi"/>
          <w:b/>
          <w:bCs/>
          <w:color w:val="auto"/>
          <w:u w:val="single"/>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11"/>
        <w:gridCol w:w="4191"/>
      </w:tblGrid>
      <w:tr w:rsidR="000571E4" w:rsidRPr="00957230" w14:paraId="7CB495AE" w14:textId="77777777" w:rsidTr="000571E4">
        <w:tc>
          <w:tcPr>
            <w:tcW w:w="3070" w:type="dxa"/>
          </w:tcPr>
          <w:p w14:paraId="7B1AA4DD" w14:textId="77777777" w:rsidR="000571E4" w:rsidRPr="00957230" w:rsidRDefault="000571E4" w:rsidP="000571E4">
            <w:pPr>
              <w:jc w:val="center"/>
              <w:rPr>
                <w:rFonts w:cstheme="minorHAnsi"/>
                <w:color w:val="auto"/>
              </w:rPr>
            </w:pPr>
            <w:r w:rsidRPr="00957230">
              <w:rPr>
                <w:rFonts w:cstheme="minorHAnsi"/>
                <w:color w:val="auto"/>
              </w:rPr>
              <w:lastRenderedPageBreak/>
              <w:t>...................................................</w:t>
            </w:r>
          </w:p>
        </w:tc>
        <w:tc>
          <w:tcPr>
            <w:tcW w:w="1858" w:type="dxa"/>
          </w:tcPr>
          <w:p w14:paraId="4833B3E9" w14:textId="77777777" w:rsidR="000571E4" w:rsidRPr="00957230" w:rsidRDefault="000571E4" w:rsidP="000571E4">
            <w:pPr>
              <w:jc w:val="right"/>
              <w:rPr>
                <w:rFonts w:cstheme="minorHAnsi"/>
                <w:color w:val="auto"/>
              </w:rPr>
            </w:pPr>
          </w:p>
        </w:tc>
        <w:tc>
          <w:tcPr>
            <w:tcW w:w="4284" w:type="dxa"/>
          </w:tcPr>
          <w:p w14:paraId="0289D4C7" w14:textId="77777777" w:rsidR="000571E4" w:rsidRPr="00957230" w:rsidRDefault="000571E4" w:rsidP="000571E4">
            <w:pPr>
              <w:jc w:val="right"/>
              <w:rPr>
                <w:rFonts w:cstheme="minorHAnsi"/>
                <w:b/>
                <w:bCs/>
                <w:color w:val="auto"/>
              </w:rPr>
            </w:pPr>
            <w:r w:rsidRPr="00957230">
              <w:rPr>
                <w:rFonts w:cstheme="minorHAnsi"/>
                <w:b/>
                <w:bCs/>
                <w:color w:val="auto"/>
                <w:highlight w:val="lightGray"/>
              </w:rPr>
              <w:t xml:space="preserve">Załącznik nr </w:t>
            </w:r>
            <w:r w:rsidR="008D5A6C" w:rsidRPr="00957230">
              <w:rPr>
                <w:rFonts w:cstheme="minorHAnsi"/>
                <w:b/>
                <w:bCs/>
                <w:color w:val="auto"/>
                <w:highlight w:val="lightGray"/>
              </w:rPr>
              <w:t>4</w:t>
            </w:r>
            <w:r w:rsidRPr="00957230">
              <w:rPr>
                <w:rFonts w:cstheme="minorHAnsi"/>
                <w:b/>
                <w:bCs/>
                <w:color w:val="auto"/>
                <w:highlight w:val="lightGray"/>
              </w:rPr>
              <w:t xml:space="preserve"> do SIWZ</w:t>
            </w:r>
          </w:p>
        </w:tc>
      </w:tr>
      <w:tr w:rsidR="000571E4" w:rsidRPr="00957230" w14:paraId="029DCBA3" w14:textId="77777777" w:rsidTr="000571E4">
        <w:tc>
          <w:tcPr>
            <w:tcW w:w="3070" w:type="dxa"/>
          </w:tcPr>
          <w:p w14:paraId="36DF27AE" w14:textId="77777777" w:rsidR="000571E4" w:rsidRPr="00957230" w:rsidRDefault="000571E4" w:rsidP="000571E4">
            <w:pPr>
              <w:jc w:val="center"/>
              <w:rPr>
                <w:rFonts w:cstheme="minorHAnsi"/>
                <w:i/>
                <w:color w:val="auto"/>
              </w:rPr>
            </w:pPr>
            <w:r w:rsidRPr="00957230">
              <w:rPr>
                <w:rFonts w:cstheme="minorHAnsi"/>
                <w:i/>
                <w:color w:val="auto"/>
              </w:rPr>
              <w:t>(pieczęć wykonawcy/wykonawców)</w:t>
            </w:r>
          </w:p>
        </w:tc>
        <w:tc>
          <w:tcPr>
            <w:tcW w:w="1858" w:type="dxa"/>
          </w:tcPr>
          <w:p w14:paraId="2A02052B" w14:textId="77777777" w:rsidR="000571E4" w:rsidRPr="00957230" w:rsidRDefault="000571E4" w:rsidP="000571E4">
            <w:pPr>
              <w:jc w:val="right"/>
              <w:rPr>
                <w:rFonts w:cstheme="minorHAnsi"/>
                <w:color w:val="auto"/>
              </w:rPr>
            </w:pPr>
          </w:p>
        </w:tc>
        <w:tc>
          <w:tcPr>
            <w:tcW w:w="4284" w:type="dxa"/>
          </w:tcPr>
          <w:p w14:paraId="2A8D1CFC" w14:textId="77777777" w:rsidR="000571E4" w:rsidRPr="00957230" w:rsidRDefault="000571E4" w:rsidP="000571E4">
            <w:pPr>
              <w:jc w:val="right"/>
              <w:rPr>
                <w:rFonts w:cstheme="minorHAnsi"/>
                <w:color w:val="auto"/>
              </w:rPr>
            </w:pPr>
          </w:p>
        </w:tc>
      </w:tr>
    </w:tbl>
    <w:p w14:paraId="7A99E8C1" w14:textId="77777777" w:rsidR="000571E4" w:rsidRPr="00957230" w:rsidRDefault="000571E4" w:rsidP="000571E4">
      <w:pPr>
        <w:jc w:val="center"/>
        <w:rPr>
          <w:rFonts w:cstheme="minorHAnsi"/>
          <w:b/>
          <w:bCs/>
          <w:color w:val="auto"/>
          <w:u w:val="single"/>
        </w:rPr>
      </w:pPr>
    </w:p>
    <w:p w14:paraId="7D832B53" w14:textId="77777777" w:rsidR="000571E4" w:rsidRPr="00957230" w:rsidRDefault="000571E4" w:rsidP="000571E4">
      <w:pPr>
        <w:jc w:val="center"/>
        <w:rPr>
          <w:rFonts w:cstheme="minorHAnsi"/>
          <w:b/>
          <w:bCs/>
          <w:color w:val="auto"/>
          <w:u w:val="single"/>
        </w:rPr>
      </w:pPr>
      <w:r w:rsidRPr="00957230">
        <w:rPr>
          <w:rFonts w:cstheme="minorHAnsi"/>
          <w:b/>
          <w:bCs/>
          <w:color w:val="auto"/>
          <w:u w:val="single"/>
        </w:rPr>
        <w:t>OŚWIADCZENIE O PRZYNALEŻNOŚCI DO GRUPY KAPITAŁOWEJ</w:t>
      </w:r>
    </w:p>
    <w:p w14:paraId="2C21FF9F" w14:textId="77777777" w:rsidR="000571E4" w:rsidRPr="00957230" w:rsidRDefault="000571E4" w:rsidP="000571E4">
      <w:pPr>
        <w:spacing w:after="0"/>
        <w:jc w:val="center"/>
        <w:rPr>
          <w:rFonts w:cstheme="minorHAnsi"/>
          <w:bCs/>
          <w:color w:val="auto"/>
        </w:rPr>
      </w:pPr>
      <w:r w:rsidRPr="00957230">
        <w:rPr>
          <w:rFonts w:cstheme="minorHAnsi"/>
          <w:bCs/>
          <w:color w:val="auto"/>
        </w:rPr>
        <w:t xml:space="preserve">w rozumieniu ustawy z dnia 16 lutego 2007 r. o ochronie konkurencji i konsumentów </w:t>
      </w:r>
    </w:p>
    <w:p w14:paraId="2F5842F7" w14:textId="77777777" w:rsidR="000571E4" w:rsidRPr="00957230" w:rsidRDefault="000571E4" w:rsidP="000571E4">
      <w:pPr>
        <w:spacing w:after="0"/>
        <w:jc w:val="center"/>
        <w:rPr>
          <w:rFonts w:cstheme="minorHAnsi"/>
          <w:b/>
          <w:bCs/>
          <w:color w:val="auto"/>
        </w:rPr>
      </w:pPr>
    </w:p>
    <w:p w14:paraId="680DCD27" w14:textId="1844349A" w:rsidR="008D5A6C" w:rsidRPr="00957230" w:rsidRDefault="008D5A6C" w:rsidP="005D631C">
      <w:pPr>
        <w:jc w:val="both"/>
        <w:rPr>
          <w:rFonts w:cstheme="minorHAnsi"/>
          <w:b/>
          <w:color w:val="auto"/>
        </w:rPr>
      </w:pPr>
      <w:r w:rsidRPr="00957230">
        <w:rPr>
          <w:rFonts w:cstheme="minorHAnsi"/>
          <w:color w:val="auto"/>
        </w:rPr>
        <w:t xml:space="preserve">Na potrzeby postępowania o udzielenie zamówienia publicznego na roboty budowlane pn.: </w:t>
      </w:r>
      <w:r w:rsidR="00957230" w:rsidRPr="00957230">
        <w:rPr>
          <w:rFonts w:cstheme="minorHAnsi"/>
          <w:b/>
          <w:bCs/>
          <w:color w:val="auto"/>
        </w:rPr>
        <w:t>„Przebudowa</w:t>
      </w:r>
      <w:r w:rsidR="005D631C" w:rsidRPr="005D631C">
        <w:rPr>
          <w:rFonts w:cstheme="minorHAnsi"/>
          <w:b/>
          <w:bCs/>
          <w:color w:val="auto"/>
        </w:rPr>
        <w:t xml:space="preserve"> ul. Dębowej na odcinku od ul. Sosnowej do ul. Bukowej</w:t>
      </w:r>
      <w:r w:rsidR="005D631C">
        <w:rPr>
          <w:rFonts w:cstheme="minorHAnsi"/>
          <w:b/>
          <w:bCs/>
          <w:color w:val="auto"/>
        </w:rPr>
        <w:t xml:space="preserve"> </w:t>
      </w:r>
      <w:r w:rsidR="005D631C" w:rsidRPr="005D631C">
        <w:rPr>
          <w:rFonts w:cstheme="minorHAnsi"/>
          <w:b/>
          <w:bCs/>
          <w:color w:val="auto"/>
        </w:rPr>
        <w:t>w Podkowie Leśnej</w:t>
      </w:r>
      <w:r w:rsidR="00957230" w:rsidRPr="00957230">
        <w:rPr>
          <w:rFonts w:cstheme="minorHAnsi"/>
          <w:b/>
          <w:bCs/>
          <w:color w:val="auto"/>
        </w:rPr>
        <w:t>” – ZP.271.</w:t>
      </w:r>
      <w:r w:rsidR="005D631C">
        <w:rPr>
          <w:rFonts w:cstheme="minorHAnsi"/>
          <w:b/>
          <w:bCs/>
          <w:color w:val="auto"/>
        </w:rPr>
        <w:t>8</w:t>
      </w:r>
      <w:r w:rsidR="00957230" w:rsidRPr="00957230">
        <w:rPr>
          <w:rFonts w:cstheme="minorHAnsi"/>
          <w:b/>
          <w:bCs/>
          <w:color w:val="auto"/>
        </w:rPr>
        <w:t>.2020</w:t>
      </w:r>
    </w:p>
    <w:p w14:paraId="74843FAF" w14:textId="77777777"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color w:val="auto"/>
        </w:rPr>
      </w:pPr>
      <w:r w:rsidRPr="00957230">
        <w:rPr>
          <w:rFonts w:cstheme="minorHAnsi"/>
          <w:color w:val="auto"/>
        </w:rPr>
        <w:t>oświadczam, co następuje:</w:t>
      </w:r>
    </w:p>
    <w:p w14:paraId="108C19B5" w14:textId="77777777" w:rsidR="000571E4" w:rsidRPr="00957230" w:rsidRDefault="000571E4" w:rsidP="000571E4">
      <w:pPr>
        <w:spacing w:after="0"/>
        <w:rPr>
          <w:rFonts w:cstheme="minorHAnsi"/>
          <w:color w:val="auto"/>
        </w:rPr>
      </w:pPr>
    </w:p>
    <w:p w14:paraId="69C2F56A" w14:textId="77777777" w:rsidR="000571E4" w:rsidRPr="00957230" w:rsidRDefault="000571E4" w:rsidP="00046D0A">
      <w:pPr>
        <w:numPr>
          <w:ilvl w:val="0"/>
          <w:numId w:val="23"/>
        </w:numPr>
        <w:suppressAutoHyphens/>
        <w:spacing w:after="0" w:line="240" w:lineRule="auto"/>
        <w:ind w:left="426" w:hanging="426"/>
        <w:jc w:val="both"/>
        <w:rPr>
          <w:rFonts w:cstheme="minorHAnsi"/>
          <w:color w:val="auto"/>
        </w:rPr>
      </w:pPr>
      <w:r w:rsidRPr="00957230">
        <w:rPr>
          <w:rFonts w:cstheme="minorHAnsi"/>
          <w:color w:val="auto"/>
        </w:rPr>
        <w:t xml:space="preserve">Nie należę/my do grupy kapitałowej z żadnym z wykonawców, który złożył ofertę </w:t>
      </w:r>
      <w:r w:rsidRPr="00957230">
        <w:rPr>
          <w:rFonts w:cstheme="minorHAnsi"/>
          <w:color w:val="auto"/>
        </w:rPr>
        <w:br/>
        <w:t>w przedmiotowym postępowaniu.*</w:t>
      </w:r>
    </w:p>
    <w:p w14:paraId="774DDA57" w14:textId="77777777" w:rsidR="000571E4" w:rsidRPr="00957230" w:rsidRDefault="000571E4" w:rsidP="00046D0A">
      <w:pPr>
        <w:numPr>
          <w:ilvl w:val="0"/>
          <w:numId w:val="23"/>
        </w:numPr>
        <w:suppressAutoHyphens/>
        <w:spacing w:after="0" w:line="240" w:lineRule="auto"/>
        <w:ind w:left="426" w:hanging="426"/>
        <w:jc w:val="both"/>
        <w:rPr>
          <w:rFonts w:cstheme="minorHAnsi"/>
          <w:color w:val="auto"/>
        </w:rPr>
      </w:pPr>
      <w:r w:rsidRPr="00957230">
        <w:rPr>
          <w:rFonts w:cstheme="minorHAnsi"/>
          <w:color w:val="auto"/>
        </w:rPr>
        <w:t>Należę/my do grupy kapitałowej z następującymi Wykonawcami:*</w:t>
      </w:r>
    </w:p>
    <w:p w14:paraId="00BE3EF5" w14:textId="48B86E5A" w:rsidR="000571E4" w:rsidRPr="00957230" w:rsidRDefault="000571E4" w:rsidP="00046D0A">
      <w:pPr>
        <w:numPr>
          <w:ilvl w:val="2"/>
          <w:numId w:val="24"/>
        </w:numPr>
        <w:suppressAutoHyphens/>
        <w:spacing w:after="0" w:line="240" w:lineRule="auto"/>
        <w:ind w:left="709" w:hanging="283"/>
        <w:jc w:val="both"/>
        <w:rPr>
          <w:rFonts w:cstheme="minorHAnsi"/>
          <w:color w:val="auto"/>
        </w:rPr>
      </w:pPr>
      <w:r w:rsidRPr="00957230">
        <w:rPr>
          <w:rFonts w:cstheme="minorHAnsi"/>
          <w:color w:val="auto"/>
        </w:rPr>
        <w:t>…………………………………………………..................................................................................................</w:t>
      </w:r>
    </w:p>
    <w:p w14:paraId="1D820084" w14:textId="666E4F28" w:rsidR="000571E4" w:rsidRPr="00957230" w:rsidRDefault="000571E4" w:rsidP="00046D0A">
      <w:pPr>
        <w:numPr>
          <w:ilvl w:val="2"/>
          <w:numId w:val="24"/>
        </w:numPr>
        <w:suppressAutoHyphens/>
        <w:spacing w:after="0" w:line="240" w:lineRule="auto"/>
        <w:ind w:left="709" w:hanging="283"/>
        <w:jc w:val="both"/>
        <w:rPr>
          <w:rFonts w:cstheme="minorHAnsi"/>
          <w:color w:val="auto"/>
        </w:rPr>
      </w:pPr>
      <w:r w:rsidRPr="00957230">
        <w:rPr>
          <w:rFonts w:cstheme="minorHAnsi"/>
          <w:color w:val="auto"/>
        </w:rPr>
        <w:t>……………………..........................................................................................................……………………</w:t>
      </w:r>
    </w:p>
    <w:p w14:paraId="1F5A94AF" w14:textId="30DF90EB" w:rsidR="000571E4" w:rsidRPr="00957230" w:rsidRDefault="000571E4" w:rsidP="00046D0A">
      <w:pPr>
        <w:numPr>
          <w:ilvl w:val="2"/>
          <w:numId w:val="24"/>
        </w:numPr>
        <w:suppressAutoHyphens/>
        <w:spacing w:after="0" w:line="240" w:lineRule="auto"/>
        <w:ind w:left="709" w:hanging="283"/>
        <w:jc w:val="both"/>
        <w:rPr>
          <w:rFonts w:cstheme="minorHAnsi"/>
          <w:color w:val="auto"/>
        </w:rPr>
      </w:pPr>
      <w:r w:rsidRPr="00957230">
        <w:rPr>
          <w:rFonts w:cstheme="minorHAnsi"/>
          <w:color w:val="auto"/>
        </w:rPr>
        <w:t>…………………………..........................................................................................................………………</w:t>
      </w:r>
    </w:p>
    <w:p w14:paraId="7106BC8C" w14:textId="77777777" w:rsidR="000571E4" w:rsidRPr="00957230" w:rsidRDefault="000571E4" w:rsidP="000571E4">
      <w:pPr>
        <w:suppressAutoHyphens/>
        <w:spacing w:after="0" w:line="240" w:lineRule="auto"/>
        <w:ind w:left="709"/>
        <w:rPr>
          <w:rFonts w:cstheme="minorHAnsi"/>
          <w:color w:val="auto"/>
        </w:rPr>
      </w:pPr>
    </w:p>
    <w:p w14:paraId="2A7C4D8B" w14:textId="77777777" w:rsidR="000571E4" w:rsidRPr="00957230" w:rsidRDefault="000571E4" w:rsidP="008D5A6C">
      <w:pPr>
        <w:tabs>
          <w:tab w:val="left" w:pos="5923"/>
        </w:tabs>
        <w:spacing w:after="0"/>
        <w:jc w:val="both"/>
        <w:rPr>
          <w:rFonts w:cstheme="minorHAnsi"/>
          <w:color w:val="auto"/>
        </w:rPr>
      </w:pPr>
      <w:r w:rsidRPr="00957230">
        <w:rPr>
          <w:rFonts w:cstheme="minorHAnsi"/>
          <w:color w:val="auto"/>
        </w:rPr>
        <w:t>W załączeniu dowody wskazujące, że istniejące między wykonawcami należącymi do tej samej grupy kapitałowej, powiązania nie prowadzą do zachwiania uczciwej konkurencji w postępowaniu o udzielenie zamówienia.</w:t>
      </w:r>
    </w:p>
    <w:p w14:paraId="7DB7A755" w14:textId="77777777" w:rsidR="000571E4" w:rsidRPr="00957230" w:rsidRDefault="000571E4" w:rsidP="000571E4">
      <w:pPr>
        <w:spacing w:after="0"/>
        <w:rPr>
          <w:rFonts w:cstheme="minorHAnsi"/>
          <w:color w:val="auto"/>
        </w:rPr>
      </w:pPr>
    </w:p>
    <w:p w14:paraId="099B5FEB" w14:textId="77777777" w:rsidR="000571E4" w:rsidRPr="00957230" w:rsidRDefault="000571E4" w:rsidP="000571E4">
      <w:pPr>
        <w:spacing w:after="0"/>
        <w:rPr>
          <w:rFonts w:cstheme="minorHAnsi"/>
          <w:color w:val="auto"/>
        </w:rPr>
      </w:pPr>
    </w:p>
    <w:p w14:paraId="28BB6D8D"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2FA7EE62" w14:textId="77777777" w:rsidTr="000571E4">
        <w:tc>
          <w:tcPr>
            <w:tcW w:w="2866" w:type="dxa"/>
            <w:vAlign w:val="bottom"/>
          </w:tcPr>
          <w:p w14:paraId="39667006"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29E459B1"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3851A807"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377FA93C" w14:textId="77777777" w:rsidTr="000571E4">
        <w:tc>
          <w:tcPr>
            <w:tcW w:w="2866" w:type="dxa"/>
          </w:tcPr>
          <w:p w14:paraId="5870F746"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00CB11D3"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09777385"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46975AB5"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58FB423C" w14:textId="77777777" w:rsidR="000571E4" w:rsidRPr="00957230" w:rsidRDefault="000571E4" w:rsidP="000571E4">
      <w:pPr>
        <w:spacing w:after="0"/>
        <w:rPr>
          <w:rFonts w:cstheme="minorHAnsi"/>
          <w:b/>
          <w:bCs/>
          <w:color w:val="auto"/>
          <w:u w:val="single"/>
        </w:rPr>
      </w:pPr>
    </w:p>
    <w:p w14:paraId="3A28E591" w14:textId="77777777" w:rsidR="000571E4" w:rsidRPr="00957230" w:rsidRDefault="000571E4" w:rsidP="000571E4">
      <w:pPr>
        <w:spacing w:after="0"/>
        <w:rPr>
          <w:rFonts w:cstheme="minorHAnsi"/>
          <w:b/>
          <w:bCs/>
          <w:color w:val="auto"/>
          <w:u w:val="single"/>
        </w:rPr>
      </w:pPr>
    </w:p>
    <w:p w14:paraId="4DFBC97C" w14:textId="77777777" w:rsidR="000571E4" w:rsidRPr="00957230" w:rsidRDefault="000571E4" w:rsidP="000571E4">
      <w:pPr>
        <w:spacing w:after="0"/>
        <w:rPr>
          <w:rFonts w:cstheme="minorHAnsi"/>
          <w:b/>
          <w:bCs/>
          <w:color w:val="auto"/>
          <w:u w:val="single"/>
        </w:rPr>
      </w:pPr>
      <w:r w:rsidRPr="00957230">
        <w:rPr>
          <w:rFonts w:cstheme="minorHAnsi"/>
          <w:b/>
          <w:bCs/>
          <w:color w:val="auto"/>
          <w:u w:val="single"/>
        </w:rPr>
        <w:t>UWAGA!</w:t>
      </w:r>
    </w:p>
    <w:p w14:paraId="4F6D83C5" w14:textId="77777777" w:rsidR="000571E4" w:rsidRPr="00957230" w:rsidRDefault="000571E4" w:rsidP="008D5A6C">
      <w:pPr>
        <w:spacing w:after="0"/>
        <w:rPr>
          <w:rFonts w:cstheme="minorHAnsi"/>
          <w:b/>
          <w:color w:val="auto"/>
        </w:rPr>
      </w:pPr>
      <w:r w:rsidRPr="00957230">
        <w:rPr>
          <w:rFonts w:cstheme="minorHAnsi"/>
          <w:b/>
          <w:color w:val="auto"/>
        </w:rPr>
        <w:t xml:space="preserve">Oświadczenie należy złożyć pisemnie w </w:t>
      </w:r>
      <w:r w:rsidRPr="00957230">
        <w:rPr>
          <w:rFonts w:cstheme="minorHAnsi"/>
          <w:b/>
          <w:bCs/>
          <w:color w:val="auto"/>
          <w:u w:val="single"/>
        </w:rPr>
        <w:t>terminie 3 dni</w:t>
      </w:r>
      <w:r w:rsidRPr="00957230">
        <w:rPr>
          <w:rFonts w:cstheme="minorHAnsi"/>
          <w:b/>
          <w:bCs/>
          <w:color w:val="auto"/>
        </w:rPr>
        <w:t xml:space="preserve"> </w:t>
      </w:r>
      <w:r w:rsidRPr="00957230">
        <w:rPr>
          <w:rFonts w:cstheme="minorHAnsi"/>
          <w:b/>
          <w:color w:val="auto"/>
        </w:rPr>
        <w:t>od zamieszczenia przez zamawiającego na stronie internetowej, informacji z otwarcia ofert zawierającej nazwy i adresy wykonawców, którzy złożyli oferty</w:t>
      </w:r>
    </w:p>
    <w:p w14:paraId="376501B8" w14:textId="77777777" w:rsidR="000571E4" w:rsidRPr="00957230" w:rsidRDefault="000571E4" w:rsidP="000571E4">
      <w:pPr>
        <w:spacing w:after="0"/>
        <w:jc w:val="right"/>
        <w:rPr>
          <w:rFonts w:cstheme="minorHAnsi"/>
          <w:b/>
          <w:color w:val="auto"/>
        </w:rPr>
      </w:pPr>
    </w:p>
    <w:p w14:paraId="38FFD1ED" w14:textId="77777777" w:rsidR="000571E4" w:rsidRPr="00957230" w:rsidRDefault="000571E4" w:rsidP="000571E4">
      <w:pPr>
        <w:spacing w:after="0"/>
        <w:rPr>
          <w:rFonts w:cstheme="minorHAnsi"/>
          <w:color w:val="auto"/>
        </w:rPr>
      </w:pPr>
      <w:r w:rsidRPr="00957230">
        <w:rPr>
          <w:rFonts w:cstheme="minorHAnsi"/>
          <w:color w:val="auto"/>
        </w:rPr>
        <w:t>*Wykonawca wykreśla pkt 1 bądź 2</w:t>
      </w:r>
      <w:r w:rsidRPr="00957230">
        <w:rPr>
          <w:rFonts w:cstheme="minorHAnsi"/>
          <w:color w:val="auto"/>
        </w:rPr>
        <w:br w:type="page"/>
      </w:r>
    </w:p>
    <w:p w14:paraId="49254205" w14:textId="77777777" w:rsidR="000571E4" w:rsidRPr="00524D26" w:rsidRDefault="000571E4" w:rsidP="000571E4">
      <w:pPr>
        <w:spacing w:after="0"/>
        <w:jc w:val="right"/>
        <w:rPr>
          <w:rFonts w:cstheme="minorHAnsi"/>
          <w:color w:val="FF0000"/>
        </w:rPr>
        <w:sectPr w:rsidR="000571E4" w:rsidRPr="00524D26" w:rsidSect="00731350">
          <w:headerReference w:type="default" r:id="rId15"/>
          <w:footerReference w:type="default" r:id="rId16"/>
          <w:pgSz w:w="11906" w:h="16838"/>
          <w:pgMar w:top="103" w:right="1417" w:bottom="1417" w:left="1417" w:header="426" w:footer="709" w:gutter="0"/>
          <w:cols w:space="708"/>
          <w:formProt w:val="0"/>
          <w:docGrid w:linePitch="299" w:charSpace="-2049"/>
        </w:sect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089"/>
        <w:gridCol w:w="3481"/>
        <w:gridCol w:w="41"/>
      </w:tblGrid>
      <w:tr w:rsidR="000571E4" w:rsidRPr="00265BBE" w14:paraId="1A28EFBA" w14:textId="77777777" w:rsidTr="000571E4">
        <w:trPr>
          <w:jc w:val="center"/>
        </w:trPr>
        <w:tc>
          <w:tcPr>
            <w:tcW w:w="3261" w:type="dxa"/>
          </w:tcPr>
          <w:p w14:paraId="35629A40" w14:textId="77777777" w:rsidR="000571E4" w:rsidRPr="00265BBE" w:rsidRDefault="000571E4" w:rsidP="000571E4">
            <w:pPr>
              <w:jc w:val="center"/>
              <w:rPr>
                <w:rFonts w:cstheme="minorHAnsi"/>
                <w:color w:val="auto"/>
              </w:rPr>
            </w:pPr>
            <w:r w:rsidRPr="00265BBE">
              <w:rPr>
                <w:rFonts w:cstheme="minorHAnsi"/>
                <w:color w:val="auto"/>
              </w:rPr>
              <w:lastRenderedPageBreak/>
              <w:t>...................................................</w:t>
            </w:r>
          </w:p>
        </w:tc>
        <w:tc>
          <w:tcPr>
            <w:tcW w:w="5259" w:type="dxa"/>
          </w:tcPr>
          <w:p w14:paraId="22C45A53" w14:textId="77777777" w:rsidR="000571E4" w:rsidRPr="00265BBE" w:rsidRDefault="000571E4" w:rsidP="000571E4">
            <w:pPr>
              <w:jc w:val="right"/>
              <w:rPr>
                <w:rFonts w:cstheme="minorHAnsi"/>
                <w:color w:val="auto"/>
              </w:rPr>
            </w:pPr>
          </w:p>
        </w:tc>
        <w:tc>
          <w:tcPr>
            <w:tcW w:w="5389" w:type="dxa"/>
            <w:gridSpan w:val="2"/>
          </w:tcPr>
          <w:p w14:paraId="61C9EA28" w14:textId="77777777" w:rsidR="000571E4" w:rsidRPr="00265BBE" w:rsidRDefault="000571E4" w:rsidP="000571E4">
            <w:pPr>
              <w:jc w:val="right"/>
              <w:rPr>
                <w:rFonts w:cstheme="minorHAnsi"/>
                <w:b/>
                <w:bCs/>
                <w:color w:val="auto"/>
              </w:rPr>
            </w:pPr>
            <w:r w:rsidRPr="00265BBE">
              <w:rPr>
                <w:rFonts w:cstheme="minorHAnsi"/>
                <w:b/>
                <w:bCs/>
                <w:color w:val="auto"/>
                <w:highlight w:val="lightGray"/>
              </w:rPr>
              <w:t xml:space="preserve">Załącznik nr </w:t>
            </w:r>
            <w:r w:rsidR="008D5A6C" w:rsidRPr="00265BBE">
              <w:rPr>
                <w:rFonts w:cstheme="minorHAnsi"/>
                <w:b/>
                <w:bCs/>
                <w:color w:val="auto"/>
                <w:highlight w:val="lightGray"/>
              </w:rPr>
              <w:t>6</w:t>
            </w:r>
            <w:r w:rsidRPr="00265BBE">
              <w:rPr>
                <w:rFonts w:cstheme="minorHAnsi"/>
                <w:b/>
                <w:bCs/>
                <w:color w:val="auto"/>
                <w:highlight w:val="lightGray"/>
              </w:rPr>
              <w:t xml:space="preserve"> do SIWZ</w:t>
            </w:r>
          </w:p>
        </w:tc>
      </w:tr>
      <w:tr w:rsidR="000571E4" w:rsidRPr="00265BBE" w14:paraId="2FFA936C" w14:textId="77777777" w:rsidTr="000571E4">
        <w:trPr>
          <w:gridAfter w:val="1"/>
          <w:wAfter w:w="63" w:type="dxa"/>
          <w:jc w:val="center"/>
        </w:trPr>
        <w:tc>
          <w:tcPr>
            <w:tcW w:w="3261" w:type="dxa"/>
          </w:tcPr>
          <w:p w14:paraId="2F817B54" w14:textId="77777777" w:rsidR="000571E4" w:rsidRPr="00265BBE" w:rsidRDefault="000571E4" w:rsidP="000571E4">
            <w:pPr>
              <w:jc w:val="center"/>
              <w:rPr>
                <w:rFonts w:cstheme="minorHAnsi"/>
                <w:i/>
                <w:color w:val="auto"/>
              </w:rPr>
            </w:pPr>
            <w:r w:rsidRPr="00265BBE">
              <w:rPr>
                <w:rFonts w:cstheme="minorHAnsi"/>
                <w:i/>
                <w:color w:val="auto"/>
              </w:rPr>
              <w:t>(pieczęć wykonawcy/wykonawców)</w:t>
            </w:r>
          </w:p>
        </w:tc>
        <w:tc>
          <w:tcPr>
            <w:tcW w:w="5259" w:type="dxa"/>
          </w:tcPr>
          <w:p w14:paraId="1565074E" w14:textId="77777777" w:rsidR="000571E4" w:rsidRPr="00265BBE" w:rsidRDefault="000571E4" w:rsidP="000571E4">
            <w:pPr>
              <w:jc w:val="right"/>
              <w:rPr>
                <w:rFonts w:cstheme="minorHAnsi"/>
                <w:color w:val="auto"/>
              </w:rPr>
            </w:pPr>
          </w:p>
        </w:tc>
        <w:tc>
          <w:tcPr>
            <w:tcW w:w="5326" w:type="dxa"/>
          </w:tcPr>
          <w:p w14:paraId="5FD6013E" w14:textId="77777777" w:rsidR="000571E4" w:rsidRPr="00265BBE" w:rsidRDefault="000571E4" w:rsidP="000571E4">
            <w:pPr>
              <w:jc w:val="right"/>
              <w:rPr>
                <w:rFonts w:cstheme="minorHAnsi"/>
                <w:color w:val="auto"/>
              </w:rPr>
            </w:pPr>
          </w:p>
        </w:tc>
      </w:tr>
    </w:tbl>
    <w:p w14:paraId="02297608" w14:textId="77777777" w:rsidR="00265BBE" w:rsidRDefault="00265BBE" w:rsidP="000571E4">
      <w:pPr>
        <w:pStyle w:val="Nagwek3"/>
        <w:spacing w:before="0" w:line="276" w:lineRule="auto"/>
        <w:jc w:val="center"/>
        <w:rPr>
          <w:rFonts w:asciiTheme="minorHAnsi" w:hAnsiTheme="minorHAnsi" w:cstheme="minorHAnsi"/>
          <w:color w:val="auto"/>
          <w:u w:val="single"/>
        </w:rPr>
      </w:pPr>
    </w:p>
    <w:p w14:paraId="3AF65F4A" w14:textId="0BA1C895" w:rsidR="000571E4" w:rsidRDefault="000571E4" w:rsidP="000571E4">
      <w:pPr>
        <w:pStyle w:val="Nagwek3"/>
        <w:spacing w:before="0" w:line="276" w:lineRule="auto"/>
        <w:jc w:val="center"/>
        <w:rPr>
          <w:rFonts w:asciiTheme="minorHAnsi" w:hAnsiTheme="minorHAnsi" w:cstheme="minorHAnsi"/>
          <w:color w:val="auto"/>
          <w:u w:val="single"/>
        </w:rPr>
      </w:pPr>
      <w:r w:rsidRPr="00265BBE">
        <w:rPr>
          <w:rFonts w:asciiTheme="minorHAnsi" w:hAnsiTheme="minorHAnsi" w:cstheme="minorHAnsi"/>
          <w:color w:val="auto"/>
          <w:u w:val="single"/>
        </w:rPr>
        <w:t>WYKAZ WYKONANYCH ROBÓT BUDOWLANYCH</w:t>
      </w:r>
    </w:p>
    <w:p w14:paraId="5898AE08" w14:textId="77777777" w:rsidR="00265BBE" w:rsidRPr="00265BBE" w:rsidRDefault="00265BBE" w:rsidP="000571E4">
      <w:pPr>
        <w:pStyle w:val="Nagwek3"/>
        <w:spacing w:before="0" w:line="276" w:lineRule="auto"/>
        <w:jc w:val="center"/>
        <w:rPr>
          <w:rFonts w:asciiTheme="minorHAnsi" w:hAnsiTheme="minorHAnsi" w:cstheme="minorHAnsi"/>
          <w:color w:val="auto"/>
          <w:u w:val="single"/>
        </w:rPr>
      </w:pPr>
    </w:p>
    <w:p w14:paraId="18B2778C" w14:textId="3FF209B2" w:rsidR="000571E4" w:rsidRPr="00265BBE" w:rsidRDefault="000571E4" w:rsidP="005D631C">
      <w:pPr>
        <w:jc w:val="both"/>
        <w:rPr>
          <w:rFonts w:cstheme="minorHAnsi"/>
          <w:b/>
          <w:bCs/>
          <w:color w:val="auto"/>
        </w:rPr>
      </w:pPr>
      <w:r w:rsidRPr="00265BBE">
        <w:rPr>
          <w:rFonts w:eastAsia="Times New Roman" w:cstheme="minorHAnsi"/>
          <w:color w:val="auto"/>
        </w:rPr>
        <w:t>Załącznik sporządzony na potrzeby postępowania o udzielenie zamówienia publicznego na roboty bud</w:t>
      </w:r>
      <w:r w:rsidR="00587672" w:rsidRPr="00265BBE">
        <w:rPr>
          <w:rFonts w:eastAsia="Times New Roman" w:cstheme="minorHAnsi"/>
          <w:color w:val="auto"/>
        </w:rPr>
        <w:t>owlane</w:t>
      </w:r>
      <w:r w:rsidRPr="00265BBE">
        <w:rPr>
          <w:rFonts w:eastAsia="Times New Roman" w:cstheme="minorHAnsi"/>
          <w:color w:val="auto"/>
        </w:rPr>
        <w:t xml:space="preserve"> </w:t>
      </w:r>
      <w:r w:rsidR="008D5A6C" w:rsidRPr="00265BBE">
        <w:rPr>
          <w:rFonts w:cstheme="minorHAnsi"/>
          <w:color w:val="auto"/>
        </w:rPr>
        <w:t>pn.:</w:t>
      </w:r>
      <w:r w:rsidR="00265BBE" w:rsidRPr="00265BBE">
        <w:rPr>
          <w:rFonts w:cstheme="minorHAnsi"/>
          <w:color w:val="auto"/>
        </w:rPr>
        <w:t xml:space="preserve"> </w:t>
      </w:r>
      <w:r w:rsidR="00265BBE" w:rsidRPr="00265BBE">
        <w:rPr>
          <w:rFonts w:cstheme="minorHAnsi"/>
          <w:b/>
          <w:bCs/>
          <w:color w:val="auto"/>
        </w:rPr>
        <w:t>„Przebudowa</w:t>
      </w:r>
      <w:r w:rsidR="005D631C" w:rsidRPr="005D631C">
        <w:rPr>
          <w:rFonts w:cstheme="minorHAnsi"/>
          <w:b/>
          <w:bCs/>
          <w:color w:val="auto"/>
        </w:rPr>
        <w:t xml:space="preserve"> ul. Dębowej na odcinku od ul. Sosnowej do ul. Bukowej</w:t>
      </w:r>
      <w:r w:rsidR="005D631C">
        <w:rPr>
          <w:rFonts w:cstheme="minorHAnsi"/>
          <w:b/>
          <w:bCs/>
          <w:color w:val="auto"/>
        </w:rPr>
        <w:t xml:space="preserve"> </w:t>
      </w:r>
      <w:r w:rsidR="005D631C" w:rsidRPr="005D631C">
        <w:rPr>
          <w:rFonts w:cstheme="minorHAnsi"/>
          <w:b/>
          <w:bCs/>
          <w:color w:val="auto"/>
        </w:rPr>
        <w:t>w Podkowie Leśnej</w:t>
      </w:r>
      <w:r w:rsidR="00265BBE" w:rsidRPr="00265BBE">
        <w:rPr>
          <w:rFonts w:cstheme="minorHAnsi"/>
          <w:b/>
          <w:bCs/>
          <w:color w:val="auto"/>
        </w:rPr>
        <w:t>” – ZP.271.</w:t>
      </w:r>
      <w:r w:rsidR="005D631C">
        <w:rPr>
          <w:rFonts w:cstheme="minorHAnsi"/>
          <w:b/>
          <w:bCs/>
          <w:color w:val="auto"/>
        </w:rPr>
        <w:t>8</w:t>
      </w:r>
      <w:r w:rsidR="00265BBE" w:rsidRPr="00265BBE">
        <w:rPr>
          <w:rFonts w:cstheme="minorHAnsi"/>
          <w:b/>
          <w:bCs/>
          <w:color w:val="auto"/>
        </w:rPr>
        <w:t>.2020</w:t>
      </w:r>
    </w:p>
    <w:p w14:paraId="656F168D" w14:textId="77777777" w:rsidR="000571E4" w:rsidRPr="00265BBE" w:rsidRDefault="000571E4" w:rsidP="000571E4">
      <w:pPr>
        <w:pStyle w:val="Nagwek3"/>
        <w:spacing w:before="0" w:line="276" w:lineRule="auto"/>
        <w:jc w:val="center"/>
        <w:rPr>
          <w:rFonts w:asciiTheme="minorHAnsi" w:hAnsiTheme="minorHAnsi" w:cstheme="minorHAnsi"/>
          <w:b w:val="0"/>
          <w:bCs w:val="0"/>
          <w:color w:val="auto"/>
        </w:rPr>
      </w:pPr>
      <w:r w:rsidRPr="00265BBE">
        <w:rPr>
          <w:rFonts w:asciiTheme="minorHAnsi" w:hAnsiTheme="minorHAnsi" w:cstheme="minorHAnsi"/>
          <w:b w:val="0"/>
          <w:color w:val="auto"/>
        </w:rPr>
        <w:t>Oświadczam(y), że</w:t>
      </w:r>
      <w:r w:rsidRPr="00265BBE">
        <w:rPr>
          <w:rFonts w:asciiTheme="minorHAnsi" w:hAnsiTheme="minorHAnsi" w:cstheme="minorHAnsi"/>
          <w:color w:val="auto"/>
        </w:rPr>
        <w:t xml:space="preserve"> </w:t>
      </w:r>
      <w:r w:rsidRPr="00265BBE">
        <w:rPr>
          <w:rFonts w:asciiTheme="minorHAnsi" w:hAnsiTheme="minorHAnsi" w:cstheme="minorHAnsi"/>
          <w:b w:val="0"/>
          <w:bCs w:val="0"/>
          <w:color w:val="auto"/>
        </w:rPr>
        <w:t>wykonałem (wykonaliśmy) następujące roboty budowlane:</w:t>
      </w:r>
    </w:p>
    <w:tbl>
      <w:tblPr>
        <w:tblW w:w="9743" w:type="dxa"/>
        <w:tblInd w:w="30"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15" w:type="dxa"/>
          <w:right w:w="70" w:type="dxa"/>
        </w:tblCellMar>
        <w:tblLook w:val="0000" w:firstRow="0" w:lastRow="0" w:firstColumn="0" w:lastColumn="0" w:noHBand="0" w:noVBand="0"/>
      </w:tblPr>
      <w:tblGrid>
        <w:gridCol w:w="514"/>
        <w:gridCol w:w="2709"/>
        <w:gridCol w:w="1701"/>
        <w:gridCol w:w="1559"/>
        <w:gridCol w:w="1449"/>
        <w:gridCol w:w="1811"/>
      </w:tblGrid>
      <w:tr w:rsidR="008D5A6C" w:rsidRPr="00265BBE" w14:paraId="037C329D" w14:textId="77777777" w:rsidTr="00CE0107">
        <w:trPr>
          <w:cantSplit/>
          <w:trHeight w:val="920"/>
        </w:trPr>
        <w:tc>
          <w:tcPr>
            <w:tcW w:w="514" w:type="dxa"/>
            <w:shd w:val="clear" w:color="auto" w:fill="FFFFFF"/>
            <w:tcMar>
              <w:left w:w="-15" w:type="dxa"/>
            </w:tcMar>
          </w:tcPr>
          <w:p w14:paraId="67A9BF24" w14:textId="77777777" w:rsidR="00CE0107" w:rsidRPr="00265BBE" w:rsidRDefault="00CE0107" w:rsidP="000571E4">
            <w:pPr>
              <w:spacing w:after="0"/>
              <w:ind w:left="-243" w:firstLine="62"/>
              <w:jc w:val="center"/>
              <w:rPr>
                <w:rFonts w:cstheme="minorHAnsi"/>
                <w:color w:val="auto"/>
              </w:rPr>
            </w:pPr>
          </w:p>
          <w:p w14:paraId="71C1008D" w14:textId="6C006EDB" w:rsidR="008D5A6C" w:rsidRPr="00265BBE" w:rsidRDefault="008D5A6C" w:rsidP="000571E4">
            <w:pPr>
              <w:spacing w:after="0"/>
              <w:ind w:left="-243" w:firstLine="62"/>
              <w:jc w:val="center"/>
              <w:rPr>
                <w:rFonts w:cstheme="minorHAnsi"/>
                <w:color w:val="auto"/>
              </w:rPr>
            </w:pPr>
            <w:r w:rsidRPr="00265BBE">
              <w:rPr>
                <w:rFonts w:cstheme="minorHAnsi"/>
                <w:color w:val="auto"/>
              </w:rPr>
              <w:t>L.p.</w:t>
            </w:r>
          </w:p>
        </w:tc>
        <w:tc>
          <w:tcPr>
            <w:tcW w:w="2709" w:type="dxa"/>
            <w:shd w:val="clear" w:color="auto" w:fill="FFFFFF"/>
            <w:tcMar>
              <w:left w:w="-7" w:type="dxa"/>
            </w:tcMar>
          </w:tcPr>
          <w:p w14:paraId="410919E6" w14:textId="77777777" w:rsidR="00CE0107" w:rsidRPr="00265BBE" w:rsidRDefault="00CE0107" w:rsidP="000571E4">
            <w:pPr>
              <w:spacing w:after="0"/>
              <w:jc w:val="center"/>
              <w:rPr>
                <w:rFonts w:cstheme="minorHAnsi"/>
                <w:color w:val="auto"/>
              </w:rPr>
            </w:pPr>
          </w:p>
          <w:p w14:paraId="143F1F8E" w14:textId="745958B0" w:rsidR="008D5A6C" w:rsidRPr="00265BBE" w:rsidRDefault="008D5A6C" w:rsidP="000571E4">
            <w:pPr>
              <w:spacing w:after="0"/>
              <w:jc w:val="center"/>
              <w:rPr>
                <w:rFonts w:cstheme="minorHAnsi"/>
                <w:color w:val="auto"/>
              </w:rPr>
            </w:pPr>
            <w:r w:rsidRPr="00265BBE">
              <w:rPr>
                <w:rFonts w:cstheme="minorHAnsi"/>
                <w:color w:val="auto"/>
              </w:rPr>
              <w:t>Przedmiot i rodzaj roboty budowlanej z krótkim opisem</w:t>
            </w:r>
          </w:p>
        </w:tc>
        <w:tc>
          <w:tcPr>
            <w:tcW w:w="1701" w:type="dxa"/>
            <w:shd w:val="clear" w:color="auto" w:fill="FFFFFF"/>
            <w:tcMar>
              <w:left w:w="-7" w:type="dxa"/>
            </w:tcMar>
          </w:tcPr>
          <w:p w14:paraId="54AA47A7" w14:textId="77777777" w:rsidR="008D5A6C" w:rsidRPr="00265BBE" w:rsidRDefault="008D5A6C" w:rsidP="000571E4">
            <w:pPr>
              <w:spacing w:after="0"/>
              <w:jc w:val="center"/>
              <w:rPr>
                <w:rFonts w:cstheme="minorHAnsi"/>
                <w:color w:val="auto"/>
              </w:rPr>
            </w:pPr>
            <w:r w:rsidRPr="00265BBE">
              <w:rPr>
                <w:rFonts w:cstheme="minorHAnsi"/>
                <w:color w:val="auto"/>
              </w:rPr>
              <w:t>Wartość wykonanych robót budowlanych</w:t>
            </w:r>
          </w:p>
          <w:p w14:paraId="238BACEF" w14:textId="77777777" w:rsidR="008D5A6C" w:rsidRPr="00265BBE" w:rsidRDefault="008D5A6C" w:rsidP="000571E4">
            <w:pPr>
              <w:spacing w:after="0"/>
              <w:jc w:val="center"/>
              <w:rPr>
                <w:rFonts w:cstheme="minorHAnsi"/>
                <w:color w:val="auto"/>
                <w:vertAlign w:val="superscript"/>
              </w:rPr>
            </w:pPr>
            <w:r w:rsidRPr="00265BBE">
              <w:rPr>
                <w:rFonts w:cstheme="minorHAnsi"/>
                <w:color w:val="auto"/>
              </w:rPr>
              <w:t>Brutto [PLN]*</w:t>
            </w:r>
          </w:p>
        </w:tc>
        <w:tc>
          <w:tcPr>
            <w:tcW w:w="1559" w:type="dxa"/>
            <w:shd w:val="clear" w:color="auto" w:fill="FFFFFF"/>
            <w:tcMar>
              <w:left w:w="9" w:type="dxa"/>
            </w:tcMar>
          </w:tcPr>
          <w:p w14:paraId="6F36EA82" w14:textId="77777777" w:rsidR="00CE0107" w:rsidRPr="00265BBE" w:rsidRDefault="00CE0107" w:rsidP="000571E4">
            <w:pPr>
              <w:spacing w:after="0"/>
              <w:jc w:val="center"/>
              <w:rPr>
                <w:rFonts w:cstheme="minorHAnsi"/>
                <w:color w:val="auto"/>
              </w:rPr>
            </w:pPr>
          </w:p>
          <w:p w14:paraId="40760971" w14:textId="153361AD" w:rsidR="008D5A6C" w:rsidRPr="00265BBE" w:rsidRDefault="008D5A6C" w:rsidP="000571E4">
            <w:pPr>
              <w:spacing w:after="0"/>
              <w:jc w:val="center"/>
              <w:rPr>
                <w:rFonts w:cstheme="minorHAnsi"/>
                <w:color w:val="auto"/>
              </w:rPr>
            </w:pPr>
            <w:r w:rsidRPr="00265BBE">
              <w:rPr>
                <w:rFonts w:cstheme="minorHAnsi"/>
                <w:color w:val="auto"/>
              </w:rPr>
              <w:t>Data</w:t>
            </w:r>
          </w:p>
          <w:p w14:paraId="0B550BDF" w14:textId="77777777" w:rsidR="008D5A6C" w:rsidRPr="00265BBE" w:rsidRDefault="008D5A6C" w:rsidP="000571E4">
            <w:pPr>
              <w:spacing w:after="0"/>
              <w:jc w:val="center"/>
              <w:rPr>
                <w:rFonts w:cstheme="minorHAnsi"/>
                <w:color w:val="auto"/>
              </w:rPr>
            </w:pPr>
            <w:r w:rsidRPr="00265BBE">
              <w:rPr>
                <w:rFonts w:cstheme="minorHAnsi"/>
                <w:color w:val="auto"/>
              </w:rPr>
              <w:t>wykonania</w:t>
            </w:r>
          </w:p>
          <w:p w14:paraId="58B518FE" w14:textId="77777777" w:rsidR="008D5A6C" w:rsidRPr="00265BBE" w:rsidRDefault="008D5A6C" w:rsidP="000571E4">
            <w:pPr>
              <w:spacing w:after="0"/>
              <w:jc w:val="center"/>
              <w:rPr>
                <w:rFonts w:cstheme="minorHAnsi"/>
                <w:color w:val="auto"/>
              </w:rPr>
            </w:pPr>
            <w:r w:rsidRPr="00265BBE">
              <w:rPr>
                <w:rFonts w:cstheme="minorHAnsi"/>
                <w:color w:val="auto"/>
              </w:rPr>
              <w:t>(miesiąc / rok)</w:t>
            </w:r>
          </w:p>
        </w:tc>
        <w:tc>
          <w:tcPr>
            <w:tcW w:w="1449" w:type="dxa"/>
            <w:shd w:val="clear" w:color="auto" w:fill="FFFFFF"/>
            <w:tcMar>
              <w:left w:w="9" w:type="dxa"/>
            </w:tcMar>
          </w:tcPr>
          <w:p w14:paraId="39A466F3" w14:textId="77777777" w:rsidR="00CE0107" w:rsidRPr="00265BBE" w:rsidRDefault="00CE0107" w:rsidP="000571E4">
            <w:pPr>
              <w:spacing w:after="0"/>
              <w:jc w:val="center"/>
              <w:rPr>
                <w:rFonts w:cstheme="minorHAnsi"/>
                <w:color w:val="auto"/>
              </w:rPr>
            </w:pPr>
          </w:p>
          <w:p w14:paraId="368C9DD8" w14:textId="28CF7411" w:rsidR="008D5A6C" w:rsidRPr="00265BBE" w:rsidRDefault="008D5A6C" w:rsidP="000571E4">
            <w:pPr>
              <w:spacing w:after="0"/>
              <w:jc w:val="center"/>
              <w:rPr>
                <w:rFonts w:cstheme="minorHAnsi"/>
                <w:color w:val="auto"/>
              </w:rPr>
            </w:pPr>
            <w:r w:rsidRPr="00265BBE">
              <w:rPr>
                <w:rFonts w:cstheme="minorHAnsi"/>
                <w:color w:val="auto"/>
              </w:rPr>
              <w:t>Miejsce</w:t>
            </w:r>
          </w:p>
          <w:p w14:paraId="4B902B94" w14:textId="77777777" w:rsidR="008D5A6C" w:rsidRPr="00265BBE" w:rsidRDefault="008D5A6C" w:rsidP="000571E4">
            <w:pPr>
              <w:spacing w:after="0"/>
              <w:jc w:val="center"/>
              <w:rPr>
                <w:rFonts w:cstheme="minorHAnsi"/>
                <w:color w:val="auto"/>
              </w:rPr>
            </w:pPr>
            <w:r w:rsidRPr="00265BBE">
              <w:rPr>
                <w:rFonts w:cstheme="minorHAnsi"/>
                <w:color w:val="auto"/>
              </w:rPr>
              <w:t>wykonania</w:t>
            </w:r>
          </w:p>
        </w:tc>
        <w:tc>
          <w:tcPr>
            <w:tcW w:w="1811" w:type="dxa"/>
            <w:shd w:val="clear" w:color="auto" w:fill="FFFFFF"/>
            <w:tcMar>
              <w:left w:w="9" w:type="dxa"/>
            </w:tcMar>
          </w:tcPr>
          <w:p w14:paraId="062C4930" w14:textId="77777777" w:rsidR="00CE0107" w:rsidRPr="00265BBE" w:rsidRDefault="00CE0107" w:rsidP="000571E4">
            <w:pPr>
              <w:spacing w:after="0"/>
              <w:jc w:val="center"/>
              <w:rPr>
                <w:rFonts w:cstheme="minorHAnsi"/>
                <w:color w:val="auto"/>
              </w:rPr>
            </w:pPr>
          </w:p>
          <w:p w14:paraId="74E4AADF" w14:textId="730E49A6" w:rsidR="008D5A6C" w:rsidRPr="00265BBE" w:rsidRDefault="008D5A6C" w:rsidP="000571E4">
            <w:pPr>
              <w:spacing w:after="0"/>
              <w:jc w:val="center"/>
              <w:rPr>
                <w:rFonts w:cstheme="minorHAnsi"/>
                <w:color w:val="auto"/>
              </w:rPr>
            </w:pPr>
            <w:r w:rsidRPr="00265BBE">
              <w:rPr>
                <w:rFonts w:cstheme="minorHAnsi"/>
                <w:color w:val="auto"/>
              </w:rPr>
              <w:t>Podmiot na rzecz, którego roboty zostały wykonane</w:t>
            </w:r>
          </w:p>
        </w:tc>
      </w:tr>
      <w:tr w:rsidR="008D5A6C" w:rsidRPr="00265BBE" w14:paraId="77113E88" w14:textId="77777777" w:rsidTr="00CE0107">
        <w:trPr>
          <w:cantSplit/>
          <w:trHeight w:val="418"/>
        </w:trPr>
        <w:tc>
          <w:tcPr>
            <w:tcW w:w="514" w:type="dxa"/>
            <w:shd w:val="clear" w:color="auto" w:fill="auto"/>
            <w:tcMar>
              <w:left w:w="-15" w:type="dxa"/>
            </w:tcMar>
          </w:tcPr>
          <w:p w14:paraId="4EAE5F6A" w14:textId="77777777" w:rsidR="008D5A6C" w:rsidRPr="00265BBE" w:rsidRDefault="008D5A6C" w:rsidP="000571E4">
            <w:pPr>
              <w:spacing w:after="0"/>
              <w:rPr>
                <w:rFonts w:cstheme="minorHAnsi"/>
                <w:color w:val="auto"/>
              </w:rPr>
            </w:pPr>
            <w:r w:rsidRPr="00265BBE">
              <w:rPr>
                <w:rFonts w:cstheme="minorHAnsi"/>
                <w:color w:val="auto"/>
              </w:rPr>
              <w:t xml:space="preserve">  1</w:t>
            </w:r>
          </w:p>
        </w:tc>
        <w:tc>
          <w:tcPr>
            <w:tcW w:w="2709" w:type="dxa"/>
            <w:shd w:val="clear" w:color="auto" w:fill="auto"/>
            <w:tcMar>
              <w:left w:w="-7" w:type="dxa"/>
            </w:tcMar>
          </w:tcPr>
          <w:p w14:paraId="128F500F" w14:textId="77777777" w:rsidR="008D5A6C" w:rsidRPr="00265BBE" w:rsidRDefault="008D5A6C" w:rsidP="000571E4">
            <w:pPr>
              <w:spacing w:after="0"/>
              <w:rPr>
                <w:rFonts w:cstheme="minorHAnsi"/>
                <w:color w:val="auto"/>
              </w:rPr>
            </w:pPr>
          </w:p>
        </w:tc>
        <w:tc>
          <w:tcPr>
            <w:tcW w:w="1701" w:type="dxa"/>
            <w:shd w:val="clear" w:color="auto" w:fill="auto"/>
            <w:tcMar>
              <w:left w:w="-7" w:type="dxa"/>
            </w:tcMar>
          </w:tcPr>
          <w:p w14:paraId="1EFF0E2B" w14:textId="77777777" w:rsidR="008D5A6C" w:rsidRPr="00265BBE" w:rsidRDefault="008D5A6C" w:rsidP="000571E4">
            <w:pPr>
              <w:spacing w:after="0"/>
              <w:rPr>
                <w:rFonts w:cstheme="minorHAnsi"/>
                <w:color w:val="auto"/>
              </w:rPr>
            </w:pPr>
          </w:p>
        </w:tc>
        <w:tc>
          <w:tcPr>
            <w:tcW w:w="1559" w:type="dxa"/>
            <w:shd w:val="clear" w:color="auto" w:fill="auto"/>
            <w:tcMar>
              <w:left w:w="9" w:type="dxa"/>
            </w:tcMar>
          </w:tcPr>
          <w:p w14:paraId="39CF3C5F" w14:textId="77777777" w:rsidR="008D5A6C" w:rsidRPr="00265BBE" w:rsidRDefault="008D5A6C" w:rsidP="000571E4">
            <w:pPr>
              <w:spacing w:after="0"/>
              <w:rPr>
                <w:rFonts w:cstheme="minorHAnsi"/>
                <w:color w:val="auto"/>
              </w:rPr>
            </w:pPr>
          </w:p>
        </w:tc>
        <w:tc>
          <w:tcPr>
            <w:tcW w:w="1449" w:type="dxa"/>
            <w:shd w:val="clear" w:color="auto" w:fill="auto"/>
            <w:tcMar>
              <w:left w:w="9" w:type="dxa"/>
            </w:tcMar>
          </w:tcPr>
          <w:p w14:paraId="5E4BDD8E" w14:textId="77777777" w:rsidR="008D5A6C" w:rsidRPr="00265BBE" w:rsidRDefault="008D5A6C" w:rsidP="000571E4">
            <w:pPr>
              <w:spacing w:after="0"/>
              <w:rPr>
                <w:rFonts w:cstheme="minorHAnsi"/>
                <w:color w:val="auto"/>
              </w:rPr>
            </w:pPr>
          </w:p>
        </w:tc>
        <w:tc>
          <w:tcPr>
            <w:tcW w:w="1811" w:type="dxa"/>
            <w:shd w:val="clear" w:color="auto" w:fill="auto"/>
            <w:tcMar>
              <w:left w:w="9" w:type="dxa"/>
            </w:tcMar>
          </w:tcPr>
          <w:p w14:paraId="1F7F70A5" w14:textId="77777777" w:rsidR="008D5A6C" w:rsidRPr="00265BBE" w:rsidRDefault="008D5A6C" w:rsidP="000571E4">
            <w:pPr>
              <w:spacing w:after="0"/>
              <w:rPr>
                <w:rFonts w:cstheme="minorHAnsi"/>
                <w:color w:val="auto"/>
              </w:rPr>
            </w:pPr>
          </w:p>
        </w:tc>
      </w:tr>
      <w:tr w:rsidR="008D5A6C" w:rsidRPr="00265BBE" w14:paraId="3B29D759" w14:textId="77777777" w:rsidTr="00CE0107">
        <w:trPr>
          <w:cantSplit/>
        </w:trPr>
        <w:tc>
          <w:tcPr>
            <w:tcW w:w="514" w:type="dxa"/>
            <w:shd w:val="clear" w:color="auto" w:fill="auto"/>
            <w:tcMar>
              <w:left w:w="-15" w:type="dxa"/>
            </w:tcMar>
          </w:tcPr>
          <w:p w14:paraId="6B98EA61" w14:textId="77777777" w:rsidR="008D5A6C" w:rsidRPr="00265BBE" w:rsidRDefault="008D5A6C" w:rsidP="000571E4">
            <w:pPr>
              <w:spacing w:after="0"/>
              <w:rPr>
                <w:rFonts w:cstheme="minorHAnsi"/>
                <w:color w:val="auto"/>
              </w:rPr>
            </w:pPr>
            <w:r w:rsidRPr="00265BBE">
              <w:rPr>
                <w:rFonts w:cstheme="minorHAnsi"/>
                <w:color w:val="auto"/>
              </w:rPr>
              <w:t xml:space="preserve">  2</w:t>
            </w:r>
          </w:p>
        </w:tc>
        <w:tc>
          <w:tcPr>
            <w:tcW w:w="2709" w:type="dxa"/>
            <w:shd w:val="clear" w:color="auto" w:fill="auto"/>
            <w:tcMar>
              <w:left w:w="-7" w:type="dxa"/>
            </w:tcMar>
          </w:tcPr>
          <w:p w14:paraId="6464788F" w14:textId="77777777" w:rsidR="008D5A6C" w:rsidRPr="00265BBE" w:rsidRDefault="008D5A6C" w:rsidP="000571E4">
            <w:pPr>
              <w:spacing w:after="0"/>
              <w:rPr>
                <w:rFonts w:cstheme="minorHAnsi"/>
                <w:color w:val="auto"/>
              </w:rPr>
            </w:pPr>
          </w:p>
        </w:tc>
        <w:tc>
          <w:tcPr>
            <w:tcW w:w="1701" w:type="dxa"/>
            <w:shd w:val="clear" w:color="auto" w:fill="auto"/>
            <w:tcMar>
              <w:left w:w="-7" w:type="dxa"/>
            </w:tcMar>
          </w:tcPr>
          <w:p w14:paraId="7D71E062" w14:textId="77777777" w:rsidR="008D5A6C" w:rsidRPr="00265BBE" w:rsidRDefault="008D5A6C" w:rsidP="000571E4">
            <w:pPr>
              <w:spacing w:after="0"/>
              <w:rPr>
                <w:rFonts w:cstheme="minorHAnsi"/>
                <w:color w:val="auto"/>
              </w:rPr>
            </w:pPr>
          </w:p>
        </w:tc>
        <w:tc>
          <w:tcPr>
            <w:tcW w:w="1559" w:type="dxa"/>
            <w:shd w:val="clear" w:color="auto" w:fill="auto"/>
            <w:tcMar>
              <w:left w:w="9" w:type="dxa"/>
            </w:tcMar>
          </w:tcPr>
          <w:p w14:paraId="14BA1906" w14:textId="77777777" w:rsidR="008D5A6C" w:rsidRPr="00265BBE" w:rsidRDefault="008D5A6C" w:rsidP="000571E4">
            <w:pPr>
              <w:spacing w:after="0"/>
              <w:rPr>
                <w:rFonts w:cstheme="minorHAnsi"/>
                <w:color w:val="auto"/>
              </w:rPr>
            </w:pPr>
          </w:p>
        </w:tc>
        <w:tc>
          <w:tcPr>
            <w:tcW w:w="1449" w:type="dxa"/>
            <w:shd w:val="clear" w:color="auto" w:fill="auto"/>
            <w:tcMar>
              <w:left w:w="9" w:type="dxa"/>
            </w:tcMar>
          </w:tcPr>
          <w:p w14:paraId="425EB3C0" w14:textId="77777777" w:rsidR="008D5A6C" w:rsidRPr="00265BBE" w:rsidRDefault="008D5A6C" w:rsidP="000571E4">
            <w:pPr>
              <w:spacing w:after="0"/>
              <w:rPr>
                <w:rFonts w:cstheme="minorHAnsi"/>
                <w:color w:val="auto"/>
              </w:rPr>
            </w:pPr>
          </w:p>
        </w:tc>
        <w:tc>
          <w:tcPr>
            <w:tcW w:w="1811" w:type="dxa"/>
            <w:shd w:val="clear" w:color="auto" w:fill="auto"/>
            <w:tcMar>
              <w:left w:w="9" w:type="dxa"/>
            </w:tcMar>
          </w:tcPr>
          <w:p w14:paraId="4622ABE9" w14:textId="77777777" w:rsidR="008D5A6C" w:rsidRPr="00265BBE" w:rsidRDefault="008D5A6C" w:rsidP="000571E4">
            <w:pPr>
              <w:spacing w:after="0"/>
              <w:rPr>
                <w:rFonts w:cstheme="minorHAnsi"/>
                <w:color w:val="auto"/>
              </w:rPr>
            </w:pPr>
          </w:p>
        </w:tc>
      </w:tr>
    </w:tbl>
    <w:p w14:paraId="4F3732AB" w14:textId="77777777" w:rsidR="000571E4" w:rsidRPr="00265BBE" w:rsidRDefault="000571E4" w:rsidP="000571E4">
      <w:pPr>
        <w:spacing w:after="0"/>
        <w:rPr>
          <w:rFonts w:cstheme="minorHAnsi"/>
          <w:b/>
          <w:bCs/>
          <w:color w:val="auto"/>
        </w:rPr>
      </w:pPr>
    </w:p>
    <w:p w14:paraId="139FB2F3" w14:textId="77777777" w:rsidR="000571E4" w:rsidRPr="00265BBE" w:rsidRDefault="000571E4" w:rsidP="00A761D9">
      <w:pPr>
        <w:spacing w:after="0"/>
        <w:jc w:val="both"/>
        <w:rPr>
          <w:rFonts w:cstheme="minorHAnsi"/>
          <w:color w:val="auto"/>
        </w:rPr>
      </w:pPr>
      <w:r w:rsidRPr="00265BBE">
        <w:rPr>
          <w:rFonts w:cstheme="minorHAnsi"/>
          <w:b/>
          <w:bCs/>
          <w:color w:val="auto"/>
        </w:rPr>
        <w:t xml:space="preserve">UWAGA </w:t>
      </w:r>
      <w:r w:rsidRPr="00265BBE">
        <w:rPr>
          <w:rFonts w:cstheme="minorHAnsi"/>
          <w:color w:val="auto"/>
        </w:rPr>
        <w:t xml:space="preserve">– Wykonawca jest zobowiązany dostarczyć dowody określające czy te roboty budowlane zostały wykonane należycie, w szczególności informację o tym czy roboty zostały wykonane zgodnie z przepisami prawa budowlanego i prawidłowo ukończone, przy czym dowodami, o których mowa, są referencje bądź inne dokumenty wystawione przez podmiot, na rzecz którego roboty były wykonywane, a jeżeli z uzasadnionej przyczyny o obiektywnym charakterze wykonawca nie jest w stanie uzyskać tych dokumentów – inne dokumenty. </w:t>
      </w:r>
    </w:p>
    <w:p w14:paraId="70A0CC2C" w14:textId="77777777" w:rsidR="000571E4" w:rsidRPr="00265BBE" w:rsidRDefault="000571E4" w:rsidP="000571E4">
      <w:pPr>
        <w:spacing w:after="0"/>
        <w:rPr>
          <w:rFonts w:cstheme="minorHAnsi"/>
          <w:color w:val="auto"/>
        </w:rPr>
      </w:pPr>
    </w:p>
    <w:p w14:paraId="63C5A127" w14:textId="77777777" w:rsidR="000571E4" w:rsidRPr="00265BBE" w:rsidRDefault="000571E4" w:rsidP="000571E4">
      <w:pPr>
        <w:spacing w:after="0"/>
        <w:ind w:left="142" w:hanging="142"/>
        <w:rPr>
          <w:rFonts w:cstheme="minorHAnsi"/>
          <w:color w:val="auto"/>
        </w:rPr>
      </w:pPr>
      <w:r w:rsidRPr="00265BBE">
        <w:rPr>
          <w:rFonts w:cstheme="minorHAnsi"/>
          <w:color w:val="auto"/>
        </w:rPr>
        <w:t>* W przypadku, gdy wartości te wyrażone są w walucie innej niż PLN, wartości te należy podać w przeliczeniu na PLN z zastosowaniem średniego kursu wymiany NBP z dnia publikacji ogłoszenia o niniejszym przetargu.</w:t>
      </w:r>
    </w:p>
    <w:p w14:paraId="2FC44809" w14:textId="7616C462" w:rsidR="000571E4" w:rsidRPr="00265BBE" w:rsidRDefault="000571E4" w:rsidP="000571E4">
      <w:pPr>
        <w:spacing w:after="0"/>
        <w:rPr>
          <w:rFonts w:eastAsia="Calibri" w:cstheme="minorHAnsi"/>
          <w:i/>
          <w:iCs/>
          <w:color w:val="auto"/>
          <w:lang w:bidi="ar-SA"/>
        </w:rPr>
      </w:pPr>
    </w:p>
    <w:p w14:paraId="6278CA8D" w14:textId="4EFF733D" w:rsidR="00CE0107" w:rsidRPr="00265BBE" w:rsidRDefault="00CE0107" w:rsidP="000571E4">
      <w:pPr>
        <w:spacing w:after="0"/>
        <w:rPr>
          <w:rFonts w:eastAsia="Calibri" w:cstheme="minorHAnsi"/>
          <w:i/>
          <w:iCs/>
          <w:color w:val="auto"/>
          <w:lang w:bidi="ar-SA"/>
        </w:rPr>
      </w:pPr>
    </w:p>
    <w:p w14:paraId="38F4DA34" w14:textId="77777777" w:rsidR="00CE0107" w:rsidRPr="00265BBE" w:rsidRDefault="00CE0107" w:rsidP="000571E4">
      <w:pPr>
        <w:spacing w:after="0"/>
        <w:rPr>
          <w:rFonts w:eastAsia="Calibri" w:cstheme="minorHAnsi"/>
          <w:i/>
          <w:iCs/>
          <w:color w:val="auto"/>
          <w:lang w:bidi="ar-SA"/>
        </w:rPr>
      </w:pPr>
    </w:p>
    <w:p w14:paraId="180C4635" w14:textId="77777777" w:rsidR="000571E4" w:rsidRPr="00265BBE" w:rsidRDefault="000571E4" w:rsidP="000571E4">
      <w:pPr>
        <w:spacing w:after="0"/>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265BBE" w14:paraId="13483C9C" w14:textId="77777777" w:rsidTr="000571E4">
        <w:tc>
          <w:tcPr>
            <w:tcW w:w="2866" w:type="dxa"/>
            <w:vAlign w:val="bottom"/>
          </w:tcPr>
          <w:p w14:paraId="29EE16ED" w14:textId="77777777" w:rsidR="000571E4" w:rsidRPr="00265BBE" w:rsidRDefault="000571E4" w:rsidP="000571E4">
            <w:pPr>
              <w:spacing w:after="0" w:line="240" w:lineRule="auto"/>
              <w:jc w:val="center"/>
              <w:rPr>
                <w:rFonts w:eastAsia="Calibri" w:cstheme="minorHAnsi"/>
                <w:color w:val="auto"/>
              </w:rPr>
            </w:pPr>
            <w:r w:rsidRPr="00265BBE">
              <w:rPr>
                <w:rFonts w:eastAsia="Calibri" w:cstheme="minorHAnsi"/>
                <w:color w:val="auto"/>
              </w:rPr>
              <w:t>.....................................................</w:t>
            </w:r>
          </w:p>
        </w:tc>
        <w:tc>
          <w:tcPr>
            <w:tcW w:w="1070" w:type="dxa"/>
          </w:tcPr>
          <w:p w14:paraId="2DF25A5D" w14:textId="77777777" w:rsidR="000571E4" w:rsidRPr="00265BBE"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45817A93" w14:textId="77777777" w:rsidR="000571E4" w:rsidRPr="00265BBE" w:rsidRDefault="000571E4" w:rsidP="000571E4">
            <w:pPr>
              <w:autoSpaceDE w:val="0"/>
              <w:autoSpaceDN w:val="0"/>
              <w:adjustRightInd w:val="0"/>
              <w:spacing w:after="0" w:line="240" w:lineRule="auto"/>
              <w:jc w:val="center"/>
              <w:rPr>
                <w:rFonts w:cstheme="minorHAnsi"/>
                <w:color w:val="auto"/>
                <w:lang w:eastAsia="pl-PL"/>
              </w:rPr>
            </w:pPr>
            <w:r w:rsidRPr="00265BBE">
              <w:rPr>
                <w:rFonts w:cstheme="minorHAnsi"/>
                <w:color w:val="auto"/>
                <w:lang w:eastAsia="pl-PL"/>
              </w:rPr>
              <w:t>....................................................................................................</w:t>
            </w:r>
          </w:p>
        </w:tc>
      </w:tr>
      <w:tr w:rsidR="000571E4" w:rsidRPr="00265BBE" w14:paraId="28E798B6" w14:textId="77777777" w:rsidTr="000571E4">
        <w:tc>
          <w:tcPr>
            <w:tcW w:w="2866" w:type="dxa"/>
          </w:tcPr>
          <w:p w14:paraId="5549F307" w14:textId="77777777" w:rsidR="000571E4" w:rsidRPr="00265BBE" w:rsidRDefault="000571E4" w:rsidP="000571E4">
            <w:pPr>
              <w:tabs>
                <w:tab w:val="left" w:pos="2440"/>
              </w:tabs>
              <w:spacing w:after="0" w:line="240" w:lineRule="auto"/>
              <w:ind w:left="33"/>
              <w:jc w:val="center"/>
              <w:rPr>
                <w:rFonts w:eastAsia="Calibri" w:cstheme="minorHAnsi"/>
                <w:i/>
                <w:color w:val="auto"/>
                <w:lang w:eastAsia="ar-SA"/>
              </w:rPr>
            </w:pPr>
            <w:r w:rsidRPr="00265BBE">
              <w:rPr>
                <w:rFonts w:eastAsia="Calibri" w:cstheme="minorHAnsi"/>
                <w:i/>
                <w:color w:val="auto"/>
                <w:lang w:eastAsia="ar-SA"/>
              </w:rPr>
              <w:t>(miejscowość i data)</w:t>
            </w:r>
          </w:p>
        </w:tc>
        <w:tc>
          <w:tcPr>
            <w:tcW w:w="1070" w:type="dxa"/>
          </w:tcPr>
          <w:p w14:paraId="10FD42E4" w14:textId="77777777" w:rsidR="000571E4" w:rsidRPr="00265BBE" w:rsidRDefault="000571E4" w:rsidP="000571E4">
            <w:pPr>
              <w:spacing w:after="0" w:line="240" w:lineRule="auto"/>
              <w:ind w:left="33"/>
              <w:jc w:val="center"/>
              <w:rPr>
                <w:rFonts w:cstheme="minorHAnsi"/>
                <w:i/>
                <w:iCs/>
                <w:color w:val="auto"/>
              </w:rPr>
            </w:pPr>
          </w:p>
        </w:tc>
        <w:tc>
          <w:tcPr>
            <w:tcW w:w="5244" w:type="dxa"/>
          </w:tcPr>
          <w:p w14:paraId="5EFBD528" w14:textId="77777777" w:rsidR="000571E4" w:rsidRPr="00265BBE" w:rsidRDefault="000571E4" w:rsidP="000571E4">
            <w:pPr>
              <w:spacing w:after="0"/>
              <w:ind w:left="33"/>
              <w:jc w:val="center"/>
              <w:rPr>
                <w:rFonts w:cstheme="minorHAnsi"/>
                <w:i/>
                <w:iCs/>
                <w:color w:val="auto"/>
              </w:rPr>
            </w:pPr>
            <w:r w:rsidRPr="00265BBE">
              <w:rPr>
                <w:rFonts w:cstheme="minorHAnsi"/>
                <w:i/>
                <w:iCs/>
                <w:color w:val="auto"/>
              </w:rPr>
              <w:t>(podpis(y) osób uprawnionych do reprezentacji wykonawcy,</w:t>
            </w:r>
          </w:p>
          <w:p w14:paraId="7E2D3F70" w14:textId="77777777" w:rsidR="000571E4" w:rsidRPr="00265BBE" w:rsidRDefault="000571E4" w:rsidP="000571E4">
            <w:pPr>
              <w:spacing w:after="0"/>
              <w:ind w:left="33"/>
              <w:jc w:val="center"/>
              <w:rPr>
                <w:rFonts w:cstheme="minorHAnsi"/>
                <w:color w:val="auto"/>
                <w:lang w:eastAsia="ar-SA"/>
              </w:rPr>
            </w:pPr>
            <w:r w:rsidRPr="00265BBE">
              <w:rPr>
                <w:rFonts w:cstheme="minorHAnsi"/>
                <w:i/>
                <w:iCs/>
                <w:color w:val="auto"/>
              </w:rPr>
              <w:t>w przypadku oferty wspólnej – podpis pełnomocnika wykonawców)</w:t>
            </w:r>
          </w:p>
        </w:tc>
      </w:tr>
    </w:tbl>
    <w:p w14:paraId="1FDFED0A" w14:textId="77777777" w:rsidR="000571E4" w:rsidRPr="00265BBE" w:rsidRDefault="000571E4" w:rsidP="00A761D9">
      <w:pPr>
        <w:rPr>
          <w:rFonts w:cstheme="minorHAnsi"/>
          <w:color w:val="auto"/>
        </w:rPr>
      </w:pPr>
    </w:p>
    <w:p w14:paraId="0F1E2B4E" w14:textId="22AC4928" w:rsidR="00265BBE" w:rsidRDefault="00265BBE">
      <w:pPr>
        <w:spacing w:after="0"/>
        <w:rPr>
          <w:rFonts w:cstheme="minorHAnsi"/>
          <w:color w:val="auto"/>
        </w:rPr>
      </w:pPr>
      <w:r>
        <w:rPr>
          <w:rFonts w:cstheme="minorHAnsi"/>
          <w:color w:val="auto"/>
        </w:rPr>
        <w:br w:type="page"/>
      </w:r>
    </w:p>
    <w:p w14:paraId="1370024A" w14:textId="77777777" w:rsidR="002378B0" w:rsidRPr="00265BBE" w:rsidRDefault="002378B0" w:rsidP="00A761D9">
      <w:pPr>
        <w:rPr>
          <w:rFonts w:cstheme="minorHAnsi"/>
          <w:color w:val="auto"/>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58"/>
        <w:gridCol w:w="4284"/>
      </w:tblGrid>
      <w:tr w:rsidR="002378B0" w:rsidRPr="00265BBE" w14:paraId="5CB65B17" w14:textId="77777777" w:rsidTr="005D3847">
        <w:tc>
          <w:tcPr>
            <w:tcW w:w="3070" w:type="dxa"/>
          </w:tcPr>
          <w:p w14:paraId="701D6CF3" w14:textId="77777777" w:rsidR="002378B0" w:rsidRPr="00265BBE" w:rsidRDefault="002378B0" w:rsidP="002378B0">
            <w:pPr>
              <w:jc w:val="center"/>
              <w:rPr>
                <w:rFonts w:ascii="Calibri" w:hAnsi="Calibri" w:cs="Calibri"/>
                <w:color w:val="auto"/>
                <w:sz w:val="20"/>
                <w:szCs w:val="20"/>
              </w:rPr>
            </w:pPr>
            <w:r w:rsidRPr="00265BBE">
              <w:rPr>
                <w:rFonts w:ascii="Calibri" w:hAnsi="Calibri" w:cs="Calibri"/>
                <w:color w:val="auto"/>
                <w:sz w:val="20"/>
                <w:szCs w:val="20"/>
              </w:rPr>
              <w:t>...................................................</w:t>
            </w:r>
          </w:p>
        </w:tc>
        <w:tc>
          <w:tcPr>
            <w:tcW w:w="1858" w:type="dxa"/>
          </w:tcPr>
          <w:p w14:paraId="33E9983F" w14:textId="77777777" w:rsidR="002378B0" w:rsidRPr="00265BBE" w:rsidRDefault="002378B0" w:rsidP="002378B0">
            <w:pPr>
              <w:jc w:val="right"/>
              <w:rPr>
                <w:rFonts w:ascii="Calibri" w:hAnsi="Calibri" w:cs="Calibri"/>
                <w:color w:val="auto"/>
                <w:sz w:val="20"/>
                <w:szCs w:val="20"/>
              </w:rPr>
            </w:pPr>
          </w:p>
        </w:tc>
        <w:tc>
          <w:tcPr>
            <w:tcW w:w="4284" w:type="dxa"/>
          </w:tcPr>
          <w:p w14:paraId="23826701" w14:textId="63EAB9B1" w:rsidR="002378B0" w:rsidRPr="00265BBE" w:rsidRDefault="002378B0" w:rsidP="002378B0">
            <w:pPr>
              <w:jc w:val="right"/>
              <w:rPr>
                <w:rFonts w:ascii="Calibri" w:hAnsi="Calibri" w:cs="Calibri"/>
                <w:b/>
                <w:color w:val="auto"/>
                <w:highlight w:val="lightGray"/>
              </w:rPr>
            </w:pPr>
            <w:r w:rsidRPr="00265BBE">
              <w:rPr>
                <w:rFonts w:ascii="Calibri" w:hAnsi="Calibri" w:cs="Calibri"/>
                <w:b/>
                <w:color w:val="auto"/>
                <w:highlight w:val="lightGray"/>
              </w:rPr>
              <w:t>Załącznik nr 7 do SIWZ</w:t>
            </w:r>
          </w:p>
        </w:tc>
      </w:tr>
      <w:tr w:rsidR="002378B0" w:rsidRPr="00265BBE" w14:paraId="05CEDFD2" w14:textId="77777777" w:rsidTr="005D3847">
        <w:tc>
          <w:tcPr>
            <w:tcW w:w="3070" w:type="dxa"/>
          </w:tcPr>
          <w:p w14:paraId="5AD1775E" w14:textId="77777777" w:rsidR="002378B0" w:rsidRPr="00265BBE" w:rsidRDefault="002378B0" w:rsidP="002378B0">
            <w:pPr>
              <w:jc w:val="center"/>
              <w:rPr>
                <w:rFonts w:ascii="Calibri" w:hAnsi="Calibri" w:cs="Calibri"/>
                <w:i/>
                <w:color w:val="auto"/>
                <w:sz w:val="20"/>
                <w:szCs w:val="20"/>
              </w:rPr>
            </w:pPr>
            <w:r w:rsidRPr="00265BBE">
              <w:rPr>
                <w:rFonts w:ascii="Calibri" w:hAnsi="Calibri" w:cs="Calibri"/>
                <w:i/>
                <w:color w:val="auto"/>
                <w:sz w:val="16"/>
                <w:szCs w:val="20"/>
              </w:rPr>
              <w:t>(pieczęć wykonawcy/wykonawców)</w:t>
            </w:r>
          </w:p>
        </w:tc>
        <w:tc>
          <w:tcPr>
            <w:tcW w:w="1858" w:type="dxa"/>
          </w:tcPr>
          <w:p w14:paraId="30DD2E36" w14:textId="77777777" w:rsidR="002378B0" w:rsidRPr="00265BBE" w:rsidRDefault="002378B0" w:rsidP="002378B0">
            <w:pPr>
              <w:jc w:val="right"/>
              <w:rPr>
                <w:rFonts w:ascii="Calibri" w:hAnsi="Calibri" w:cs="Calibri"/>
                <w:color w:val="auto"/>
                <w:sz w:val="20"/>
                <w:szCs w:val="20"/>
              </w:rPr>
            </w:pPr>
          </w:p>
        </w:tc>
        <w:tc>
          <w:tcPr>
            <w:tcW w:w="4284" w:type="dxa"/>
          </w:tcPr>
          <w:p w14:paraId="30429806" w14:textId="77777777" w:rsidR="002378B0" w:rsidRPr="00265BBE" w:rsidRDefault="002378B0" w:rsidP="002378B0">
            <w:pPr>
              <w:jc w:val="right"/>
              <w:rPr>
                <w:rFonts w:ascii="Calibri" w:hAnsi="Calibri" w:cs="Calibri"/>
                <w:color w:val="auto"/>
                <w:sz w:val="20"/>
                <w:szCs w:val="20"/>
              </w:rPr>
            </w:pPr>
          </w:p>
        </w:tc>
      </w:tr>
    </w:tbl>
    <w:p w14:paraId="6C6D3342" w14:textId="77777777" w:rsidR="002378B0" w:rsidRPr="00265BBE" w:rsidRDefault="002378B0" w:rsidP="002378B0">
      <w:pPr>
        <w:jc w:val="center"/>
        <w:rPr>
          <w:rFonts w:ascii="Calibri" w:hAnsi="Calibri" w:cs="Calibri"/>
          <w:b/>
          <w:bCs/>
          <w:color w:val="auto"/>
          <w:u w:val="single"/>
        </w:rPr>
      </w:pPr>
    </w:p>
    <w:p w14:paraId="34545F1E" w14:textId="77777777" w:rsidR="002378B0" w:rsidRPr="00265BBE" w:rsidRDefault="002378B0" w:rsidP="002378B0">
      <w:pPr>
        <w:jc w:val="center"/>
        <w:rPr>
          <w:rFonts w:ascii="Calibri" w:hAnsi="Calibri" w:cs="Calibri"/>
          <w:b/>
          <w:bCs/>
          <w:color w:val="auto"/>
          <w:u w:val="single"/>
        </w:rPr>
      </w:pPr>
      <w:r w:rsidRPr="00265BBE">
        <w:rPr>
          <w:rFonts w:ascii="Calibri" w:hAnsi="Calibri" w:cs="Calibri"/>
          <w:b/>
          <w:bCs/>
          <w:color w:val="auto"/>
          <w:u w:val="single"/>
        </w:rPr>
        <w:t>WYKAZ OSÓB</w:t>
      </w:r>
    </w:p>
    <w:p w14:paraId="23D1CA5B" w14:textId="77777777" w:rsidR="002378B0" w:rsidRPr="00265BBE" w:rsidRDefault="002378B0" w:rsidP="002378B0">
      <w:pPr>
        <w:jc w:val="center"/>
        <w:rPr>
          <w:rFonts w:ascii="Calibri" w:hAnsi="Calibri" w:cs="Calibri"/>
          <w:b/>
          <w:bCs/>
          <w:color w:val="auto"/>
          <w:u w:val="single"/>
        </w:rPr>
      </w:pPr>
      <w:r w:rsidRPr="00265BBE">
        <w:rPr>
          <w:rFonts w:ascii="Calibri" w:hAnsi="Calibri" w:cs="Calibri"/>
          <w:b/>
          <w:bCs/>
          <w:color w:val="auto"/>
          <w:u w:val="single"/>
        </w:rPr>
        <w:t>SKIEROWNANYCH PRZEZ WYKONAWCĘ DO REALIZACJI ZAMÓWIENIA</w:t>
      </w:r>
    </w:p>
    <w:p w14:paraId="424CD156" w14:textId="77777777" w:rsidR="002378B0" w:rsidRPr="00265BBE" w:rsidRDefault="002378B0" w:rsidP="002378B0">
      <w:pPr>
        <w:spacing w:after="0"/>
        <w:jc w:val="center"/>
        <w:rPr>
          <w:rFonts w:ascii="Calibri" w:hAnsi="Calibri" w:cs="Calibri"/>
          <w:b/>
          <w:bCs/>
          <w:color w:val="auto"/>
          <w:sz w:val="14"/>
          <w:szCs w:val="14"/>
        </w:rPr>
      </w:pPr>
    </w:p>
    <w:p w14:paraId="513E0D5A" w14:textId="6977A0E3" w:rsidR="006F70B9" w:rsidRPr="00265BBE" w:rsidRDefault="002378B0" w:rsidP="005D631C">
      <w:pPr>
        <w:jc w:val="both"/>
        <w:rPr>
          <w:rFonts w:cstheme="minorHAnsi"/>
          <w:b/>
          <w:bCs/>
          <w:color w:val="auto"/>
        </w:rPr>
      </w:pPr>
      <w:r w:rsidRPr="00265BBE">
        <w:rPr>
          <w:rFonts w:ascii="Calibri" w:hAnsi="Calibri" w:cs="Calibri"/>
          <w:color w:val="auto"/>
        </w:rPr>
        <w:t xml:space="preserve">Dotyczy postępowania o udzielenie zamówienia publicznego pn.: </w:t>
      </w:r>
      <w:r w:rsidR="005D631C">
        <w:rPr>
          <w:rFonts w:ascii="Calibri" w:hAnsi="Calibri" w:cs="Calibri"/>
          <w:color w:val="auto"/>
        </w:rPr>
        <w:t>„</w:t>
      </w:r>
      <w:r w:rsidR="006F70B9" w:rsidRPr="00265BBE">
        <w:rPr>
          <w:rFonts w:cstheme="minorHAnsi"/>
          <w:b/>
          <w:bCs/>
          <w:color w:val="auto"/>
        </w:rPr>
        <w:t>Przebudowa</w:t>
      </w:r>
      <w:r w:rsidR="005D631C" w:rsidRPr="005D631C">
        <w:rPr>
          <w:rFonts w:cstheme="minorHAnsi"/>
          <w:b/>
          <w:bCs/>
          <w:color w:val="auto"/>
        </w:rPr>
        <w:t xml:space="preserve"> ul. Dębowej na odcinku </w:t>
      </w:r>
      <w:r w:rsidR="005D631C">
        <w:rPr>
          <w:rFonts w:cstheme="minorHAnsi"/>
          <w:b/>
          <w:bCs/>
          <w:color w:val="auto"/>
        </w:rPr>
        <w:br/>
      </w:r>
      <w:r w:rsidR="005D631C" w:rsidRPr="005D631C">
        <w:rPr>
          <w:rFonts w:cstheme="minorHAnsi"/>
          <w:b/>
          <w:bCs/>
          <w:color w:val="auto"/>
        </w:rPr>
        <w:t>od ul. Sosnowej do ul. Bukowej</w:t>
      </w:r>
      <w:r w:rsidR="005D631C">
        <w:rPr>
          <w:rFonts w:cstheme="minorHAnsi"/>
          <w:b/>
          <w:bCs/>
          <w:color w:val="auto"/>
        </w:rPr>
        <w:t xml:space="preserve"> </w:t>
      </w:r>
      <w:r w:rsidR="005D631C" w:rsidRPr="005D631C">
        <w:rPr>
          <w:rFonts w:cstheme="minorHAnsi"/>
          <w:b/>
          <w:bCs/>
          <w:color w:val="auto"/>
        </w:rPr>
        <w:t>w Podkowie Leśnej</w:t>
      </w:r>
      <w:r w:rsidR="006F70B9" w:rsidRPr="00265BBE">
        <w:rPr>
          <w:rFonts w:cstheme="minorHAnsi"/>
          <w:b/>
          <w:bCs/>
          <w:color w:val="auto"/>
        </w:rPr>
        <w:t>” – ZP.271.</w:t>
      </w:r>
      <w:r w:rsidR="005D631C">
        <w:rPr>
          <w:rFonts w:cstheme="minorHAnsi"/>
          <w:b/>
          <w:bCs/>
          <w:color w:val="auto"/>
        </w:rPr>
        <w:t>8</w:t>
      </w:r>
      <w:r w:rsidR="006F70B9" w:rsidRPr="00265BBE">
        <w:rPr>
          <w:rFonts w:cstheme="minorHAnsi"/>
          <w:b/>
          <w:bCs/>
          <w:color w:val="auto"/>
        </w:rPr>
        <w:t>.2020</w:t>
      </w:r>
    </w:p>
    <w:p w14:paraId="78907F3F" w14:textId="54931C7F" w:rsidR="002378B0" w:rsidRPr="00265BBE" w:rsidRDefault="002378B0" w:rsidP="006F70B9">
      <w:pPr>
        <w:spacing w:before="120" w:after="120" w:line="360" w:lineRule="auto"/>
        <w:jc w:val="both"/>
        <w:rPr>
          <w:rFonts w:ascii="Calibri" w:eastAsia="Calibri" w:hAnsi="Calibri" w:cs="Calibri"/>
          <w:i/>
          <w:iCs/>
          <w:color w:val="auto"/>
          <w:lang w:bidi="ar-SA"/>
        </w:rPr>
      </w:pPr>
      <w:r w:rsidRPr="00265BBE">
        <w:rPr>
          <w:rFonts w:ascii="Calibri" w:eastAsia="Calibri" w:hAnsi="Calibri" w:cs="Calibri"/>
          <w:i/>
          <w:iCs/>
          <w:color w:val="auto"/>
          <w:lang w:bidi="ar-SA"/>
        </w:rPr>
        <w:t>Niniejszym składam wykaz na potwierdzenie warunku, że dysponuję lub będę dysponował odpowiednimi osobami zdolnymi do wykonania przedmiotu zamówienia:</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548"/>
        <w:gridCol w:w="3857"/>
        <w:gridCol w:w="2835"/>
      </w:tblGrid>
      <w:tr w:rsidR="002378B0" w:rsidRPr="00265BBE" w14:paraId="3D3E7D65" w14:textId="77777777" w:rsidTr="006F70B9">
        <w:tc>
          <w:tcPr>
            <w:tcW w:w="536" w:type="dxa"/>
            <w:tcBorders>
              <w:top w:val="single" w:sz="4" w:space="0" w:color="000000"/>
              <w:left w:val="single" w:sz="4" w:space="0" w:color="000000"/>
              <w:bottom w:val="single" w:sz="4" w:space="0" w:color="000000"/>
              <w:right w:val="single" w:sz="4" w:space="0" w:color="000000"/>
            </w:tcBorders>
            <w:vAlign w:val="center"/>
            <w:hideMark/>
          </w:tcPr>
          <w:p w14:paraId="5A6E9164" w14:textId="77777777" w:rsidR="002378B0" w:rsidRPr="00265BBE"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265BBE">
              <w:rPr>
                <w:rFonts w:ascii="Calibri" w:eastAsia="Calibri" w:hAnsi="Calibri" w:cs="Calibri"/>
                <w:b/>
                <w:bCs/>
                <w:i/>
                <w:iCs/>
                <w:color w:val="auto"/>
                <w:sz w:val="20"/>
                <w:szCs w:val="20"/>
                <w:lang w:bidi="ar-SA"/>
              </w:rPr>
              <w:t>Lp.</w:t>
            </w:r>
          </w:p>
        </w:tc>
        <w:tc>
          <w:tcPr>
            <w:tcW w:w="2548" w:type="dxa"/>
            <w:tcBorders>
              <w:top w:val="single" w:sz="4" w:space="0" w:color="000000"/>
              <w:left w:val="single" w:sz="4" w:space="0" w:color="000000"/>
              <w:bottom w:val="single" w:sz="4" w:space="0" w:color="000000"/>
              <w:right w:val="single" w:sz="4" w:space="0" w:color="000000"/>
            </w:tcBorders>
            <w:vAlign w:val="center"/>
            <w:hideMark/>
          </w:tcPr>
          <w:p w14:paraId="5ECC8CC2" w14:textId="77777777"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 xml:space="preserve">Imię i nazwisko osoby </w:t>
            </w:r>
          </w:p>
        </w:tc>
        <w:tc>
          <w:tcPr>
            <w:tcW w:w="3857" w:type="dxa"/>
            <w:tcBorders>
              <w:top w:val="single" w:sz="4" w:space="0" w:color="000000"/>
              <w:left w:val="single" w:sz="4" w:space="0" w:color="000000"/>
              <w:bottom w:val="single" w:sz="4" w:space="0" w:color="000000"/>
              <w:right w:val="single" w:sz="4" w:space="0" w:color="000000"/>
            </w:tcBorders>
            <w:vAlign w:val="center"/>
            <w:hideMark/>
          </w:tcPr>
          <w:p w14:paraId="6840C9BD" w14:textId="77777777"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Kwalifikacje zawodowe (rodzaj posiadanych uprawnień budowlanych)</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8883AA5" w14:textId="05895D3E"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 xml:space="preserve">Informacja o podstawie </w:t>
            </w:r>
            <w:r w:rsidR="006F70B9">
              <w:rPr>
                <w:rFonts w:ascii="Calibri" w:eastAsia="Calibri" w:hAnsi="Calibri" w:cs="Calibri"/>
                <w:b/>
                <w:bCs/>
                <w:iCs/>
                <w:color w:val="auto"/>
                <w:sz w:val="20"/>
                <w:szCs w:val="20"/>
                <w:lang w:bidi="ar-SA"/>
              </w:rPr>
              <w:br/>
            </w:r>
            <w:r w:rsidRPr="00265BBE">
              <w:rPr>
                <w:rFonts w:ascii="Calibri" w:eastAsia="Calibri" w:hAnsi="Calibri" w:cs="Calibri"/>
                <w:b/>
                <w:bCs/>
                <w:iCs/>
                <w:color w:val="auto"/>
                <w:sz w:val="20"/>
                <w:szCs w:val="20"/>
                <w:lang w:bidi="ar-SA"/>
              </w:rPr>
              <w:t>do dysponowania osobą</w:t>
            </w:r>
          </w:p>
        </w:tc>
      </w:tr>
      <w:tr w:rsidR="002378B0" w:rsidRPr="00265BBE" w14:paraId="45F48316" w14:textId="77777777" w:rsidTr="006F70B9">
        <w:trPr>
          <w:trHeight w:val="784"/>
        </w:trPr>
        <w:tc>
          <w:tcPr>
            <w:tcW w:w="536" w:type="dxa"/>
            <w:tcBorders>
              <w:top w:val="single" w:sz="4" w:space="0" w:color="000000"/>
              <w:left w:val="single" w:sz="4" w:space="0" w:color="000000"/>
              <w:bottom w:val="single" w:sz="4" w:space="0" w:color="auto"/>
              <w:right w:val="single" w:sz="4" w:space="0" w:color="000000"/>
            </w:tcBorders>
            <w:vAlign w:val="center"/>
            <w:hideMark/>
          </w:tcPr>
          <w:p w14:paraId="215D6109" w14:textId="77777777" w:rsidR="002378B0" w:rsidRPr="00265BBE"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265BBE">
              <w:rPr>
                <w:rFonts w:ascii="Calibri" w:eastAsia="Calibri" w:hAnsi="Calibri" w:cs="Calibri"/>
                <w:b/>
                <w:bCs/>
                <w:i/>
                <w:iCs/>
                <w:color w:val="auto"/>
                <w:sz w:val="20"/>
                <w:szCs w:val="20"/>
                <w:lang w:bidi="ar-SA"/>
              </w:rPr>
              <w:t>1.</w:t>
            </w:r>
          </w:p>
        </w:tc>
        <w:tc>
          <w:tcPr>
            <w:tcW w:w="2548" w:type="dxa"/>
            <w:tcBorders>
              <w:top w:val="single" w:sz="4" w:space="0" w:color="000000"/>
              <w:left w:val="single" w:sz="4" w:space="0" w:color="000000"/>
              <w:bottom w:val="single" w:sz="4" w:space="0" w:color="auto"/>
              <w:right w:val="single" w:sz="4" w:space="0" w:color="000000"/>
            </w:tcBorders>
            <w:vAlign w:val="center"/>
          </w:tcPr>
          <w:p w14:paraId="16606BD7" w14:textId="77777777" w:rsidR="002378B0" w:rsidRPr="00265BBE" w:rsidRDefault="002378B0" w:rsidP="002378B0">
            <w:pPr>
              <w:spacing w:after="160" w:line="256" w:lineRule="auto"/>
              <w:rPr>
                <w:rFonts w:ascii="Calibri" w:eastAsia="Calibri" w:hAnsi="Calibri" w:cs="Calibri"/>
                <w:bCs/>
                <w:iCs/>
                <w:color w:val="auto"/>
                <w:sz w:val="20"/>
                <w:szCs w:val="20"/>
                <w:lang w:bidi="ar-SA"/>
              </w:rPr>
            </w:pPr>
          </w:p>
          <w:p w14:paraId="0C15DB38" w14:textId="7DA37A1F" w:rsidR="002378B0" w:rsidRPr="00265BBE" w:rsidRDefault="002378B0" w:rsidP="002378B0">
            <w:pPr>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Kierownik budowy</w:t>
            </w:r>
          </w:p>
          <w:p w14:paraId="3D87AB17" w14:textId="77777777" w:rsidR="002378B0" w:rsidRPr="00265BBE"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265BBE">
              <w:rPr>
                <w:rFonts w:ascii="Calibri" w:eastAsia="Calibri" w:hAnsi="Calibri" w:cs="Calibri"/>
                <w:b/>
                <w:bCs/>
                <w:i/>
                <w:iCs/>
                <w:color w:val="auto"/>
                <w:sz w:val="20"/>
                <w:szCs w:val="20"/>
                <w:lang w:bidi="ar-SA"/>
              </w:rPr>
              <w:t>……………………………</w:t>
            </w:r>
          </w:p>
        </w:tc>
        <w:tc>
          <w:tcPr>
            <w:tcW w:w="3857" w:type="dxa"/>
            <w:tcBorders>
              <w:top w:val="single" w:sz="4" w:space="0" w:color="000000"/>
              <w:left w:val="single" w:sz="4" w:space="0" w:color="000000"/>
              <w:bottom w:val="single" w:sz="4" w:space="0" w:color="auto"/>
              <w:right w:val="single" w:sz="4" w:space="0" w:color="000000"/>
            </w:tcBorders>
            <w:vAlign w:val="center"/>
          </w:tcPr>
          <w:p w14:paraId="18BB7098" w14:textId="71C654FF" w:rsidR="002378B0" w:rsidRPr="00265BBE" w:rsidRDefault="002378B0" w:rsidP="002378B0">
            <w:pPr>
              <w:spacing w:after="160" w:line="254" w:lineRule="auto"/>
              <w:jc w:val="both"/>
              <w:rPr>
                <w:rFonts w:ascii="Calibri" w:eastAsia="Calibri" w:hAnsi="Calibri" w:cs="Calibri"/>
                <w:color w:val="auto"/>
                <w:sz w:val="20"/>
                <w:szCs w:val="20"/>
                <w:lang w:bidi="ar-SA"/>
              </w:rPr>
            </w:pPr>
            <w:r w:rsidRPr="00265BBE">
              <w:rPr>
                <w:rFonts w:ascii="Calibri" w:eastAsia="Calibri" w:hAnsi="Calibri" w:cs="Calibri"/>
                <w:color w:val="auto"/>
                <w:sz w:val="20"/>
                <w:szCs w:val="20"/>
                <w:lang w:bidi="ar-SA"/>
              </w:rPr>
              <w:t xml:space="preserve">- </w:t>
            </w:r>
            <w:r w:rsidRPr="00265BBE">
              <w:rPr>
                <w:rFonts w:ascii="Calibri" w:eastAsia="Times New Roman" w:hAnsi="Calibri" w:cs="Calibri"/>
                <w:color w:val="auto"/>
                <w:sz w:val="20"/>
                <w:szCs w:val="20"/>
                <w:lang w:eastAsia="ar-SA" w:bidi="ar-SA"/>
              </w:rPr>
              <w:t xml:space="preserve">uprawnienia do wykonywania </w:t>
            </w:r>
            <w:proofErr w:type="spellStart"/>
            <w:r w:rsidRPr="00265BBE">
              <w:rPr>
                <w:rFonts w:ascii="Calibri" w:eastAsia="Times New Roman" w:hAnsi="Calibri" w:cs="Calibri"/>
                <w:color w:val="auto"/>
                <w:sz w:val="20"/>
                <w:szCs w:val="20"/>
                <w:lang w:eastAsia="ar-SA" w:bidi="ar-SA"/>
              </w:rPr>
              <w:t>samodziel</w:t>
            </w:r>
            <w:r w:rsidR="006F70B9">
              <w:rPr>
                <w:rFonts w:ascii="Calibri" w:eastAsia="Times New Roman" w:hAnsi="Calibri" w:cs="Calibri"/>
                <w:color w:val="auto"/>
                <w:sz w:val="20"/>
                <w:szCs w:val="20"/>
                <w:lang w:eastAsia="ar-SA" w:bidi="ar-SA"/>
              </w:rPr>
              <w:t>-</w:t>
            </w:r>
            <w:r w:rsidRPr="00265BBE">
              <w:rPr>
                <w:rFonts w:ascii="Calibri" w:eastAsia="Times New Roman" w:hAnsi="Calibri" w:cs="Calibri"/>
                <w:color w:val="auto"/>
                <w:sz w:val="20"/>
                <w:szCs w:val="20"/>
                <w:lang w:eastAsia="ar-SA" w:bidi="ar-SA"/>
              </w:rPr>
              <w:t>nych</w:t>
            </w:r>
            <w:proofErr w:type="spellEnd"/>
            <w:r w:rsidRPr="00265BBE">
              <w:rPr>
                <w:rFonts w:ascii="Calibri" w:eastAsia="Times New Roman" w:hAnsi="Calibri" w:cs="Calibri"/>
                <w:color w:val="auto"/>
                <w:sz w:val="20"/>
                <w:szCs w:val="20"/>
                <w:lang w:eastAsia="ar-SA" w:bidi="ar-SA"/>
              </w:rPr>
              <w:t xml:space="preserve"> funkcji technicznych w budownictwie, wydane zgodnie z ustawą z dnia 07.07.1994 r. Prawo budowlane (tj. Dz. U. z 2019 r., </w:t>
            </w:r>
            <w:r w:rsidR="005D631C">
              <w:rPr>
                <w:rFonts w:ascii="Calibri" w:eastAsia="Times New Roman" w:hAnsi="Calibri" w:cs="Calibri"/>
                <w:color w:val="auto"/>
                <w:sz w:val="20"/>
                <w:szCs w:val="20"/>
                <w:lang w:eastAsia="ar-SA" w:bidi="ar-SA"/>
              </w:rPr>
              <w:t>n</w:t>
            </w:r>
            <w:r w:rsidRPr="00265BBE">
              <w:rPr>
                <w:rFonts w:ascii="Calibri" w:eastAsia="Times New Roman" w:hAnsi="Calibri" w:cs="Calibri"/>
                <w:color w:val="auto"/>
                <w:sz w:val="20"/>
                <w:szCs w:val="20"/>
                <w:lang w:eastAsia="ar-SA" w:bidi="ar-SA"/>
              </w:rPr>
              <w:t xml:space="preserve">r 1186 z </w:t>
            </w:r>
            <w:proofErr w:type="spellStart"/>
            <w:r w:rsidRPr="00265BBE">
              <w:rPr>
                <w:rFonts w:ascii="Calibri" w:eastAsia="Times New Roman" w:hAnsi="Calibri" w:cs="Calibri"/>
                <w:color w:val="auto"/>
                <w:sz w:val="20"/>
                <w:szCs w:val="20"/>
                <w:lang w:eastAsia="ar-SA" w:bidi="ar-SA"/>
              </w:rPr>
              <w:t>późn</w:t>
            </w:r>
            <w:proofErr w:type="spellEnd"/>
            <w:r w:rsidRPr="00265BBE">
              <w:rPr>
                <w:rFonts w:ascii="Calibri" w:eastAsia="Times New Roman" w:hAnsi="Calibri" w:cs="Calibri"/>
                <w:color w:val="auto"/>
                <w:sz w:val="20"/>
                <w:szCs w:val="20"/>
                <w:lang w:eastAsia="ar-SA" w:bidi="ar-SA"/>
              </w:rPr>
              <w:t>. zm.) w specjalności drogowej lub odpowiadające im równoważne uprawnienia, które zostały wydane na podstawie wcześniej obowiązujących przepisów.</w:t>
            </w:r>
          </w:p>
          <w:p w14:paraId="69DB2586" w14:textId="77777777"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 xml:space="preserve"> (tak  / nie)*</w:t>
            </w:r>
          </w:p>
          <w:p w14:paraId="5CE91E5F" w14:textId="77777777"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*właściwe zakreślić</w:t>
            </w:r>
          </w:p>
          <w:p w14:paraId="0649AFC0" w14:textId="7B1B8025" w:rsidR="002378B0" w:rsidRPr="00265BBE" w:rsidRDefault="002378B0" w:rsidP="006F70B9">
            <w:pPr>
              <w:autoSpaceDN w:val="0"/>
              <w:spacing w:after="160" w:line="256" w:lineRule="auto"/>
              <w:jc w:val="both"/>
              <w:rPr>
                <w:rFonts w:ascii="Calibri" w:eastAsia="Calibri" w:hAnsi="Calibri" w:cs="Calibri"/>
                <w:bCs/>
                <w:iCs/>
                <w:color w:val="auto"/>
                <w:sz w:val="20"/>
                <w:szCs w:val="20"/>
                <w:lang w:bidi="ar-SA"/>
              </w:rPr>
            </w:pPr>
            <w:r w:rsidRPr="00265BBE">
              <w:rPr>
                <w:rFonts w:ascii="Calibri" w:eastAsia="Calibri" w:hAnsi="Calibri" w:cs="Calibri"/>
                <w:bCs/>
                <w:iCs/>
                <w:color w:val="auto"/>
                <w:sz w:val="20"/>
                <w:szCs w:val="20"/>
                <w:lang w:bidi="ar-SA"/>
              </w:rPr>
              <w:t xml:space="preserve">- co najmniej </w:t>
            </w:r>
            <w:r w:rsidR="002D0A62" w:rsidRPr="00265BBE">
              <w:rPr>
                <w:rFonts w:ascii="Calibri" w:eastAsia="Calibri" w:hAnsi="Calibri" w:cs="Calibri"/>
                <w:bCs/>
                <w:iCs/>
                <w:color w:val="auto"/>
                <w:sz w:val="20"/>
                <w:szCs w:val="20"/>
                <w:lang w:bidi="ar-SA"/>
              </w:rPr>
              <w:t xml:space="preserve">3 letnie doświadczenie </w:t>
            </w:r>
            <w:r w:rsidR="006F70B9">
              <w:rPr>
                <w:rFonts w:ascii="Calibri" w:eastAsia="Calibri" w:hAnsi="Calibri" w:cs="Calibri"/>
                <w:bCs/>
                <w:iCs/>
                <w:color w:val="auto"/>
                <w:sz w:val="20"/>
                <w:szCs w:val="20"/>
                <w:lang w:bidi="ar-SA"/>
              </w:rPr>
              <w:br/>
            </w:r>
            <w:r w:rsidR="002D0A62" w:rsidRPr="00265BBE">
              <w:rPr>
                <w:rFonts w:ascii="Calibri" w:eastAsia="Calibri" w:hAnsi="Calibri" w:cs="Calibri"/>
                <w:bCs/>
                <w:iCs/>
                <w:color w:val="auto"/>
                <w:sz w:val="20"/>
                <w:szCs w:val="20"/>
                <w:lang w:bidi="ar-SA"/>
              </w:rPr>
              <w:t>w kierowaniu robotami budowlanymi</w:t>
            </w:r>
          </w:p>
          <w:p w14:paraId="1845A10A" w14:textId="77777777" w:rsidR="002D0A62" w:rsidRPr="00265BBE" w:rsidRDefault="002D0A62" w:rsidP="002D0A62">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(tak  / nie)*</w:t>
            </w:r>
          </w:p>
          <w:p w14:paraId="173B6943" w14:textId="21FA80D6" w:rsidR="002D0A62" w:rsidRPr="00265BBE" w:rsidRDefault="002D0A62">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*właściwe zakreślić</w:t>
            </w:r>
          </w:p>
        </w:tc>
        <w:tc>
          <w:tcPr>
            <w:tcW w:w="2835" w:type="dxa"/>
            <w:tcBorders>
              <w:top w:val="single" w:sz="4" w:space="0" w:color="000000"/>
              <w:left w:val="single" w:sz="4" w:space="0" w:color="000000"/>
              <w:bottom w:val="single" w:sz="4" w:space="0" w:color="auto"/>
              <w:right w:val="single" w:sz="4" w:space="0" w:color="000000"/>
            </w:tcBorders>
            <w:vAlign w:val="center"/>
            <w:hideMark/>
          </w:tcPr>
          <w:p w14:paraId="2570C3BA" w14:textId="77777777" w:rsidR="006F70B9" w:rsidRDefault="006F70B9" w:rsidP="002378B0">
            <w:pPr>
              <w:autoSpaceDN w:val="0"/>
              <w:spacing w:after="160" w:line="256" w:lineRule="auto"/>
              <w:jc w:val="center"/>
              <w:rPr>
                <w:rFonts w:ascii="Calibri" w:eastAsia="Calibri" w:hAnsi="Calibri" w:cs="Calibri"/>
                <w:b/>
                <w:bCs/>
                <w:i/>
                <w:iCs/>
                <w:color w:val="auto"/>
                <w:sz w:val="20"/>
                <w:szCs w:val="20"/>
                <w:lang w:bidi="ar-SA"/>
              </w:rPr>
            </w:pPr>
          </w:p>
          <w:p w14:paraId="5D41F22D" w14:textId="690FFD2E" w:rsidR="002378B0" w:rsidRPr="00265BBE" w:rsidRDefault="002378B0" w:rsidP="002378B0">
            <w:pPr>
              <w:autoSpaceDN w:val="0"/>
              <w:spacing w:after="160" w:line="256" w:lineRule="auto"/>
              <w:jc w:val="center"/>
              <w:rPr>
                <w:rFonts w:ascii="Calibri" w:eastAsia="Calibri" w:hAnsi="Calibri" w:cs="Calibri"/>
                <w:bCs/>
                <w:iCs/>
                <w:color w:val="auto"/>
                <w:sz w:val="20"/>
                <w:szCs w:val="20"/>
                <w:lang w:bidi="ar-SA"/>
              </w:rPr>
            </w:pPr>
            <w:r w:rsidRPr="00265BBE">
              <w:rPr>
                <w:rFonts w:ascii="Calibri" w:eastAsia="Calibri" w:hAnsi="Calibri" w:cs="Calibri"/>
                <w:b/>
                <w:bCs/>
                <w:i/>
                <w:iCs/>
                <w:color w:val="auto"/>
                <w:sz w:val="20"/>
                <w:szCs w:val="20"/>
                <w:lang w:bidi="ar-SA"/>
              </w:rPr>
              <w:t>……………………</w:t>
            </w:r>
          </w:p>
        </w:tc>
      </w:tr>
    </w:tbl>
    <w:p w14:paraId="5055BB8F" w14:textId="53E81F1B" w:rsidR="002378B0" w:rsidRPr="00265BBE" w:rsidRDefault="002378B0" w:rsidP="002378B0">
      <w:pPr>
        <w:spacing w:after="0"/>
        <w:rPr>
          <w:rFonts w:ascii="Calibri" w:hAnsi="Calibri" w:cs="Calibri"/>
          <w:color w:val="auto"/>
          <w:sz w:val="20"/>
          <w:szCs w:val="20"/>
        </w:rPr>
      </w:pPr>
    </w:p>
    <w:p w14:paraId="04092B41" w14:textId="77777777" w:rsidR="002378B0" w:rsidRPr="00265BBE" w:rsidRDefault="002378B0" w:rsidP="002378B0">
      <w:pPr>
        <w:spacing w:after="0"/>
        <w:rPr>
          <w:rFonts w:ascii="Calibri" w:hAnsi="Calibri" w:cs="Calibri"/>
          <w:color w:val="auto"/>
          <w:sz w:val="20"/>
          <w:szCs w:val="20"/>
        </w:rPr>
      </w:pPr>
    </w:p>
    <w:p w14:paraId="6ECD08F8" w14:textId="2463DE13" w:rsidR="002378B0" w:rsidRPr="00265BBE" w:rsidRDefault="002378B0" w:rsidP="002378B0">
      <w:pPr>
        <w:spacing w:after="0"/>
        <w:rPr>
          <w:rFonts w:ascii="Calibri" w:hAnsi="Calibri" w:cs="Calibri"/>
          <w:color w:val="auto"/>
          <w:sz w:val="20"/>
          <w:szCs w:val="20"/>
        </w:rPr>
      </w:pPr>
    </w:p>
    <w:p w14:paraId="264B48EF" w14:textId="77777777" w:rsidR="00CE0107" w:rsidRPr="00265BBE" w:rsidRDefault="00CE0107" w:rsidP="002378B0">
      <w:pPr>
        <w:spacing w:after="0"/>
        <w:rPr>
          <w:rFonts w:ascii="Calibri" w:hAnsi="Calibri" w:cs="Calibri"/>
          <w:color w:val="auto"/>
          <w:sz w:val="20"/>
          <w:szCs w:val="20"/>
        </w:rPr>
      </w:pPr>
    </w:p>
    <w:tbl>
      <w:tblPr>
        <w:tblpPr w:leftFromText="141" w:rightFromText="141" w:vertAnchor="text" w:horzAnchor="margin" w:tblpXSpec="center" w:tblpY="13"/>
        <w:tblW w:w="9145" w:type="dxa"/>
        <w:tblLook w:val="04A0" w:firstRow="1" w:lastRow="0" w:firstColumn="1" w:lastColumn="0" w:noHBand="0" w:noVBand="1"/>
      </w:tblPr>
      <w:tblGrid>
        <w:gridCol w:w="2892"/>
        <w:gridCol w:w="988"/>
        <w:gridCol w:w="5265"/>
      </w:tblGrid>
      <w:tr w:rsidR="002378B0" w:rsidRPr="00265BBE" w14:paraId="462E3050" w14:textId="77777777" w:rsidTr="00CE0107">
        <w:trPr>
          <w:trHeight w:val="201"/>
        </w:trPr>
        <w:tc>
          <w:tcPr>
            <w:tcW w:w="2881" w:type="dxa"/>
            <w:vAlign w:val="bottom"/>
          </w:tcPr>
          <w:p w14:paraId="4ADE0050" w14:textId="77777777" w:rsidR="002378B0" w:rsidRPr="00265BBE" w:rsidRDefault="002378B0" w:rsidP="002378B0">
            <w:pPr>
              <w:spacing w:after="0" w:line="240" w:lineRule="auto"/>
              <w:jc w:val="center"/>
              <w:rPr>
                <w:rFonts w:ascii="Calibri" w:eastAsia="Calibri" w:hAnsi="Calibri" w:cs="Calibri"/>
                <w:color w:val="auto"/>
                <w:sz w:val="20"/>
                <w:szCs w:val="20"/>
              </w:rPr>
            </w:pPr>
            <w:r w:rsidRPr="00265BBE">
              <w:rPr>
                <w:rFonts w:ascii="Calibri" w:eastAsia="Calibri" w:hAnsi="Calibri" w:cs="Calibri"/>
                <w:color w:val="auto"/>
                <w:sz w:val="20"/>
                <w:szCs w:val="20"/>
              </w:rPr>
              <w:t>.....................................................</w:t>
            </w:r>
          </w:p>
        </w:tc>
        <w:tc>
          <w:tcPr>
            <w:tcW w:w="1019" w:type="dxa"/>
          </w:tcPr>
          <w:p w14:paraId="41BEDE65" w14:textId="77777777" w:rsidR="002378B0" w:rsidRPr="00265BBE" w:rsidRDefault="002378B0" w:rsidP="002378B0">
            <w:pPr>
              <w:autoSpaceDE w:val="0"/>
              <w:autoSpaceDN w:val="0"/>
              <w:adjustRightInd w:val="0"/>
              <w:spacing w:after="0" w:line="240" w:lineRule="auto"/>
              <w:jc w:val="center"/>
              <w:rPr>
                <w:rFonts w:ascii="Calibri" w:hAnsi="Calibri" w:cs="Calibri"/>
                <w:color w:val="auto"/>
                <w:sz w:val="20"/>
                <w:szCs w:val="20"/>
                <w:lang w:eastAsia="pl-PL"/>
              </w:rPr>
            </w:pPr>
          </w:p>
        </w:tc>
        <w:tc>
          <w:tcPr>
            <w:tcW w:w="5245" w:type="dxa"/>
          </w:tcPr>
          <w:p w14:paraId="5266A0A8" w14:textId="77777777" w:rsidR="002378B0" w:rsidRPr="00265BBE" w:rsidRDefault="002378B0" w:rsidP="002378B0">
            <w:pPr>
              <w:autoSpaceDE w:val="0"/>
              <w:autoSpaceDN w:val="0"/>
              <w:adjustRightInd w:val="0"/>
              <w:spacing w:after="0" w:line="240" w:lineRule="auto"/>
              <w:jc w:val="center"/>
              <w:rPr>
                <w:rFonts w:ascii="Calibri" w:hAnsi="Calibri" w:cs="Calibri"/>
                <w:color w:val="auto"/>
                <w:sz w:val="20"/>
                <w:szCs w:val="20"/>
                <w:lang w:eastAsia="pl-PL"/>
              </w:rPr>
            </w:pPr>
            <w:r w:rsidRPr="00265BBE">
              <w:rPr>
                <w:rFonts w:ascii="Calibri" w:hAnsi="Calibri" w:cs="Calibri"/>
                <w:color w:val="auto"/>
                <w:sz w:val="20"/>
                <w:szCs w:val="20"/>
                <w:lang w:eastAsia="pl-PL"/>
              </w:rPr>
              <w:t>....................................................................................................</w:t>
            </w:r>
          </w:p>
        </w:tc>
      </w:tr>
      <w:tr w:rsidR="002378B0" w:rsidRPr="00265BBE" w14:paraId="55CF0D8E" w14:textId="77777777" w:rsidTr="00CE0107">
        <w:trPr>
          <w:trHeight w:val="373"/>
        </w:trPr>
        <w:tc>
          <w:tcPr>
            <w:tcW w:w="2881" w:type="dxa"/>
          </w:tcPr>
          <w:p w14:paraId="75003A63" w14:textId="77777777" w:rsidR="002378B0" w:rsidRPr="00265BBE" w:rsidRDefault="002378B0" w:rsidP="002378B0">
            <w:pPr>
              <w:tabs>
                <w:tab w:val="left" w:pos="2440"/>
              </w:tabs>
              <w:spacing w:after="0" w:line="240" w:lineRule="auto"/>
              <w:ind w:left="33"/>
              <w:jc w:val="center"/>
              <w:rPr>
                <w:rFonts w:ascii="Calibri" w:eastAsia="Calibri" w:hAnsi="Calibri" w:cs="Calibri"/>
                <w:i/>
                <w:color w:val="auto"/>
                <w:sz w:val="16"/>
                <w:lang w:eastAsia="ar-SA"/>
              </w:rPr>
            </w:pPr>
            <w:r w:rsidRPr="00265BBE">
              <w:rPr>
                <w:rFonts w:ascii="Calibri" w:eastAsia="Calibri" w:hAnsi="Calibri" w:cs="Calibri"/>
                <w:i/>
                <w:color w:val="auto"/>
                <w:sz w:val="16"/>
                <w:lang w:eastAsia="ar-SA"/>
              </w:rPr>
              <w:t>(miejscowość i data)</w:t>
            </w:r>
          </w:p>
        </w:tc>
        <w:tc>
          <w:tcPr>
            <w:tcW w:w="1019" w:type="dxa"/>
          </w:tcPr>
          <w:p w14:paraId="24CCD330" w14:textId="77777777" w:rsidR="002378B0" w:rsidRPr="00265BBE" w:rsidRDefault="002378B0" w:rsidP="002378B0">
            <w:pPr>
              <w:spacing w:after="0" w:line="240" w:lineRule="auto"/>
              <w:ind w:left="33"/>
              <w:jc w:val="center"/>
              <w:rPr>
                <w:rFonts w:ascii="Calibri" w:hAnsi="Calibri" w:cs="Calibri"/>
                <w:i/>
                <w:iCs/>
                <w:color w:val="auto"/>
                <w:sz w:val="16"/>
              </w:rPr>
            </w:pPr>
          </w:p>
        </w:tc>
        <w:tc>
          <w:tcPr>
            <w:tcW w:w="5245" w:type="dxa"/>
          </w:tcPr>
          <w:p w14:paraId="60CEAF94" w14:textId="77777777" w:rsidR="002378B0" w:rsidRPr="00265BBE" w:rsidRDefault="002378B0" w:rsidP="002378B0">
            <w:pPr>
              <w:spacing w:after="0"/>
              <w:ind w:left="33"/>
              <w:jc w:val="center"/>
              <w:rPr>
                <w:rFonts w:ascii="Calibri" w:hAnsi="Calibri" w:cs="Calibri"/>
                <w:i/>
                <w:iCs/>
                <w:color w:val="auto"/>
                <w:sz w:val="16"/>
              </w:rPr>
            </w:pPr>
            <w:r w:rsidRPr="00265BBE">
              <w:rPr>
                <w:rFonts w:ascii="Calibri" w:hAnsi="Calibri" w:cs="Calibri"/>
                <w:i/>
                <w:iCs/>
                <w:color w:val="auto"/>
                <w:sz w:val="16"/>
              </w:rPr>
              <w:t>(podpis(y) osób uprawnionych do reprezentacji wykonawcy,</w:t>
            </w:r>
          </w:p>
          <w:p w14:paraId="7432A41E" w14:textId="77777777" w:rsidR="002378B0" w:rsidRPr="00265BBE" w:rsidRDefault="002378B0" w:rsidP="002378B0">
            <w:pPr>
              <w:spacing w:after="0"/>
              <w:ind w:left="33"/>
              <w:jc w:val="center"/>
              <w:rPr>
                <w:rFonts w:ascii="Calibri" w:hAnsi="Calibri" w:cs="Calibri"/>
                <w:color w:val="auto"/>
                <w:sz w:val="16"/>
                <w:lang w:eastAsia="ar-SA"/>
              </w:rPr>
            </w:pPr>
            <w:r w:rsidRPr="00265BBE">
              <w:rPr>
                <w:rFonts w:ascii="Calibri" w:hAnsi="Calibri" w:cs="Calibri"/>
                <w:i/>
                <w:iCs/>
                <w:color w:val="auto"/>
                <w:sz w:val="16"/>
              </w:rPr>
              <w:t>w przypadku oferty wspólnej – podpis pełnomocnika wykonawców)</w:t>
            </w:r>
          </w:p>
        </w:tc>
      </w:tr>
    </w:tbl>
    <w:p w14:paraId="4B149824" w14:textId="77777777" w:rsidR="002378B0" w:rsidRPr="00265BBE" w:rsidRDefault="002378B0" w:rsidP="00CE0107">
      <w:pPr>
        <w:rPr>
          <w:rFonts w:ascii="Calibri" w:hAnsi="Calibri" w:cs="Calibri"/>
          <w:color w:val="auto"/>
        </w:rPr>
      </w:pPr>
    </w:p>
    <w:sectPr w:rsidR="002378B0" w:rsidRPr="00265BBE">
      <w:footerReference w:type="default" r:id="rId17"/>
      <w:pgSz w:w="11906" w:h="16838"/>
      <w:pgMar w:top="1134" w:right="992" w:bottom="766" w:left="1134" w:header="426" w:footer="709" w:gutter="0"/>
      <w:cols w:space="708"/>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ED3CB" w14:textId="77777777" w:rsidR="00891BF3" w:rsidRDefault="00891BF3">
      <w:pPr>
        <w:spacing w:after="0" w:line="240" w:lineRule="auto"/>
      </w:pPr>
      <w:r>
        <w:separator/>
      </w:r>
    </w:p>
  </w:endnote>
  <w:endnote w:type="continuationSeparator" w:id="0">
    <w:p w14:paraId="3E43ED35" w14:textId="77777777" w:rsidR="00891BF3" w:rsidRDefault="00891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67340"/>
      <w:docPartObj>
        <w:docPartGallery w:val="Page Numbers (Bottom of Page)"/>
        <w:docPartUnique/>
      </w:docPartObj>
    </w:sdtPr>
    <w:sdtEndPr/>
    <w:sdtContent>
      <w:p w14:paraId="78F2D682" w14:textId="77777777" w:rsidR="00C1439C" w:rsidRDefault="00C1439C" w:rsidP="000571E4">
        <w:pPr>
          <w:pStyle w:val="Stopka"/>
          <w:jc w:val="center"/>
        </w:pPr>
        <w:r>
          <w:fldChar w:fldCharType="begin"/>
        </w:r>
        <w:r>
          <w:instrText xml:space="preserve"> PAGE   \* MERGEFORMAT </w:instrText>
        </w:r>
        <w:r>
          <w:fldChar w:fldCharType="separate"/>
        </w:r>
        <w:r>
          <w:rPr>
            <w:noProof/>
          </w:rPr>
          <w:t>22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156133"/>
      <w:docPartObj>
        <w:docPartGallery w:val="Page Numbers (Bottom of Page)"/>
        <w:docPartUnique/>
      </w:docPartObj>
    </w:sdtPr>
    <w:sdtEndPr/>
    <w:sdtContent>
      <w:p w14:paraId="312A3ED4" w14:textId="77777777" w:rsidR="00C1439C" w:rsidRDefault="00C1439C">
        <w:pPr>
          <w:pStyle w:val="Stopka"/>
          <w:jc w:val="right"/>
        </w:pPr>
        <w:r>
          <w:fldChar w:fldCharType="begin"/>
        </w:r>
        <w:r>
          <w:instrText>PAGE</w:instrText>
        </w:r>
        <w:r>
          <w:fldChar w:fldCharType="separate"/>
        </w:r>
        <w:r>
          <w:rPr>
            <w:noProof/>
          </w:rPr>
          <w:t>33</w:t>
        </w:r>
        <w:r>
          <w:fldChar w:fldCharType="end"/>
        </w:r>
      </w:p>
    </w:sdtContent>
  </w:sdt>
  <w:p w14:paraId="3CB922D5" w14:textId="77777777" w:rsidR="00C1439C" w:rsidRDefault="00C143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E21E0" w14:textId="77777777" w:rsidR="00891BF3" w:rsidRDefault="00891BF3">
      <w:r>
        <w:separator/>
      </w:r>
    </w:p>
  </w:footnote>
  <w:footnote w:type="continuationSeparator" w:id="0">
    <w:p w14:paraId="641642A6" w14:textId="77777777" w:rsidR="00891BF3" w:rsidRDefault="00891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24C7C" w14:textId="4BD67D81" w:rsidR="00C1439C" w:rsidRDefault="00C1439C">
    <w:pPr>
      <w:pStyle w:val="Nagwek"/>
    </w:pPr>
    <w:r>
      <w:rPr>
        <w:noProof/>
        <w:lang w:eastAsia="pl-PL" w:bidi="ar-SA"/>
      </w:rPr>
      <w:drawing>
        <wp:anchor distT="0" distB="0" distL="114300" distR="114300" simplePos="0" relativeHeight="251658240" behindDoc="0" locked="0" layoutInCell="1" allowOverlap="1" wp14:anchorId="71AA3AB6" wp14:editId="1752AE61">
          <wp:simplePos x="0" y="0"/>
          <wp:positionH relativeFrom="margin">
            <wp:align>right</wp:align>
          </wp:positionH>
          <wp:positionV relativeFrom="paragraph">
            <wp:posOffset>293370</wp:posOffset>
          </wp:positionV>
          <wp:extent cx="5848350" cy="610870"/>
          <wp:effectExtent l="0" t="0" r="0" b="0"/>
          <wp:wrapTopAndBottom/>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610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3D4C"/>
    <w:multiLevelType w:val="hybridMultilevel"/>
    <w:tmpl w:val="B07CF6AC"/>
    <w:lvl w:ilvl="0" w:tplc="D878FA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08B6FC2"/>
    <w:multiLevelType w:val="multilevel"/>
    <w:tmpl w:val="07B2B2F6"/>
    <w:lvl w:ilvl="0">
      <w:start w:val="1"/>
      <w:numFmt w:val="lowerLetter"/>
      <w:lvlText w:val="%1)"/>
      <w:lvlJc w:val="left"/>
      <w:pPr>
        <w:tabs>
          <w:tab w:val="num" w:pos="360"/>
        </w:tabs>
        <w:ind w:left="360" w:hanging="360"/>
      </w:pPr>
      <w:rPr>
        <w:rFonts w:asciiTheme="minorHAnsi" w:hAnsiTheme="minorHAnsi" w:cs="Times New Roman" w:hint="default"/>
        <w:b w:val="0"/>
        <w:i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884"/>
        </w:tabs>
        <w:ind w:left="884" w:hanging="360"/>
      </w:pPr>
    </w:lvl>
    <w:lvl w:ilvl="3">
      <w:start w:val="1"/>
      <w:numFmt w:val="decimal"/>
      <w:lvlText w:val="%4."/>
      <w:lvlJc w:val="left"/>
      <w:pPr>
        <w:tabs>
          <w:tab w:val="num" w:pos="1604"/>
        </w:tabs>
        <w:ind w:left="1604" w:hanging="360"/>
      </w:pPr>
    </w:lvl>
    <w:lvl w:ilvl="4">
      <w:start w:val="1"/>
      <w:numFmt w:val="decimal"/>
      <w:lvlText w:val="%5."/>
      <w:lvlJc w:val="left"/>
      <w:pPr>
        <w:tabs>
          <w:tab w:val="num" w:pos="2324"/>
        </w:tabs>
        <w:ind w:left="2324" w:hanging="360"/>
      </w:pPr>
    </w:lvl>
    <w:lvl w:ilvl="5">
      <w:start w:val="1"/>
      <w:numFmt w:val="decimal"/>
      <w:lvlText w:val="%6."/>
      <w:lvlJc w:val="left"/>
      <w:pPr>
        <w:tabs>
          <w:tab w:val="num" w:pos="3044"/>
        </w:tabs>
        <w:ind w:left="3044" w:hanging="360"/>
      </w:pPr>
    </w:lvl>
    <w:lvl w:ilvl="6">
      <w:start w:val="1"/>
      <w:numFmt w:val="decimal"/>
      <w:lvlText w:val="%7."/>
      <w:lvlJc w:val="left"/>
      <w:pPr>
        <w:tabs>
          <w:tab w:val="num" w:pos="3764"/>
        </w:tabs>
        <w:ind w:left="3764" w:hanging="360"/>
      </w:pPr>
    </w:lvl>
    <w:lvl w:ilvl="7">
      <w:start w:val="1"/>
      <w:numFmt w:val="decimal"/>
      <w:lvlText w:val="%8."/>
      <w:lvlJc w:val="left"/>
      <w:pPr>
        <w:tabs>
          <w:tab w:val="num" w:pos="4484"/>
        </w:tabs>
        <w:ind w:left="4484" w:hanging="360"/>
      </w:pPr>
    </w:lvl>
    <w:lvl w:ilvl="8">
      <w:start w:val="1"/>
      <w:numFmt w:val="decimal"/>
      <w:lvlText w:val="%9."/>
      <w:lvlJc w:val="left"/>
      <w:pPr>
        <w:tabs>
          <w:tab w:val="num" w:pos="5204"/>
        </w:tabs>
        <w:ind w:left="5204" w:hanging="360"/>
      </w:pPr>
    </w:lvl>
  </w:abstractNum>
  <w:abstractNum w:abstractNumId="2" w15:restartNumberingAfterBreak="0">
    <w:nsid w:val="045010ED"/>
    <w:multiLevelType w:val="hybridMultilevel"/>
    <w:tmpl w:val="2B547F76"/>
    <w:lvl w:ilvl="0" w:tplc="8A902A2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B40B4"/>
    <w:multiLevelType w:val="hybridMultilevel"/>
    <w:tmpl w:val="02A0115A"/>
    <w:lvl w:ilvl="0" w:tplc="027EF93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9731AF"/>
    <w:multiLevelType w:val="hybridMultilevel"/>
    <w:tmpl w:val="26BC6D22"/>
    <w:lvl w:ilvl="0" w:tplc="8A902A2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D545BC"/>
    <w:multiLevelType w:val="hybridMultilevel"/>
    <w:tmpl w:val="1D00D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2064E8"/>
    <w:multiLevelType w:val="multilevel"/>
    <w:tmpl w:val="5FACA336"/>
    <w:lvl w:ilvl="0">
      <w:start w:val="1"/>
      <w:numFmt w:val="decimal"/>
      <w:lvlText w:val="%1)"/>
      <w:lvlJc w:val="left"/>
      <w:pPr>
        <w:tabs>
          <w:tab w:val="num" w:pos="2340"/>
        </w:tabs>
        <w:ind w:left="234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5B2080"/>
    <w:multiLevelType w:val="multilevel"/>
    <w:tmpl w:val="B6DC910A"/>
    <w:lvl w:ilvl="0">
      <w:start w:val="7"/>
      <w:numFmt w:val="decimal"/>
      <w:lvlText w:val="%1."/>
      <w:lvlJc w:val="left"/>
      <w:pPr>
        <w:ind w:left="916" w:hanging="360"/>
      </w:pPr>
      <w:rPr>
        <w:i w:val="0"/>
        <w:iCs w:val="0"/>
      </w:r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8" w15:restartNumberingAfterBreak="0">
    <w:nsid w:val="16846BA7"/>
    <w:multiLevelType w:val="multilevel"/>
    <w:tmpl w:val="504E1EC0"/>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C3B2918"/>
    <w:multiLevelType w:val="multilevel"/>
    <w:tmpl w:val="0CEC31DA"/>
    <w:lvl w:ilvl="0">
      <w:start w:val="3"/>
      <w:numFmt w:val="decimal"/>
      <w:lvlText w:val="%1."/>
      <w:lvlJc w:val="left"/>
      <w:pPr>
        <w:tabs>
          <w:tab w:val="num" w:pos="3960"/>
        </w:tabs>
        <w:ind w:left="3240" w:hanging="360"/>
      </w:pPr>
      <w:rPr>
        <w:rFonts w:asciiTheme="minorHAnsi" w:hAnsiTheme="minorHAnsi" w:cstheme="minorHAnsi" w:hint="default"/>
        <w:b w:val="0"/>
        <w:bCs/>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D230435"/>
    <w:multiLevelType w:val="hybridMultilevel"/>
    <w:tmpl w:val="493CD460"/>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9C70B8"/>
    <w:multiLevelType w:val="multilevel"/>
    <w:tmpl w:val="3CBA374E"/>
    <w:lvl w:ilvl="0">
      <w:start w:val="1"/>
      <w:numFmt w:val="decimal"/>
      <w:lvlText w:val="%1."/>
      <w:lvlJc w:val="left"/>
      <w:pPr>
        <w:ind w:left="1800" w:hanging="360"/>
      </w:pPr>
      <w:rPr>
        <w:rFonts w:ascii="Arial" w:hAnsi="Arial"/>
        <w:b w:val="0"/>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4B193F"/>
    <w:multiLevelType w:val="multilevel"/>
    <w:tmpl w:val="55C277D4"/>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24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44367F5"/>
    <w:multiLevelType w:val="hybridMultilevel"/>
    <w:tmpl w:val="DF44D30E"/>
    <w:lvl w:ilvl="0" w:tplc="0415000F">
      <w:start w:val="1"/>
      <w:numFmt w:val="decimal"/>
      <w:lvlText w:val="%1."/>
      <w:lvlJc w:val="left"/>
      <w:pPr>
        <w:ind w:left="675" w:hanging="360"/>
      </w:p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14" w15:restartNumberingAfterBreak="0">
    <w:nsid w:val="25421D06"/>
    <w:multiLevelType w:val="multilevel"/>
    <w:tmpl w:val="3D5A381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5" w15:restartNumberingAfterBreak="0">
    <w:nsid w:val="28D36FCB"/>
    <w:multiLevelType w:val="hybridMultilevel"/>
    <w:tmpl w:val="43047246"/>
    <w:lvl w:ilvl="0" w:tplc="4072E058">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CE46AF"/>
    <w:multiLevelType w:val="hybridMultilevel"/>
    <w:tmpl w:val="5DC23F08"/>
    <w:lvl w:ilvl="0" w:tplc="90B260F0">
      <w:start w:val="1"/>
      <w:numFmt w:val="lowerLetter"/>
      <w:lvlText w:val="%1)"/>
      <w:lvlJc w:val="left"/>
      <w:pPr>
        <w:ind w:left="1440" w:hanging="360"/>
      </w:pPr>
      <w:rPr>
        <w:rFonts w:asciiTheme="minorHAnsi" w:hAnsiTheme="minorHAnsi" w:cs="Times New Roman" w:hint="default"/>
        <w:b w:val="0"/>
        <w:bCs w:val="0"/>
        <w:i w:val="0"/>
        <w:iCs w:val="0"/>
        <w:color w:val="000000"/>
        <w:sz w:val="22"/>
        <w:szCs w:val="28"/>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36D958A7"/>
    <w:multiLevelType w:val="multilevel"/>
    <w:tmpl w:val="6FF6BD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0E2523"/>
    <w:multiLevelType w:val="hybridMultilevel"/>
    <w:tmpl w:val="4E24342E"/>
    <w:lvl w:ilvl="0" w:tplc="0F741CB4">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D448F9"/>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EB73658"/>
    <w:multiLevelType w:val="hybridMultilevel"/>
    <w:tmpl w:val="0AD6FDDE"/>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490CD4"/>
    <w:multiLevelType w:val="multilevel"/>
    <w:tmpl w:val="81C8362A"/>
    <w:lvl w:ilvl="0">
      <w:start w:val="1"/>
      <w:numFmt w:val="decimal"/>
      <w:lvlText w:val="%1)"/>
      <w:lvlJc w:val="left"/>
      <w:pPr>
        <w:ind w:left="2880" w:hanging="360"/>
      </w:pPr>
      <w:rPr>
        <w:rFonts w:asciiTheme="minorHAnsi" w:hAnsiTheme="minorHAnsi" w:hint="default"/>
        <w:color w:val="00000A"/>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A84E90"/>
    <w:multiLevelType w:val="hybridMultilevel"/>
    <w:tmpl w:val="909E654C"/>
    <w:lvl w:ilvl="0" w:tplc="7A904F9A">
      <w:start w:val="1"/>
      <w:numFmt w:val="lowerLetter"/>
      <w:lvlText w:val="%1)"/>
      <w:lvlJc w:val="left"/>
      <w:pPr>
        <w:ind w:left="1222" w:hanging="360"/>
      </w:pPr>
      <w:rPr>
        <w:i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3" w15:restartNumberingAfterBreak="0">
    <w:nsid w:val="482571F5"/>
    <w:multiLevelType w:val="hybridMultilevel"/>
    <w:tmpl w:val="5B5C73FC"/>
    <w:lvl w:ilvl="0" w:tplc="2D488E9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B814D1"/>
    <w:multiLevelType w:val="hybridMultilevel"/>
    <w:tmpl w:val="CED2D36E"/>
    <w:lvl w:ilvl="0" w:tplc="D48A69EC">
      <w:start w:val="11"/>
      <w:numFmt w:val="decimal"/>
      <w:lvlText w:val="%1)"/>
      <w:lvlJc w:val="left"/>
      <w:pPr>
        <w:ind w:left="2445"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8E4F82"/>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D8458D"/>
    <w:multiLevelType w:val="hybridMultilevel"/>
    <w:tmpl w:val="0FB86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2A7552"/>
    <w:multiLevelType w:val="multilevel"/>
    <w:tmpl w:val="4FBA2A92"/>
    <w:lvl w:ilvl="0">
      <w:start w:val="1"/>
      <w:numFmt w:val="lowerLetter"/>
      <w:lvlText w:val="%1)"/>
      <w:lvlJc w:val="left"/>
      <w:pPr>
        <w:ind w:left="720" w:hanging="360"/>
      </w:pPr>
      <w:rPr>
        <w:rFonts w:ascii="Arial" w:eastAsia="Calibri" w:hAnsi="Arial" w:cs="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9C3E25"/>
    <w:multiLevelType w:val="hybridMultilevel"/>
    <w:tmpl w:val="94FC34FE"/>
    <w:lvl w:ilvl="0" w:tplc="AA24A59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0D3A59"/>
    <w:multiLevelType w:val="multilevel"/>
    <w:tmpl w:val="41023384"/>
    <w:lvl w:ilvl="0">
      <w:start w:val="3"/>
      <w:numFmt w:val="decimal"/>
      <w:lvlText w:val="%1. "/>
      <w:lvlJc w:val="left"/>
      <w:pPr>
        <w:tabs>
          <w:tab w:val="num" w:pos="2340"/>
        </w:tabs>
        <w:ind w:left="2263" w:hanging="283"/>
      </w:pPr>
      <w:rPr>
        <w:rFonts w:ascii="Arial" w:hAnsi="Arial"/>
        <w:b/>
        <w:i w:val="0"/>
        <w:sz w:val="20"/>
      </w:rPr>
    </w:lvl>
    <w:lvl w:ilvl="1">
      <w:start w:val="1"/>
      <w:numFmt w:val="decimal"/>
      <w:lvlText w:val="%2)"/>
      <w:lvlJc w:val="left"/>
      <w:pPr>
        <w:tabs>
          <w:tab w:val="num" w:pos="360"/>
        </w:tabs>
        <w:ind w:left="0" w:firstLine="0"/>
      </w:pPr>
      <w:rPr>
        <w:rFonts w:ascii="Arial" w:hAnsi="Arial"/>
        <w:b w:val="0"/>
        <w:i w:val="0"/>
        <w:sz w:val="18"/>
      </w:r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BDF4333"/>
    <w:multiLevelType w:val="multilevel"/>
    <w:tmpl w:val="95C07EFC"/>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1" w15:restartNumberingAfterBreak="0">
    <w:nsid w:val="5C880F77"/>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DCA57C1"/>
    <w:multiLevelType w:val="hybridMultilevel"/>
    <w:tmpl w:val="84A2AF60"/>
    <w:lvl w:ilvl="0" w:tplc="8A902A2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B392723"/>
    <w:multiLevelType w:val="multilevel"/>
    <w:tmpl w:val="6388D990"/>
    <w:styleLink w:val="LFO8"/>
    <w:lvl w:ilvl="0">
      <w:numFmt w:val="bullet"/>
      <w:pStyle w:val="Listapunktowana3"/>
      <w:lvlText w:val=""/>
      <w:lvlJc w:val="left"/>
      <w:pPr>
        <w:ind w:left="926" w:hanging="360"/>
      </w:pPr>
      <w:rPr>
        <w:rFonts w:ascii="Symbol" w:hAnsi="Symbol"/>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4" w15:restartNumberingAfterBreak="0">
    <w:nsid w:val="70F7063F"/>
    <w:multiLevelType w:val="hybridMultilevel"/>
    <w:tmpl w:val="3EF6E3E8"/>
    <w:lvl w:ilvl="0" w:tplc="0B2ACA04">
      <w:start w:val="2"/>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DA37AB"/>
    <w:multiLevelType w:val="multilevel"/>
    <w:tmpl w:val="DD686914"/>
    <w:lvl w:ilvl="0">
      <w:start w:val="1"/>
      <w:numFmt w:val="lowerLetter"/>
      <w:lvlText w:val="%1)"/>
      <w:lvlJc w:val="left"/>
      <w:pPr>
        <w:ind w:left="1470" w:hanging="360"/>
      </w:pPr>
      <w:rPr>
        <w:rFonts w:cs="Times New Roman"/>
        <w:b w:val="0"/>
        <w:i w:val="0"/>
        <w:color w:val="00000A"/>
        <w:sz w:val="22"/>
      </w:rPr>
    </w:lvl>
    <w:lvl w:ilvl="1">
      <w:start w:val="1"/>
      <w:numFmt w:val="lowerLetter"/>
      <w:lvlText w:val="%2)"/>
      <w:lvlJc w:val="left"/>
      <w:pPr>
        <w:ind w:left="2190" w:hanging="360"/>
      </w:pPr>
      <w:rPr>
        <w:b w:val="0"/>
        <w:i w:val="0"/>
        <w:sz w:val="22"/>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6236A90"/>
    <w:multiLevelType w:val="hybridMultilevel"/>
    <w:tmpl w:val="EE64255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77264BE2"/>
    <w:multiLevelType w:val="multilevel"/>
    <w:tmpl w:val="8116C24C"/>
    <w:lvl w:ilvl="0">
      <w:start w:val="1"/>
      <w:numFmt w:val="decimal"/>
      <w:lvlText w:val="%1."/>
      <w:lvlJc w:val="left"/>
      <w:pPr>
        <w:ind w:left="360" w:hanging="360"/>
      </w:pPr>
      <w:rPr>
        <w:rFonts w:asciiTheme="minorHAnsi" w:eastAsia="Times New Roman" w:hAnsiTheme="minorHAnsi" w:cstheme="minorHAnsi" w:hint="default"/>
        <w:b w:val="0"/>
        <w:i w:val="0"/>
        <w:sz w:val="22"/>
        <w:szCs w:val="24"/>
      </w:r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716" w:hanging="144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643" w:hanging="2160"/>
      </w:pPr>
    </w:lvl>
    <w:lvl w:ilvl="8">
      <w:start w:val="1"/>
      <w:numFmt w:val="decimal"/>
      <w:lvlText w:val="%1.%2.%3.%4.%5.%6.%7.%8.%9"/>
      <w:lvlJc w:val="left"/>
      <w:pPr>
        <w:ind w:left="10712" w:hanging="2160"/>
      </w:pPr>
    </w:lvl>
  </w:abstractNum>
  <w:abstractNum w:abstractNumId="38" w15:restartNumberingAfterBreak="0">
    <w:nsid w:val="799B09FC"/>
    <w:multiLevelType w:val="hybridMultilevel"/>
    <w:tmpl w:val="CC9AE7A6"/>
    <w:lvl w:ilvl="0" w:tplc="30707E68">
      <w:start w:val="1"/>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0568C3"/>
    <w:multiLevelType w:val="hybridMultilevel"/>
    <w:tmpl w:val="F392B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6167FE"/>
    <w:multiLevelType w:val="hybridMultilevel"/>
    <w:tmpl w:val="60529F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3C7C3A"/>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553845"/>
    <w:multiLevelType w:val="hybridMultilevel"/>
    <w:tmpl w:val="BDC247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7"/>
  </w:num>
  <w:num w:numId="2">
    <w:abstractNumId w:val="14"/>
  </w:num>
  <w:num w:numId="3">
    <w:abstractNumId w:val="30"/>
  </w:num>
  <w:num w:numId="4">
    <w:abstractNumId w:val="6"/>
  </w:num>
  <w:num w:numId="5">
    <w:abstractNumId w:val="17"/>
  </w:num>
  <w:num w:numId="6">
    <w:abstractNumId w:val="12"/>
  </w:num>
  <w:num w:numId="7">
    <w:abstractNumId w:val="21"/>
  </w:num>
  <w:num w:numId="8">
    <w:abstractNumId w:val="9"/>
  </w:num>
  <w:num w:numId="9">
    <w:abstractNumId w:val="11"/>
  </w:num>
  <w:num w:numId="10">
    <w:abstractNumId w:val="8"/>
  </w:num>
  <w:num w:numId="11">
    <w:abstractNumId w:val="29"/>
  </w:num>
  <w:num w:numId="12">
    <w:abstractNumId w:val="27"/>
  </w:num>
  <w:num w:numId="13">
    <w:abstractNumId w:val="31"/>
  </w:num>
  <w:num w:numId="14">
    <w:abstractNumId w:val="1"/>
  </w:num>
  <w:num w:numId="15">
    <w:abstractNumId w:val="7"/>
  </w:num>
  <w:num w:numId="16">
    <w:abstractNumId w:val="16"/>
  </w:num>
  <w:num w:numId="17">
    <w:abstractNumId w:val="33"/>
  </w:num>
  <w:num w:numId="18">
    <w:abstractNumId w:val="42"/>
  </w:num>
  <w:num w:numId="19">
    <w:abstractNumId w:val="34"/>
  </w:num>
  <w:num w:numId="20">
    <w:abstractNumId w:val="40"/>
  </w:num>
  <w:num w:numId="21">
    <w:abstractNumId w:val="36"/>
  </w:num>
  <w:num w:numId="22">
    <w:abstractNumId w:val="38"/>
  </w:num>
  <w:num w:numId="23">
    <w:abstractNumId w:val="23"/>
  </w:num>
  <w:num w:numId="24">
    <w:abstractNumId w:val="26"/>
  </w:num>
  <w:num w:numId="25">
    <w:abstractNumId w:val="24"/>
  </w:num>
  <w:num w:numId="26">
    <w:abstractNumId w:val="22"/>
  </w:num>
  <w:num w:numId="27">
    <w:abstractNumId w:val="39"/>
  </w:num>
  <w:num w:numId="28">
    <w:abstractNumId w:val="18"/>
  </w:num>
  <w:num w:numId="29">
    <w:abstractNumId w:val="25"/>
  </w:num>
  <w:num w:numId="30">
    <w:abstractNumId w:val="41"/>
  </w:num>
  <w:num w:numId="31">
    <w:abstractNumId w:val="35"/>
  </w:num>
  <w:num w:numId="32">
    <w:abstractNumId w:val="19"/>
  </w:num>
  <w:num w:numId="33">
    <w:abstractNumId w:val="5"/>
  </w:num>
  <w:num w:numId="34">
    <w:abstractNumId w:val="32"/>
  </w:num>
  <w:num w:numId="35">
    <w:abstractNumId w:val="20"/>
  </w:num>
  <w:num w:numId="36">
    <w:abstractNumId w:val="4"/>
  </w:num>
  <w:num w:numId="37">
    <w:abstractNumId w:val="13"/>
  </w:num>
  <w:num w:numId="38">
    <w:abstractNumId w:val="3"/>
  </w:num>
  <w:num w:numId="39">
    <w:abstractNumId w:val="15"/>
  </w:num>
  <w:num w:numId="40">
    <w:abstractNumId w:val="2"/>
  </w:num>
  <w:num w:numId="41">
    <w:abstractNumId w:val="0"/>
  </w:num>
  <w:num w:numId="42">
    <w:abstractNumId w:val="10"/>
  </w:num>
  <w:num w:numId="43">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33"/>
    <w:rsid w:val="00003DA8"/>
    <w:rsid w:val="000369CA"/>
    <w:rsid w:val="00043D84"/>
    <w:rsid w:val="00046D0A"/>
    <w:rsid w:val="000512D3"/>
    <w:rsid w:val="00056EC8"/>
    <w:rsid w:val="000571E4"/>
    <w:rsid w:val="00064DFF"/>
    <w:rsid w:val="0008724F"/>
    <w:rsid w:val="000A3874"/>
    <w:rsid w:val="000B25C3"/>
    <w:rsid w:val="000D2648"/>
    <w:rsid w:val="000E1A4B"/>
    <w:rsid w:val="000E5E86"/>
    <w:rsid w:val="000F115A"/>
    <w:rsid w:val="000F6C68"/>
    <w:rsid w:val="00103686"/>
    <w:rsid w:val="00115B86"/>
    <w:rsid w:val="001413BC"/>
    <w:rsid w:val="00153E2A"/>
    <w:rsid w:val="0015773C"/>
    <w:rsid w:val="00161090"/>
    <w:rsid w:val="00163052"/>
    <w:rsid w:val="00171B9A"/>
    <w:rsid w:val="001C21FE"/>
    <w:rsid w:val="001D15A1"/>
    <w:rsid w:val="001D7052"/>
    <w:rsid w:val="00200221"/>
    <w:rsid w:val="002062AF"/>
    <w:rsid w:val="00210842"/>
    <w:rsid w:val="00211927"/>
    <w:rsid w:val="002378B0"/>
    <w:rsid w:val="0025446E"/>
    <w:rsid w:val="00254EF6"/>
    <w:rsid w:val="00255143"/>
    <w:rsid w:val="00257D26"/>
    <w:rsid w:val="00265BBE"/>
    <w:rsid w:val="002813BE"/>
    <w:rsid w:val="00281FC0"/>
    <w:rsid w:val="00287C93"/>
    <w:rsid w:val="002945A1"/>
    <w:rsid w:val="00295243"/>
    <w:rsid w:val="002B1707"/>
    <w:rsid w:val="002B449E"/>
    <w:rsid w:val="002B7CE8"/>
    <w:rsid w:val="002C0893"/>
    <w:rsid w:val="002C355D"/>
    <w:rsid w:val="002C3D42"/>
    <w:rsid w:val="002D0A62"/>
    <w:rsid w:val="002D0E30"/>
    <w:rsid w:val="002D5009"/>
    <w:rsid w:val="002D7D74"/>
    <w:rsid w:val="002F14A5"/>
    <w:rsid w:val="00305970"/>
    <w:rsid w:val="00307771"/>
    <w:rsid w:val="00333A4E"/>
    <w:rsid w:val="00350127"/>
    <w:rsid w:val="00362FE0"/>
    <w:rsid w:val="00365E1C"/>
    <w:rsid w:val="00373584"/>
    <w:rsid w:val="003740EB"/>
    <w:rsid w:val="00395C78"/>
    <w:rsid w:val="003A5115"/>
    <w:rsid w:val="003C0FC0"/>
    <w:rsid w:val="003E1009"/>
    <w:rsid w:val="003E3F60"/>
    <w:rsid w:val="003F02CC"/>
    <w:rsid w:val="003F5C2F"/>
    <w:rsid w:val="003F5D1D"/>
    <w:rsid w:val="00406C90"/>
    <w:rsid w:val="004142B4"/>
    <w:rsid w:val="00424F4C"/>
    <w:rsid w:val="00430F18"/>
    <w:rsid w:val="00436C9F"/>
    <w:rsid w:val="00444AEE"/>
    <w:rsid w:val="00445E8C"/>
    <w:rsid w:val="004722B5"/>
    <w:rsid w:val="004778AB"/>
    <w:rsid w:val="004B7395"/>
    <w:rsid w:val="004E1C77"/>
    <w:rsid w:val="00502556"/>
    <w:rsid w:val="00504E2D"/>
    <w:rsid w:val="00505D90"/>
    <w:rsid w:val="00523A17"/>
    <w:rsid w:val="00524D26"/>
    <w:rsid w:val="005326ED"/>
    <w:rsid w:val="00545175"/>
    <w:rsid w:val="00562913"/>
    <w:rsid w:val="005852CF"/>
    <w:rsid w:val="00586B2B"/>
    <w:rsid w:val="00587672"/>
    <w:rsid w:val="00592CFC"/>
    <w:rsid w:val="00594B0A"/>
    <w:rsid w:val="005957E8"/>
    <w:rsid w:val="005A5890"/>
    <w:rsid w:val="005B1492"/>
    <w:rsid w:val="005C3B26"/>
    <w:rsid w:val="005D1888"/>
    <w:rsid w:val="005D3847"/>
    <w:rsid w:val="005D631C"/>
    <w:rsid w:val="005E44D3"/>
    <w:rsid w:val="005F1C2B"/>
    <w:rsid w:val="006022A4"/>
    <w:rsid w:val="00605045"/>
    <w:rsid w:val="00605B47"/>
    <w:rsid w:val="006075E5"/>
    <w:rsid w:val="006140BE"/>
    <w:rsid w:val="00626B64"/>
    <w:rsid w:val="00631DB2"/>
    <w:rsid w:val="006437E5"/>
    <w:rsid w:val="00686303"/>
    <w:rsid w:val="00686E3C"/>
    <w:rsid w:val="006A6A5C"/>
    <w:rsid w:val="006B2DFE"/>
    <w:rsid w:val="006C3531"/>
    <w:rsid w:val="006C4DDF"/>
    <w:rsid w:val="006C5F85"/>
    <w:rsid w:val="006D02C7"/>
    <w:rsid w:val="006D497E"/>
    <w:rsid w:val="006D5C1C"/>
    <w:rsid w:val="006E7299"/>
    <w:rsid w:val="006F376D"/>
    <w:rsid w:val="006F70B9"/>
    <w:rsid w:val="00726383"/>
    <w:rsid w:val="00731350"/>
    <w:rsid w:val="007360E7"/>
    <w:rsid w:val="0073710C"/>
    <w:rsid w:val="00752161"/>
    <w:rsid w:val="007529FC"/>
    <w:rsid w:val="007655E7"/>
    <w:rsid w:val="007664C9"/>
    <w:rsid w:val="00772E07"/>
    <w:rsid w:val="00795D82"/>
    <w:rsid w:val="007974FB"/>
    <w:rsid w:val="007A0790"/>
    <w:rsid w:val="007A23D4"/>
    <w:rsid w:val="007A3F85"/>
    <w:rsid w:val="007D5144"/>
    <w:rsid w:val="007D6CB3"/>
    <w:rsid w:val="007D76C2"/>
    <w:rsid w:val="007E0CAF"/>
    <w:rsid w:val="007F254C"/>
    <w:rsid w:val="0080578A"/>
    <w:rsid w:val="008065E2"/>
    <w:rsid w:val="00811238"/>
    <w:rsid w:val="00812A78"/>
    <w:rsid w:val="00826853"/>
    <w:rsid w:val="00826FC3"/>
    <w:rsid w:val="00830365"/>
    <w:rsid w:val="00833217"/>
    <w:rsid w:val="00843AE8"/>
    <w:rsid w:val="00854576"/>
    <w:rsid w:val="00873340"/>
    <w:rsid w:val="00874DDC"/>
    <w:rsid w:val="00891BF3"/>
    <w:rsid w:val="00891F33"/>
    <w:rsid w:val="008A03D5"/>
    <w:rsid w:val="008B05F0"/>
    <w:rsid w:val="008B1734"/>
    <w:rsid w:val="008B5B8B"/>
    <w:rsid w:val="008C3DBF"/>
    <w:rsid w:val="008C5A95"/>
    <w:rsid w:val="008D443F"/>
    <w:rsid w:val="008D5A6C"/>
    <w:rsid w:val="00911E75"/>
    <w:rsid w:val="009243C8"/>
    <w:rsid w:val="00924F9D"/>
    <w:rsid w:val="0093357A"/>
    <w:rsid w:val="00952847"/>
    <w:rsid w:val="00955858"/>
    <w:rsid w:val="00956043"/>
    <w:rsid w:val="00957230"/>
    <w:rsid w:val="00975A2D"/>
    <w:rsid w:val="00990E7B"/>
    <w:rsid w:val="009A22DD"/>
    <w:rsid w:val="009B3C08"/>
    <w:rsid w:val="009B5DEC"/>
    <w:rsid w:val="009D36D6"/>
    <w:rsid w:val="009F05A8"/>
    <w:rsid w:val="00A320D2"/>
    <w:rsid w:val="00A34358"/>
    <w:rsid w:val="00A44E26"/>
    <w:rsid w:val="00A50343"/>
    <w:rsid w:val="00A51FDF"/>
    <w:rsid w:val="00A52004"/>
    <w:rsid w:val="00A761D9"/>
    <w:rsid w:val="00A76CC3"/>
    <w:rsid w:val="00A90947"/>
    <w:rsid w:val="00A95755"/>
    <w:rsid w:val="00AA2013"/>
    <w:rsid w:val="00AC1AD5"/>
    <w:rsid w:val="00AC7235"/>
    <w:rsid w:val="00AF4762"/>
    <w:rsid w:val="00AF5399"/>
    <w:rsid w:val="00AF6175"/>
    <w:rsid w:val="00B11C22"/>
    <w:rsid w:val="00B135E9"/>
    <w:rsid w:val="00B14C7D"/>
    <w:rsid w:val="00B27F27"/>
    <w:rsid w:val="00B67946"/>
    <w:rsid w:val="00B76006"/>
    <w:rsid w:val="00B76C87"/>
    <w:rsid w:val="00B92C75"/>
    <w:rsid w:val="00B93E4B"/>
    <w:rsid w:val="00BA066A"/>
    <w:rsid w:val="00BB6049"/>
    <w:rsid w:val="00BD105B"/>
    <w:rsid w:val="00BE1B09"/>
    <w:rsid w:val="00BE540D"/>
    <w:rsid w:val="00BF2AE0"/>
    <w:rsid w:val="00C1439C"/>
    <w:rsid w:val="00C15BC8"/>
    <w:rsid w:val="00C34FA3"/>
    <w:rsid w:val="00C45E0D"/>
    <w:rsid w:val="00C6034F"/>
    <w:rsid w:val="00C66F41"/>
    <w:rsid w:val="00C75923"/>
    <w:rsid w:val="00C808F5"/>
    <w:rsid w:val="00CE00F9"/>
    <w:rsid w:val="00CE0107"/>
    <w:rsid w:val="00D22153"/>
    <w:rsid w:val="00D26EDC"/>
    <w:rsid w:val="00D3065D"/>
    <w:rsid w:val="00D570FF"/>
    <w:rsid w:val="00D57D32"/>
    <w:rsid w:val="00D92D0C"/>
    <w:rsid w:val="00DA2735"/>
    <w:rsid w:val="00DB5020"/>
    <w:rsid w:val="00DB55EA"/>
    <w:rsid w:val="00E07D84"/>
    <w:rsid w:val="00E303B5"/>
    <w:rsid w:val="00E34714"/>
    <w:rsid w:val="00E43428"/>
    <w:rsid w:val="00E44B3E"/>
    <w:rsid w:val="00E709E5"/>
    <w:rsid w:val="00E75EC4"/>
    <w:rsid w:val="00E9409E"/>
    <w:rsid w:val="00E945BC"/>
    <w:rsid w:val="00E94D52"/>
    <w:rsid w:val="00EC58CC"/>
    <w:rsid w:val="00EC76E7"/>
    <w:rsid w:val="00EF3C95"/>
    <w:rsid w:val="00F07AAA"/>
    <w:rsid w:val="00F136F7"/>
    <w:rsid w:val="00F13AE4"/>
    <w:rsid w:val="00F1729C"/>
    <w:rsid w:val="00F25CE5"/>
    <w:rsid w:val="00F35389"/>
    <w:rsid w:val="00F41618"/>
    <w:rsid w:val="00F5339F"/>
    <w:rsid w:val="00F714FE"/>
    <w:rsid w:val="00F81924"/>
    <w:rsid w:val="00F82819"/>
    <w:rsid w:val="00F83269"/>
    <w:rsid w:val="00FB3428"/>
    <w:rsid w:val="00FB4D69"/>
    <w:rsid w:val="00FC3456"/>
    <w:rsid w:val="00FC4ED4"/>
    <w:rsid w:val="00FC5AC0"/>
    <w:rsid w:val="00FD06E4"/>
    <w:rsid w:val="00FD226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4D948"/>
  <w15:docId w15:val="{13BEC9A6-BF2E-4ADB-97DB-94F0DC14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Cs w:val="22"/>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0455"/>
    <w:pPr>
      <w:spacing w:after="200"/>
    </w:pPr>
    <w:rPr>
      <w:color w:val="00000A"/>
      <w:sz w:val="22"/>
      <w:lang w:val="pl-PL"/>
    </w:rPr>
  </w:style>
  <w:style w:type="paragraph" w:styleId="Nagwek1">
    <w:name w:val="heading 1"/>
    <w:basedOn w:val="Normalny"/>
    <w:link w:val="Nagwek1Znak"/>
    <w:uiPriority w:val="9"/>
    <w:qFormat/>
    <w:rsid w:val="00C80455"/>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link w:val="Nagwek2Znak"/>
    <w:uiPriority w:val="9"/>
    <w:unhideWhenUsed/>
    <w:qFormat/>
    <w:rsid w:val="00C80455"/>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link w:val="Nagwek3Znak"/>
    <w:uiPriority w:val="9"/>
    <w:unhideWhenUsed/>
    <w:qFormat/>
    <w:rsid w:val="00C80455"/>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link w:val="Nagwek4Znak"/>
    <w:uiPriority w:val="9"/>
    <w:unhideWhenUsed/>
    <w:qFormat/>
    <w:rsid w:val="00C80455"/>
    <w:pPr>
      <w:spacing w:before="200" w:after="0"/>
      <w:outlineLvl w:val="3"/>
    </w:pPr>
    <w:rPr>
      <w:rFonts w:asciiTheme="majorHAnsi" w:eastAsiaTheme="majorEastAsia" w:hAnsiTheme="majorHAnsi" w:cstheme="majorBidi"/>
      <w:b/>
      <w:bCs/>
      <w:i/>
      <w:iCs/>
    </w:rPr>
  </w:style>
  <w:style w:type="paragraph" w:styleId="Nagwek5">
    <w:name w:val="heading 5"/>
    <w:basedOn w:val="Normalny"/>
    <w:link w:val="Nagwek5Znak"/>
    <w:uiPriority w:val="9"/>
    <w:semiHidden/>
    <w:unhideWhenUsed/>
    <w:qFormat/>
    <w:rsid w:val="00C80455"/>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link w:val="Nagwek6Znak"/>
    <w:uiPriority w:val="9"/>
    <w:unhideWhenUsed/>
    <w:qFormat/>
    <w:rsid w:val="00C80455"/>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link w:val="Nagwek7Znak"/>
    <w:uiPriority w:val="9"/>
    <w:unhideWhenUsed/>
    <w:qFormat/>
    <w:rsid w:val="00C80455"/>
    <w:pPr>
      <w:spacing w:after="0"/>
      <w:outlineLvl w:val="6"/>
    </w:pPr>
    <w:rPr>
      <w:rFonts w:asciiTheme="majorHAnsi" w:eastAsiaTheme="majorEastAsia" w:hAnsiTheme="majorHAnsi" w:cstheme="majorBidi"/>
      <w:i/>
      <w:iCs/>
    </w:rPr>
  </w:style>
  <w:style w:type="paragraph" w:styleId="Nagwek8">
    <w:name w:val="heading 8"/>
    <w:basedOn w:val="Normalny"/>
    <w:link w:val="Nagwek8Znak"/>
    <w:uiPriority w:val="9"/>
    <w:semiHidden/>
    <w:unhideWhenUsed/>
    <w:qFormat/>
    <w:rsid w:val="00C80455"/>
    <w:pPr>
      <w:spacing w:after="0"/>
      <w:outlineLvl w:val="7"/>
    </w:pPr>
    <w:rPr>
      <w:rFonts w:asciiTheme="majorHAnsi" w:eastAsiaTheme="majorEastAsia" w:hAnsiTheme="majorHAnsi" w:cstheme="majorBidi"/>
      <w:sz w:val="20"/>
      <w:szCs w:val="20"/>
    </w:rPr>
  </w:style>
  <w:style w:type="paragraph" w:styleId="Nagwek9">
    <w:name w:val="heading 9"/>
    <w:basedOn w:val="Normalny"/>
    <w:link w:val="Nagwek9Znak"/>
    <w:uiPriority w:val="9"/>
    <w:semiHidden/>
    <w:unhideWhenUsed/>
    <w:qFormat/>
    <w:rsid w:val="00C80455"/>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nieparzystej Znak,Znak Znak Znak Znak"/>
    <w:basedOn w:val="Domylnaczcionkaakapitu"/>
    <w:link w:val="Nagwek"/>
    <w:uiPriority w:val="99"/>
    <w:qFormat/>
    <w:rsid w:val="002E470A"/>
  </w:style>
  <w:style w:type="character" w:customStyle="1" w:styleId="StopkaZnak">
    <w:name w:val="Stopka Znak"/>
    <w:basedOn w:val="Domylnaczcionkaakapitu"/>
    <w:link w:val="Stopka"/>
    <w:uiPriority w:val="99"/>
    <w:qFormat/>
    <w:rsid w:val="002E470A"/>
  </w:style>
  <w:style w:type="character" w:styleId="Odwoaniedokomentarza">
    <w:name w:val="annotation reference"/>
    <w:uiPriority w:val="99"/>
    <w:semiHidden/>
    <w:unhideWhenUsed/>
    <w:qFormat/>
    <w:rsid w:val="00CC09B6"/>
    <w:rPr>
      <w:sz w:val="16"/>
      <w:szCs w:val="16"/>
    </w:rPr>
  </w:style>
  <w:style w:type="character" w:customStyle="1" w:styleId="TekstkomentarzaZnak">
    <w:name w:val="Tekst komentarza Znak"/>
    <w:basedOn w:val="Domylnaczcionkaakapitu"/>
    <w:link w:val="Tekstkomentarza"/>
    <w:uiPriority w:val="99"/>
    <w:semiHidden/>
    <w:qFormat/>
    <w:rsid w:val="00CC09B6"/>
    <w:rPr>
      <w:rFonts w:ascii="Times New Roman" w:eastAsia="Times New Roman" w:hAnsi="Times New Roman" w:cs="Times New Roman"/>
      <w:sz w:val="20"/>
      <w:szCs w:val="20"/>
      <w:lang w:eastAsia="zh-CN"/>
    </w:rPr>
  </w:style>
  <w:style w:type="character" w:customStyle="1" w:styleId="TekstdymkaZnak">
    <w:name w:val="Tekst dymka Znak"/>
    <w:basedOn w:val="Domylnaczcionkaakapitu"/>
    <w:link w:val="Tekstdymka"/>
    <w:uiPriority w:val="99"/>
    <w:semiHidden/>
    <w:qFormat/>
    <w:rsid w:val="00CC09B6"/>
    <w:rPr>
      <w:rFonts w:ascii="Tahoma" w:hAnsi="Tahoma" w:cs="Tahoma"/>
      <w:sz w:val="16"/>
      <w:szCs w:val="16"/>
    </w:rPr>
  </w:style>
  <w:style w:type="character" w:customStyle="1" w:styleId="TekstpodstawowyZnak">
    <w:name w:val="Tekst podstawowy Znak"/>
    <w:basedOn w:val="Domylnaczcionkaakapitu"/>
    <w:uiPriority w:val="99"/>
    <w:qFormat/>
    <w:rsid w:val="00610DB9"/>
    <w:rPr>
      <w:rFonts w:ascii="Times New Roman" w:eastAsia="Times New Roman" w:hAnsi="Times New Roman" w:cs="Times New Roman"/>
      <w:sz w:val="24"/>
      <w:szCs w:val="20"/>
      <w:lang w:eastAsia="zh-CN"/>
    </w:rPr>
  </w:style>
  <w:style w:type="character" w:customStyle="1" w:styleId="Tekstpodstawowywcity3Znak">
    <w:name w:val="Tekst podstawowy wcięty 3 Znak"/>
    <w:basedOn w:val="Domylnaczcionkaakapitu"/>
    <w:link w:val="Tekstpodstawowywcity3"/>
    <w:uiPriority w:val="99"/>
    <w:semiHidden/>
    <w:qFormat/>
    <w:rsid w:val="00CF318E"/>
    <w:rPr>
      <w:sz w:val="16"/>
      <w:szCs w:val="16"/>
    </w:rPr>
  </w:style>
  <w:style w:type="character" w:customStyle="1" w:styleId="Nagwek1Znak">
    <w:name w:val="Nagłówek 1 Znak"/>
    <w:basedOn w:val="Domylnaczcionkaakapitu"/>
    <w:link w:val="Nagwek1"/>
    <w:uiPriority w:val="9"/>
    <w:qFormat/>
    <w:rsid w:val="00C80455"/>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qFormat/>
    <w:rsid w:val="00C80455"/>
    <w:rPr>
      <w:rFonts w:asciiTheme="majorHAnsi" w:eastAsiaTheme="majorEastAsia" w:hAnsiTheme="majorHAnsi" w:cstheme="majorBidi"/>
      <w:b/>
      <w:bCs/>
      <w:sz w:val="26"/>
      <w:szCs w:val="26"/>
    </w:rPr>
  </w:style>
  <w:style w:type="character" w:customStyle="1" w:styleId="Nagwek7Znak">
    <w:name w:val="Nagłówek 7 Znak"/>
    <w:basedOn w:val="Domylnaczcionkaakapitu"/>
    <w:link w:val="Nagwek7"/>
    <w:uiPriority w:val="9"/>
    <w:qFormat/>
    <w:rsid w:val="00C80455"/>
    <w:rPr>
      <w:rFonts w:asciiTheme="majorHAnsi" w:eastAsiaTheme="majorEastAsia" w:hAnsiTheme="majorHAnsi" w:cstheme="majorBidi"/>
      <w:i/>
      <w:iCs/>
    </w:rPr>
  </w:style>
  <w:style w:type="character" w:customStyle="1" w:styleId="Tekstpodstawowy2Znak">
    <w:name w:val="Tekst podstawowy 2 Znak"/>
    <w:basedOn w:val="Domylnaczcionkaakapitu"/>
    <w:link w:val="Tekstpodstawowy2"/>
    <w:uiPriority w:val="99"/>
    <w:qFormat/>
    <w:rsid w:val="00317F18"/>
  </w:style>
  <w:style w:type="character" w:customStyle="1" w:styleId="TekstprzypisudolnegoZnak">
    <w:name w:val="Tekst przypisu dolnego Znak"/>
    <w:basedOn w:val="Domylnaczcionkaakapitu"/>
    <w:link w:val="Tekstprzypisudolnego"/>
    <w:uiPriority w:val="99"/>
    <w:semiHidden/>
    <w:qFormat/>
    <w:rsid w:val="003E7529"/>
    <w:rPr>
      <w:rFonts w:ascii="Times New Roman" w:eastAsia="Times New Roman" w:hAnsi="Times New Roman" w:cs="Times New Roman"/>
      <w:sz w:val="20"/>
      <w:szCs w:val="20"/>
      <w:lang w:eastAsia="pl-PL"/>
    </w:rPr>
  </w:style>
  <w:style w:type="character" w:styleId="Odwoanieprzypisudolnego">
    <w:name w:val="footnote reference"/>
    <w:qFormat/>
    <w:rsid w:val="003E7529"/>
    <w:rPr>
      <w:vertAlign w:val="superscript"/>
    </w:rPr>
  </w:style>
  <w:style w:type="character" w:customStyle="1" w:styleId="czeinternetowe">
    <w:name w:val="Łącze internetowe"/>
    <w:rsid w:val="009E3158"/>
    <w:rPr>
      <w:color w:val="000080"/>
      <w:u w:val="single"/>
    </w:rPr>
  </w:style>
  <w:style w:type="character" w:customStyle="1" w:styleId="alb">
    <w:name w:val="a_lb"/>
    <w:qFormat/>
    <w:rsid w:val="002605F6"/>
  </w:style>
  <w:style w:type="character" w:customStyle="1" w:styleId="Nagwek3Znak">
    <w:name w:val="Nagłówek 3 Znak"/>
    <w:basedOn w:val="Domylnaczcionkaakapitu"/>
    <w:link w:val="Nagwek3"/>
    <w:uiPriority w:val="9"/>
    <w:qFormat/>
    <w:rsid w:val="00C80455"/>
    <w:rPr>
      <w:rFonts w:asciiTheme="majorHAnsi" w:eastAsiaTheme="majorEastAsia" w:hAnsiTheme="majorHAnsi" w:cstheme="majorBidi"/>
      <w:b/>
      <w:bCs/>
    </w:rPr>
  </w:style>
  <w:style w:type="character" w:customStyle="1" w:styleId="FontStyle41">
    <w:name w:val="Font Style41"/>
    <w:qFormat/>
    <w:rsid w:val="00AD3322"/>
    <w:rPr>
      <w:rFonts w:ascii="Times New Roman" w:hAnsi="Times New Roman" w:cs="Times New Roman"/>
      <w:sz w:val="22"/>
      <w:szCs w:val="22"/>
    </w:rPr>
  </w:style>
  <w:style w:type="character" w:customStyle="1" w:styleId="FontStyle19">
    <w:name w:val="Font Style19"/>
    <w:basedOn w:val="Domylnaczcionkaakapitu"/>
    <w:qFormat/>
    <w:rsid w:val="00095EFB"/>
    <w:rPr>
      <w:rFonts w:ascii="Times New Roman" w:hAnsi="Times New Roman" w:cs="Times New Roman"/>
      <w:i/>
      <w:iCs/>
      <w:sz w:val="22"/>
      <w:szCs w:val="22"/>
    </w:rPr>
  </w:style>
  <w:style w:type="character" w:customStyle="1" w:styleId="FontStyle20">
    <w:name w:val="Font Style20"/>
    <w:basedOn w:val="Domylnaczcionkaakapitu"/>
    <w:qFormat/>
    <w:rsid w:val="00095EFB"/>
    <w:rPr>
      <w:rFonts w:ascii="Times New Roman" w:hAnsi="Times New Roman" w:cs="Times New Roman"/>
      <w:sz w:val="22"/>
      <w:szCs w:val="22"/>
    </w:rPr>
  </w:style>
  <w:style w:type="character" w:customStyle="1" w:styleId="FontStyle22">
    <w:name w:val="Font Style22"/>
    <w:basedOn w:val="Domylnaczcionkaakapitu"/>
    <w:qFormat/>
    <w:rsid w:val="00095EFB"/>
    <w:rPr>
      <w:rFonts w:ascii="Times New Roman" w:hAnsi="Times New Roman" w:cs="Times New Roman"/>
      <w:spacing w:val="10"/>
      <w:sz w:val="22"/>
      <w:szCs w:val="22"/>
    </w:rPr>
  </w:style>
  <w:style w:type="character" w:customStyle="1" w:styleId="FontStyle24">
    <w:name w:val="Font Style24"/>
    <w:basedOn w:val="Domylnaczcionkaakapitu"/>
    <w:qFormat/>
    <w:rsid w:val="00095EFB"/>
    <w:rPr>
      <w:rFonts w:ascii="Times New Roman" w:hAnsi="Times New Roman" w:cs="Times New Roman"/>
      <w:b/>
      <w:bCs/>
      <w:sz w:val="22"/>
      <w:szCs w:val="22"/>
    </w:rPr>
  </w:style>
  <w:style w:type="character" w:customStyle="1" w:styleId="text2bold">
    <w:name w:val="text2 bold"/>
    <w:basedOn w:val="Domylnaczcionkaakapitu"/>
    <w:qFormat/>
    <w:rsid w:val="001B0454"/>
  </w:style>
  <w:style w:type="character" w:styleId="Numerstrony">
    <w:name w:val="page number"/>
    <w:basedOn w:val="Domylnaczcionkaakapitu"/>
    <w:qFormat/>
    <w:rsid w:val="00837B5F"/>
  </w:style>
  <w:style w:type="character" w:customStyle="1" w:styleId="Nagwek6Znak">
    <w:name w:val="Nagłówek 6 Znak"/>
    <w:basedOn w:val="Domylnaczcionkaakapitu"/>
    <w:link w:val="Nagwek6"/>
    <w:uiPriority w:val="9"/>
    <w:qFormat/>
    <w:rsid w:val="00C80455"/>
    <w:rPr>
      <w:rFonts w:asciiTheme="majorHAnsi" w:eastAsiaTheme="majorEastAsia" w:hAnsiTheme="majorHAnsi" w:cstheme="majorBidi"/>
      <w:b/>
      <w:bCs/>
      <w:i/>
      <w:iCs/>
      <w:color w:val="7F7F7F" w:themeColor="text1" w:themeTint="80"/>
    </w:rPr>
  </w:style>
  <w:style w:type="character" w:customStyle="1" w:styleId="Nagwek4Znak">
    <w:name w:val="Nagłówek 4 Znak"/>
    <w:basedOn w:val="Domylnaczcionkaakapitu"/>
    <w:link w:val="Nagwek4"/>
    <w:uiPriority w:val="9"/>
    <w:qFormat/>
    <w:rsid w:val="00C80455"/>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qFormat/>
    <w:rsid w:val="00C80455"/>
    <w:rPr>
      <w:rFonts w:asciiTheme="majorHAnsi" w:eastAsiaTheme="majorEastAsia" w:hAnsiTheme="majorHAnsi" w:cstheme="majorBidi"/>
      <w:b/>
      <w:bCs/>
      <w:color w:val="7F7F7F" w:themeColor="text1" w:themeTint="80"/>
    </w:rPr>
  </w:style>
  <w:style w:type="character" w:customStyle="1" w:styleId="Nagwek8Znak">
    <w:name w:val="Nagłówek 8 Znak"/>
    <w:basedOn w:val="Domylnaczcionkaakapitu"/>
    <w:link w:val="Nagwek8"/>
    <w:uiPriority w:val="9"/>
    <w:semiHidden/>
    <w:qFormat/>
    <w:rsid w:val="00C80455"/>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qFormat/>
    <w:rsid w:val="00C80455"/>
    <w:rPr>
      <w:rFonts w:asciiTheme="majorHAnsi" w:eastAsiaTheme="majorEastAsia" w:hAnsiTheme="majorHAnsi" w:cstheme="majorBidi"/>
      <w:i/>
      <w:iCs/>
      <w:spacing w:val="5"/>
      <w:sz w:val="20"/>
      <w:szCs w:val="20"/>
    </w:rPr>
  </w:style>
  <w:style w:type="character" w:customStyle="1" w:styleId="TytuZnak">
    <w:name w:val="Tytuł Znak"/>
    <w:basedOn w:val="Domylnaczcionkaakapitu"/>
    <w:link w:val="Tytu"/>
    <w:uiPriority w:val="10"/>
    <w:qFormat/>
    <w:rsid w:val="00C80455"/>
    <w:rPr>
      <w:rFonts w:asciiTheme="majorHAnsi" w:eastAsiaTheme="majorEastAsia" w:hAnsiTheme="majorHAnsi" w:cstheme="majorBidi"/>
      <w:spacing w:val="5"/>
      <w:sz w:val="52"/>
      <w:szCs w:val="52"/>
    </w:rPr>
  </w:style>
  <w:style w:type="character" w:customStyle="1" w:styleId="PodtytuZnak">
    <w:name w:val="Podtytuł Znak"/>
    <w:basedOn w:val="Domylnaczcionkaakapitu"/>
    <w:link w:val="Podtytu"/>
    <w:uiPriority w:val="11"/>
    <w:qFormat/>
    <w:rsid w:val="00C80455"/>
    <w:rPr>
      <w:rFonts w:asciiTheme="majorHAnsi" w:eastAsiaTheme="majorEastAsia" w:hAnsiTheme="majorHAnsi" w:cstheme="majorBidi"/>
      <w:i/>
      <w:iCs/>
      <w:spacing w:val="13"/>
      <w:sz w:val="24"/>
      <w:szCs w:val="24"/>
    </w:rPr>
  </w:style>
  <w:style w:type="character" w:styleId="Pogrubienie">
    <w:name w:val="Strong"/>
    <w:uiPriority w:val="22"/>
    <w:qFormat/>
    <w:rsid w:val="00C80455"/>
    <w:rPr>
      <w:b/>
      <w:bCs/>
    </w:rPr>
  </w:style>
  <w:style w:type="character" w:customStyle="1" w:styleId="Wyrnienie">
    <w:name w:val="Wyróżnienie"/>
    <w:uiPriority w:val="20"/>
    <w:qFormat/>
    <w:rsid w:val="00C80455"/>
  </w:style>
  <w:style w:type="character" w:customStyle="1" w:styleId="CytatZnak">
    <w:name w:val="Cytat Znak"/>
    <w:basedOn w:val="Domylnaczcionkaakapitu"/>
    <w:link w:val="Cytat"/>
    <w:uiPriority w:val="29"/>
    <w:qFormat/>
    <w:rsid w:val="00C80455"/>
    <w:rPr>
      <w:i/>
      <w:iCs/>
    </w:rPr>
  </w:style>
  <w:style w:type="character" w:customStyle="1" w:styleId="CytatintensywnyZnak">
    <w:name w:val="Cytat intensywny Znak"/>
    <w:basedOn w:val="Domylnaczcionkaakapitu"/>
    <w:link w:val="Cytatintensywny"/>
    <w:uiPriority w:val="30"/>
    <w:qFormat/>
    <w:rsid w:val="00C80455"/>
    <w:rPr>
      <w:b/>
      <w:bCs/>
      <w:i/>
      <w:iCs/>
    </w:rPr>
  </w:style>
  <w:style w:type="character" w:styleId="Wyrnieniedelikatne">
    <w:name w:val="Subtle Emphasis"/>
    <w:uiPriority w:val="19"/>
    <w:qFormat/>
    <w:rsid w:val="00C80455"/>
    <w:rPr>
      <w:i/>
      <w:iCs/>
    </w:rPr>
  </w:style>
  <w:style w:type="character" w:styleId="Wyrnienieintensywne">
    <w:name w:val="Intense Emphasis"/>
    <w:uiPriority w:val="21"/>
    <w:qFormat/>
    <w:rsid w:val="00C80455"/>
    <w:rPr>
      <w:b/>
      <w:bCs/>
    </w:rPr>
  </w:style>
  <w:style w:type="character" w:styleId="Odwoaniedelikatne">
    <w:name w:val="Subtle Reference"/>
    <w:uiPriority w:val="31"/>
    <w:qFormat/>
    <w:rsid w:val="00C80455"/>
    <w:rPr>
      <w:smallCaps/>
    </w:rPr>
  </w:style>
  <w:style w:type="character" w:styleId="Odwoanieintensywne">
    <w:name w:val="Intense Reference"/>
    <w:uiPriority w:val="32"/>
    <w:qFormat/>
    <w:rsid w:val="00C80455"/>
    <w:rPr>
      <w:smallCaps/>
      <w:spacing w:val="5"/>
      <w:u w:val="single"/>
    </w:rPr>
  </w:style>
  <w:style w:type="character" w:styleId="Tytuksiki">
    <w:name w:val="Book Title"/>
    <w:uiPriority w:val="33"/>
    <w:qFormat/>
    <w:rsid w:val="00C80455"/>
    <w:rPr>
      <w:i/>
      <w:iCs/>
      <w:smallCaps/>
      <w:spacing w:val="5"/>
    </w:rPr>
  </w:style>
  <w:style w:type="character" w:customStyle="1" w:styleId="MapadokumentuZnak">
    <w:name w:val="Mapa dokumentu Znak"/>
    <w:basedOn w:val="Domylnaczcionkaakapitu"/>
    <w:link w:val="Mapadokumentu"/>
    <w:uiPriority w:val="99"/>
    <w:semiHidden/>
    <w:qFormat/>
    <w:rsid w:val="00D23208"/>
    <w:rPr>
      <w:rFonts w:ascii="Tahoma" w:hAnsi="Tahoma" w:cs="Tahoma"/>
      <w:sz w:val="16"/>
      <w:szCs w:val="16"/>
    </w:rPr>
  </w:style>
  <w:style w:type="character" w:customStyle="1" w:styleId="TekstpodstawowywcityZnak">
    <w:name w:val="Tekst podstawowy wcięty Znak"/>
    <w:basedOn w:val="Domylnaczcionkaakapitu"/>
    <w:link w:val="Wcicietrecitekstu"/>
    <w:qFormat/>
    <w:locked/>
    <w:rsid w:val="00B569AC"/>
    <w:rPr>
      <w:rFonts w:ascii="Times New Roman" w:eastAsia="Times New Roman" w:hAnsi="Times New Roman" w:cs="Times New Roman"/>
      <w:sz w:val="24"/>
      <w:lang w:val="x-none" w:eastAsia="x-none"/>
    </w:rPr>
  </w:style>
  <w:style w:type="character" w:customStyle="1" w:styleId="ListLabel1">
    <w:name w:val="ListLabel 1"/>
    <w:qFormat/>
    <w:rPr>
      <w:rFonts w:ascii="Arial" w:eastAsia="Times New Roman" w:hAnsi="Arial" w:cs="Century Gothic"/>
      <w:b/>
      <w:i w:val="0"/>
      <w:sz w:val="20"/>
    </w:rPr>
  </w:style>
  <w:style w:type="character" w:customStyle="1" w:styleId="ListLabel2">
    <w:name w:val="ListLabel 2"/>
    <w:qFormat/>
    <w:rPr>
      <w:rFonts w:ascii="Arial" w:hAnsi="Arial"/>
      <w:color w:val="00000A"/>
      <w:sz w:val="20"/>
    </w:rPr>
  </w:style>
  <w:style w:type="character" w:customStyle="1" w:styleId="ListLabel3">
    <w:name w:val="ListLabel 3"/>
    <w:qFormat/>
    <w:rPr>
      <w:rFonts w:ascii="Arial" w:hAnsi="Arial"/>
      <w:b w:val="0"/>
      <w:sz w:val="20"/>
      <w:szCs w:val="22"/>
    </w:rPr>
  </w:style>
  <w:style w:type="character" w:customStyle="1" w:styleId="ListLabel4">
    <w:name w:val="ListLabel 4"/>
    <w:qFormat/>
    <w:rPr>
      <w:rFonts w:ascii="Arial" w:hAnsi="Arial"/>
      <w:b/>
      <w:bCs w:val="0"/>
      <w:sz w:val="20"/>
    </w:rPr>
  </w:style>
  <w:style w:type="character" w:customStyle="1" w:styleId="ListLabel5">
    <w:name w:val="ListLabel 5"/>
    <w:qFormat/>
    <w:rPr>
      <w:rFonts w:ascii="Arial" w:hAnsi="Arial"/>
      <w:b w:val="0"/>
      <w:sz w:val="20"/>
      <w:szCs w:val="22"/>
    </w:rPr>
  </w:style>
  <w:style w:type="character" w:customStyle="1" w:styleId="ListLabel6">
    <w:name w:val="ListLabel 6"/>
    <w:qFormat/>
    <w:rPr>
      <w:b/>
    </w:rPr>
  </w:style>
  <w:style w:type="character" w:customStyle="1" w:styleId="ListLabel7">
    <w:name w:val="ListLabel 7"/>
    <w:qFormat/>
    <w:rPr>
      <w:rFonts w:ascii="Arial" w:hAnsi="Arial"/>
      <w:b/>
      <w:i w:val="0"/>
      <w:sz w:val="20"/>
    </w:rPr>
  </w:style>
  <w:style w:type="character" w:customStyle="1" w:styleId="ListLabel8">
    <w:name w:val="ListLabel 8"/>
    <w:qFormat/>
    <w:rPr>
      <w:rFonts w:ascii="Arial" w:hAnsi="Arial"/>
      <w:b w:val="0"/>
      <w:i w:val="0"/>
      <w:sz w:val="18"/>
    </w:rPr>
  </w:style>
  <w:style w:type="character" w:customStyle="1" w:styleId="ListLabel9">
    <w:name w:val="ListLabel 9"/>
    <w:qFormat/>
    <w:rPr>
      <w:rFonts w:ascii="Arial" w:hAnsi="Arial"/>
      <w:b/>
    </w:rPr>
  </w:style>
  <w:style w:type="character" w:customStyle="1" w:styleId="ListLabel10">
    <w:name w:val="ListLabel 10"/>
    <w:qFormat/>
    <w:rPr>
      <w:rFonts w:ascii="Arial" w:eastAsia="Calibri" w:hAnsi="Arial" w:cs="Arial"/>
      <w:b/>
      <w:sz w:val="20"/>
    </w:rPr>
  </w:style>
  <w:style w:type="character" w:customStyle="1" w:styleId="ListLabel11">
    <w:name w:val="ListLabel 11"/>
    <w:qFormat/>
    <w:rPr>
      <w:rFonts w:ascii="Arial" w:hAnsi="Arial" w:cs="Times New Roman"/>
      <w:b w:val="0"/>
      <w:bCs w:val="0"/>
      <w:i w:val="0"/>
      <w:iCs w:val="0"/>
      <w:color w:val="000000"/>
      <w:sz w:val="20"/>
      <w:szCs w:val="24"/>
    </w:rPr>
  </w:style>
  <w:style w:type="character" w:customStyle="1" w:styleId="ListLabel12">
    <w:name w:val="ListLabel 12"/>
    <w:qFormat/>
    <w:rPr>
      <w:rFonts w:ascii="Arial" w:hAnsi="Arial" w:cs="Times New Roman"/>
      <w:b w:val="0"/>
      <w:bCs w:val="0"/>
      <w:i w:val="0"/>
      <w:iCs w:val="0"/>
      <w:color w:val="00000A"/>
      <w:sz w:val="20"/>
      <w:szCs w:val="20"/>
    </w:rPr>
  </w:style>
  <w:style w:type="character" w:customStyle="1" w:styleId="ListLabel13">
    <w:name w:val="ListLabel 13"/>
    <w:qFormat/>
    <w:rPr>
      <w:rFonts w:cs="Times New Roman"/>
      <w:b w:val="0"/>
      <w:i w:val="0"/>
      <w:color w:val="000000"/>
      <w:sz w:val="22"/>
    </w:rPr>
  </w:style>
  <w:style w:type="character" w:customStyle="1" w:styleId="ListLabel14">
    <w:name w:val="ListLabel 14"/>
    <w:qFormat/>
    <w:rPr>
      <w:rFonts w:ascii="Arial" w:hAnsi="Arial" w:cs="Times New Roman"/>
      <w:b w:val="0"/>
      <w:i w:val="0"/>
      <w:color w:val="000000"/>
      <w:sz w:val="20"/>
    </w:rPr>
  </w:style>
  <w:style w:type="character" w:customStyle="1" w:styleId="ListLabel15">
    <w:name w:val="ListLabel 15"/>
    <w:qFormat/>
    <w:rPr>
      <w:rFonts w:cs="Times New Roman"/>
      <w:b w:val="0"/>
      <w:i w:val="0"/>
      <w:color w:val="00000A"/>
      <w:sz w:val="22"/>
    </w:rPr>
  </w:style>
  <w:style w:type="character" w:customStyle="1" w:styleId="ListLabel16">
    <w:name w:val="ListLabel 16"/>
    <w:qFormat/>
    <w:rPr>
      <w:rFonts w:ascii="Arial" w:hAnsi="Arial" w:cs="Times New Roman"/>
      <w:b w:val="0"/>
      <w:i w:val="0"/>
      <w:sz w:val="20"/>
    </w:rPr>
  </w:style>
  <w:style w:type="character" w:customStyle="1" w:styleId="ListLabel17">
    <w:name w:val="ListLabel 17"/>
    <w:qFormat/>
    <w:rPr>
      <w:rFonts w:ascii="Arial" w:hAnsi="Arial" w:cs="Times New Roman"/>
      <w:b w:val="0"/>
      <w:i w:val="0"/>
      <w:sz w:val="20"/>
    </w:rPr>
  </w:style>
  <w:style w:type="character" w:customStyle="1" w:styleId="ListLabel18">
    <w:name w:val="ListLabel 18"/>
    <w:qFormat/>
    <w:rPr>
      <w:rFonts w:ascii="Arial" w:hAnsi="Arial"/>
      <w:b/>
      <w:bCs w:val="0"/>
    </w:rPr>
  </w:style>
  <w:style w:type="character" w:customStyle="1" w:styleId="ListLabel19">
    <w:name w:val="ListLabel 19"/>
    <w:qFormat/>
    <w:rPr>
      <w:rFonts w:ascii="Arial" w:hAnsi="Arial" w:cs="Symbol"/>
      <w:color w:val="00000A"/>
      <w:sz w:val="20"/>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Arial" w:hAnsi="Arial" w:cs="Symbol"/>
      <w:sz w:val="20"/>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Arial" w:hAnsi="Arial" w:cs="Symbol"/>
      <w:sz w:val="20"/>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eastAsia="Times New Roman" w:cs="Times New Roman"/>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47">
    <w:name w:val="ListLabel 47"/>
    <w:qFormat/>
    <w:rPr>
      <w:rFonts w:ascii="Arial" w:eastAsia="Times New Roman" w:hAnsi="Arial" w:cs="Century Gothic"/>
      <w:b/>
      <w:i w:val="0"/>
      <w:sz w:val="20"/>
    </w:rPr>
  </w:style>
  <w:style w:type="character" w:customStyle="1" w:styleId="ListLabel48">
    <w:name w:val="ListLabel 48"/>
    <w:qFormat/>
    <w:rPr>
      <w:rFonts w:ascii="Arial" w:hAnsi="Arial"/>
      <w:color w:val="00000A"/>
      <w:sz w:val="20"/>
    </w:rPr>
  </w:style>
  <w:style w:type="character" w:customStyle="1" w:styleId="ListLabel49">
    <w:name w:val="ListLabel 49"/>
    <w:qFormat/>
    <w:rPr>
      <w:rFonts w:ascii="Arial" w:hAnsi="Arial"/>
      <w:b w:val="0"/>
      <w:sz w:val="20"/>
      <w:szCs w:val="22"/>
    </w:rPr>
  </w:style>
  <w:style w:type="character" w:customStyle="1" w:styleId="ListLabel50">
    <w:name w:val="ListLabel 50"/>
    <w:qFormat/>
    <w:rPr>
      <w:rFonts w:ascii="Arial" w:hAnsi="Arial"/>
      <w:b/>
      <w:bCs w:val="0"/>
      <w:sz w:val="20"/>
    </w:rPr>
  </w:style>
  <w:style w:type="character" w:customStyle="1" w:styleId="ListLabel51">
    <w:name w:val="ListLabel 51"/>
    <w:qFormat/>
    <w:rPr>
      <w:rFonts w:ascii="Arial" w:hAnsi="Arial"/>
      <w:b w:val="0"/>
      <w:sz w:val="20"/>
      <w:szCs w:val="22"/>
    </w:rPr>
  </w:style>
  <w:style w:type="character" w:customStyle="1" w:styleId="ListLabel52">
    <w:name w:val="ListLabel 52"/>
    <w:qFormat/>
    <w:rPr>
      <w:b/>
    </w:rPr>
  </w:style>
  <w:style w:type="character" w:customStyle="1" w:styleId="ListLabel53">
    <w:name w:val="ListLabel 53"/>
    <w:qFormat/>
    <w:rPr>
      <w:rFonts w:ascii="Arial" w:hAnsi="Arial"/>
      <w:b/>
      <w:i w:val="0"/>
      <w:sz w:val="20"/>
    </w:rPr>
  </w:style>
  <w:style w:type="character" w:customStyle="1" w:styleId="ListLabel54">
    <w:name w:val="ListLabel 54"/>
    <w:qFormat/>
    <w:rPr>
      <w:rFonts w:ascii="Arial" w:hAnsi="Arial"/>
      <w:b w:val="0"/>
      <w:i w:val="0"/>
      <w:sz w:val="18"/>
    </w:rPr>
  </w:style>
  <w:style w:type="character" w:customStyle="1" w:styleId="ListLabel55">
    <w:name w:val="ListLabel 55"/>
    <w:qFormat/>
    <w:rPr>
      <w:rFonts w:ascii="Arial" w:hAnsi="Arial"/>
      <w:b/>
    </w:rPr>
  </w:style>
  <w:style w:type="character" w:customStyle="1" w:styleId="ListLabel56">
    <w:name w:val="ListLabel 56"/>
    <w:qFormat/>
    <w:rPr>
      <w:rFonts w:ascii="Arial" w:eastAsia="Calibri" w:hAnsi="Arial" w:cs="Arial"/>
      <w:b/>
      <w:sz w:val="20"/>
    </w:rPr>
  </w:style>
  <w:style w:type="character" w:customStyle="1" w:styleId="ListLabel57">
    <w:name w:val="ListLabel 57"/>
    <w:qFormat/>
    <w:rPr>
      <w:rFonts w:ascii="Arial" w:hAnsi="Arial" w:cs="Times New Roman"/>
      <w:b w:val="0"/>
      <w:bCs w:val="0"/>
      <w:i w:val="0"/>
      <w:iCs w:val="0"/>
      <w:color w:val="000000"/>
      <w:sz w:val="20"/>
      <w:szCs w:val="24"/>
    </w:rPr>
  </w:style>
  <w:style w:type="character" w:customStyle="1" w:styleId="ListLabel58">
    <w:name w:val="ListLabel 58"/>
    <w:qFormat/>
    <w:rPr>
      <w:rFonts w:ascii="Arial" w:hAnsi="Arial" w:cs="Times New Roman"/>
      <w:b w:val="0"/>
      <w:bCs w:val="0"/>
      <w:i w:val="0"/>
      <w:iCs w:val="0"/>
      <w:color w:val="00000A"/>
      <w:sz w:val="20"/>
      <w:szCs w:val="20"/>
    </w:rPr>
  </w:style>
  <w:style w:type="character" w:customStyle="1" w:styleId="ListLabel59">
    <w:name w:val="ListLabel 59"/>
    <w:qFormat/>
    <w:rPr>
      <w:rFonts w:cs="Times New Roman"/>
      <w:b w:val="0"/>
      <w:i w:val="0"/>
      <w:color w:val="000000"/>
      <w:sz w:val="22"/>
    </w:rPr>
  </w:style>
  <w:style w:type="character" w:customStyle="1" w:styleId="ListLabel60">
    <w:name w:val="ListLabel 60"/>
    <w:qFormat/>
    <w:rPr>
      <w:rFonts w:ascii="Arial" w:hAnsi="Arial" w:cs="Times New Roman"/>
      <w:b w:val="0"/>
      <w:i w:val="0"/>
      <w:color w:val="000000"/>
      <w:sz w:val="20"/>
    </w:rPr>
  </w:style>
  <w:style w:type="character" w:customStyle="1" w:styleId="ListLabel61">
    <w:name w:val="ListLabel 61"/>
    <w:qFormat/>
    <w:rPr>
      <w:rFonts w:cs="Times New Roman"/>
      <w:b w:val="0"/>
      <w:i w:val="0"/>
      <w:color w:val="00000A"/>
      <w:sz w:val="22"/>
    </w:rPr>
  </w:style>
  <w:style w:type="character" w:customStyle="1" w:styleId="ListLabel62">
    <w:name w:val="ListLabel 62"/>
    <w:qFormat/>
    <w:rPr>
      <w:rFonts w:ascii="Arial" w:hAnsi="Arial" w:cs="Times New Roman"/>
      <w:b w:val="0"/>
      <w:i w:val="0"/>
      <w:sz w:val="20"/>
    </w:rPr>
  </w:style>
  <w:style w:type="character" w:customStyle="1" w:styleId="ListLabel63">
    <w:name w:val="ListLabel 63"/>
    <w:qFormat/>
    <w:rPr>
      <w:rFonts w:ascii="Arial" w:hAnsi="Arial" w:cs="Times New Roman"/>
      <w:b w:val="0"/>
      <w:i w:val="0"/>
      <w:sz w:val="20"/>
    </w:rPr>
  </w:style>
  <w:style w:type="character" w:customStyle="1" w:styleId="ListLabel64">
    <w:name w:val="ListLabel 64"/>
    <w:qFormat/>
    <w:rPr>
      <w:rFonts w:ascii="Arial" w:hAnsi="Arial"/>
      <w:b/>
      <w:bCs w:val="0"/>
    </w:rPr>
  </w:style>
  <w:style w:type="character" w:customStyle="1" w:styleId="ListLabel65">
    <w:name w:val="ListLabel 65"/>
    <w:qFormat/>
    <w:rPr>
      <w:rFonts w:ascii="Arial" w:hAnsi="Arial" w:cs="Symbol"/>
      <w:color w:val="00000A"/>
      <w:sz w:val="20"/>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Arial" w:hAnsi="Arial" w:cs="Symbol"/>
      <w:sz w:val="20"/>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ascii="Arial" w:eastAsia="Times New Roman" w:hAnsi="Arial" w:cs="Century Gothic"/>
      <w:b/>
      <w:i w:val="0"/>
      <w:sz w:val="20"/>
    </w:rPr>
  </w:style>
  <w:style w:type="character" w:customStyle="1" w:styleId="ListLabel93">
    <w:name w:val="ListLabel 93"/>
    <w:qFormat/>
    <w:rPr>
      <w:rFonts w:ascii="Arial" w:hAnsi="Arial"/>
      <w:color w:val="00000A"/>
      <w:sz w:val="20"/>
    </w:rPr>
  </w:style>
  <w:style w:type="character" w:customStyle="1" w:styleId="ListLabel94">
    <w:name w:val="ListLabel 94"/>
    <w:qFormat/>
    <w:rPr>
      <w:rFonts w:ascii="Arial" w:hAnsi="Arial"/>
      <w:b w:val="0"/>
      <w:sz w:val="20"/>
      <w:szCs w:val="22"/>
    </w:rPr>
  </w:style>
  <w:style w:type="character" w:customStyle="1" w:styleId="ListLabel95">
    <w:name w:val="ListLabel 95"/>
    <w:qFormat/>
    <w:rPr>
      <w:rFonts w:ascii="Arial" w:hAnsi="Arial"/>
      <w:b/>
      <w:bCs w:val="0"/>
      <w:sz w:val="20"/>
    </w:rPr>
  </w:style>
  <w:style w:type="character" w:customStyle="1" w:styleId="ListLabel96">
    <w:name w:val="ListLabel 96"/>
    <w:qFormat/>
    <w:rPr>
      <w:rFonts w:ascii="Arial" w:hAnsi="Arial"/>
      <w:b w:val="0"/>
      <w:sz w:val="20"/>
      <w:szCs w:val="22"/>
    </w:rPr>
  </w:style>
  <w:style w:type="character" w:customStyle="1" w:styleId="ListLabel97">
    <w:name w:val="ListLabel 97"/>
    <w:qFormat/>
    <w:rPr>
      <w:b/>
    </w:rPr>
  </w:style>
  <w:style w:type="character" w:customStyle="1" w:styleId="ListLabel98">
    <w:name w:val="ListLabel 98"/>
    <w:qFormat/>
    <w:rPr>
      <w:rFonts w:ascii="Arial" w:hAnsi="Arial"/>
      <w:b/>
      <w:i w:val="0"/>
      <w:sz w:val="20"/>
    </w:rPr>
  </w:style>
  <w:style w:type="character" w:customStyle="1" w:styleId="ListLabel99">
    <w:name w:val="ListLabel 99"/>
    <w:qFormat/>
    <w:rPr>
      <w:rFonts w:ascii="Arial" w:hAnsi="Arial"/>
      <w:b w:val="0"/>
      <w:i w:val="0"/>
      <w:sz w:val="18"/>
    </w:rPr>
  </w:style>
  <w:style w:type="character" w:customStyle="1" w:styleId="ListLabel100">
    <w:name w:val="ListLabel 100"/>
    <w:qFormat/>
    <w:rPr>
      <w:rFonts w:ascii="Arial" w:hAnsi="Arial"/>
      <w:b/>
    </w:rPr>
  </w:style>
  <w:style w:type="character" w:customStyle="1" w:styleId="ListLabel101">
    <w:name w:val="ListLabel 101"/>
    <w:qFormat/>
    <w:rPr>
      <w:rFonts w:ascii="Arial" w:eastAsia="Calibri" w:hAnsi="Arial" w:cs="Arial"/>
      <w:b/>
      <w:sz w:val="20"/>
    </w:rPr>
  </w:style>
  <w:style w:type="character" w:customStyle="1" w:styleId="ListLabel102">
    <w:name w:val="ListLabel 102"/>
    <w:qFormat/>
    <w:rPr>
      <w:rFonts w:ascii="Arial" w:hAnsi="Arial" w:cs="Times New Roman"/>
      <w:b w:val="0"/>
      <w:bCs w:val="0"/>
      <w:i w:val="0"/>
      <w:iCs w:val="0"/>
      <w:color w:val="000000"/>
      <w:sz w:val="20"/>
      <w:szCs w:val="24"/>
    </w:rPr>
  </w:style>
  <w:style w:type="character" w:customStyle="1" w:styleId="ListLabel103">
    <w:name w:val="ListLabel 103"/>
    <w:qFormat/>
    <w:rPr>
      <w:rFonts w:ascii="Arial" w:hAnsi="Arial" w:cs="Times New Roman"/>
      <w:b w:val="0"/>
      <w:bCs w:val="0"/>
      <w:i w:val="0"/>
      <w:iCs w:val="0"/>
      <w:color w:val="00000A"/>
      <w:sz w:val="20"/>
      <w:szCs w:val="20"/>
    </w:rPr>
  </w:style>
  <w:style w:type="character" w:customStyle="1" w:styleId="ListLabel104">
    <w:name w:val="ListLabel 104"/>
    <w:qFormat/>
    <w:rPr>
      <w:rFonts w:cs="Times New Roman"/>
      <w:b w:val="0"/>
      <w:i w:val="0"/>
      <w:color w:val="000000"/>
      <w:sz w:val="22"/>
    </w:rPr>
  </w:style>
  <w:style w:type="character" w:customStyle="1" w:styleId="ListLabel105">
    <w:name w:val="ListLabel 105"/>
    <w:qFormat/>
    <w:rPr>
      <w:rFonts w:ascii="Arial" w:hAnsi="Arial" w:cs="Times New Roman"/>
      <w:b w:val="0"/>
      <w:i w:val="0"/>
      <w:color w:val="000000"/>
      <w:sz w:val="20"/>
    </w:rPr>
  </w:style>
  <w:style w:type="character" w:customStyle="1" w:styleId="ListLabel106">
    <w:name w:val="ListLabel 106"/>
    <w:qFormat/>
    <w:rPr>
      <w:rFonts w:cs="Times New Roman"/>
      <w:b w:val="0"/>
      <w:i w:val="0"/>
      <w:color w:val="00000A"/>
      <w:sz w:val="22"/>
    </w:rPr>
  </w:style>
  <w:style w:type="character" w:customStyle="1" w:styleId="ListLabel107">
    <w:name w:val="ListLabel 107"/>
    <w:qFormat/>
    <w:rPr>
      <w:rFonts w:ascii="Arial" w:hAnsi="Arial" w:cs="Times New Roman"/>
      <w:b w:val="0"/>
      <w:i w:val="0"/>
      <w:sz w:val="20"/>
    </w:rPr>
  </w:style>
  <w:style w:type="character" w:customStyle="1" w:styleId="ListLabel108">
    <w:name w:val="ListLabel 108"/>
    <w:qFormat/>
    <w:rPr>
      <w:rFonts w:ascii="Arial" w:hAnsi="Arial" w:cs="Times New Roman"/>
      <w:b w:val="0"/>
      <w:i w:val="0"/>
      <w:sz w:val="20"/>
    </w:rPr>
  </w:style>
  <w:style w:type="character" w:customStyle="1" w:styleId="ListLabel109">
    <w:name w:val="ListLabel 109"/>
    <w:qFormat/>
    <w:rPr>
      <w:rFonts w:ascii="Arial" w:hAnsi="Arial"/>
      <w:b/>
      <w:bCs w:val="0"/>
    </w:rPr>
  </w:style>
  <w:style w:type="character" w:customStyle="1" w:styleId="ListLabel110">
    <w:name w:val="ListLabel 110"/>
    <w:qFormat/>
    <w:rPr>
      <w:rFonts w:ascii="Arial" w:hAnsi="Arial" w:cs="Symbol"/>
      <w:color w:val="00000A"/>
      <w:sz w:val="20"/>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Arial" w:hAnsi="Arial" w:cs="Symbol"/>
      <w:sz w:val="20"/>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sz w:val="20"/>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ascii="Arial" w:eastAsia="Times New Roman" w:hAnsi="Arial" w:cs="Century Gothic"/>
      <w:b/>
      <w:i w:val="0"/>
      <w:sz w:val="20"/>
    </w:rPr>
  </w:style>
  <w:style w:type="character" w:customStyle="1" w:styleId="ListLabel138">
    <w:name w:val="ListLabel 138"/>
    <w:qFormat/>
    <w:rPr>
      <w:rFonts w:ascii="Arial" w:hAnsi="Arial"/>
      <w:color w:val="00000A"/>
      <w:sz w:val="20"/>
    </w:rPr>
  </w:style>
  <w:style w:type="character" w:customStyle="1" w:styleId="ListLabel139">
    <w:name w:val="ListLabel 139"/>
    <w:qFormat/>
    <w:rPr>
      <w:rFonts w:ascii="Arial" w:hAnsi="Arial"/>
      <w:b w:val="0"/>
      <w:sz w:val="20"/>
      <w:szCs w:val="22"/>
    </w:rPr>
  </w:style>
  <w:style w:type="character" w:customStyle="1" w:styleId="ListLabel140">
    <w:name w:val="ListLabel 140"/>
    <w:qFormat/>
    <w:rPr>
      <w:rFonts w:ascii="Arial" w:hAnsi="Arial"/>
      <w:b/>
      <w:bCs w:val="0"/>
      <w:sz w:val="20"/>
    </w:rPr>
  </w:style>
  <w:style w:type="character" w:customStyle="1" w:styleId="ListLabel141">
    <w:name w:val="ListLabel 141"/>
    <w:qFormat/>
    <w:rPr>
      <w:rFonts w:ascii="Arial" w:hAnsi="Arial"/>
      <w:b w:val="0"/>
      <w:sz w:val="20"/>
      <w:szCs w:val="22"/>
    </w:rPr>
  </w:style>
  <w:style w:type="character" w:customStyle="1" w:styleId="ListLabel142">
    <w:name w:val="ListLabel 142"/>
    <w:qFormat/>
    <w:rPr>
      <w:b/>
    </w:rPr>
  </w:style>
  <w:style w:type="character" w:customStyle="1" w:styleId="ListLabel143">
    <w:name w:val="ListLabel 143"/>
    <w:qFormat/>
    <w:rPr>
      <w:rFonts w:ascii="Arial" w:hAnsi="Arial"/>
      <w:b/>
      <w:i w:val="0"/>
      <w:sz w:val="20"/>
    </w:rPr>
  </w:style>
  <w:style w:type="character" w:customStyle="1" w:styleId="ListLabel144">
    <w:name w:val="ListLabel 144"/>
    <w:qFormat/>
    <w:rPr>
      <w:rFonts w:ascii="Arial" w:hAnsi="Arial"/>
      <w:b w:val="0"/>
      <w:i w:val="0"/>
      <w:sz w:val="18"/>
    </w:rPr>
  </w:style>
  <w:style w:type="character" w:customStyle="1" w:styleId="ListLabel145">
    <w:name w:val="ListLabel 145"/>
    <w:qFormat/>
    <w:rPr>
      <w:rFonts w:ascii="Arial" w:hAnsi="Arial"/>
      <w:b/>
    </w:rPr>
  </w:style>
  <w:style w:type="character" w:customStyle="1" w:styleId="ListLabel146">
    <w:name w:val="ListLabel 146"/>
    <w:qFormat/>
    <w:rPr>
      <w:rFonts w:ascii="Arial" w:eastAsia="Calibri" w:hAnsi="Arial" w:cs="Arial"/>
      <w:b/>
      <w:sz w:val="20"/>
    </w:rPr>
  </w:style>
  <w:style w:type="character" w:customStyle="1" w:styleId="ListLabel147">
    <w:name w:val="ListLabel 147"/>
    <w:qFormat/>
    <w:rPr>
      <w:rFonts w:ascii="Arial" w:hAnsi="Arial" w:cs="Times New Roman"/>
      <w:b w:val="0"/>
      <w:bCs w:val="0"/>
      <w:i w:val="0"/>
      <w:iCs w:val="0"/>
      <w:color w:val="000000"/>
      <w:sz w:val="20"/>
      <w:szCs w:val="24"/>
    </w:rPr>
  </w:style>
  <w:style w:type="character" w:customStyle="1" w:styleId="ListLabel148">
    <w:name w:val="ListLabel 148"/>
    <w:qFormat/>
    <w:rPr>
      <w:rFonts w:ascii="Arial" w:hAnsi="Arial" w:cs="Times New Roman"/>
      <w:b w:val="0"/>
      <w:bCs w:val="0"/>
      <w:i w:val="0"/>
      <w:iCs w:val="0"/>
      <w:color w:val="00000A"/>
      <w:sz w:val="20"/>
      <w:szCs w:val="20"/>
    </w:rPr>
  </w:style>
  <w:style w:type="character" w:customStyle="1" w:styleId="ListLabel149">
    <w:name w:val="ListLabel 149"/>
    <w:qFormat/>
    <w:rPr>
      <w:rFonts w:cs="Times New Roman"/>
      <w:b w:val="0"/>
      <w:i w:val="0"/>
      <w:color w:val="000000"/>
      <w:sz w:val="22"/>
    </w:rPr>
  </w:style>
  <w:style w:type="character" w:customStyle="1" w:styleId="ListLabel150">
    <w:name w:val="ListLabel 150"/>
    <w:qFormat/>
    <w:rPr>
      <w:rFonts w:ascii="Arial" w:hAnsi="Arial" w:cs="Times New Roman"/>
      <w:b w:val="0"/>
      <w:i w:val="0"/>
      <w:color w:val="000000"/>
      <w:sz w:val="20"/>
    </w:rPr>
  </w:style>
  <w:style w:type="character" w:customStyle="1" w:styleId="ListLabel151">
    <w:name w:val="ListLabel 151"/>
    <w:qFormat/>
    <w:rPr>
      <w:rFonts w:cs="Times New Roman"/>
      <w:b w:val="0"/>
      <w:i w:val="0"/>
      <w:color w:val="00000A"/>
      <w:sz w:val="22"/>
    </w:rPr>
  </w:style>
  <w:style w:type="character" w:customStyle="1" w:styleId="ListLabel152">
    <w:name w:val="ListLabel 152"/>
    <w:qFormat/>
    <w:rPr>
      <w:rFonts w:ascii="Arial" w:hAnsi="Arial" w:cs="Times New Roman"/>
      <w:b w:val="0"/>
      <w:i w:val="0"/>
      <w:sz w:val="20"/>
    </w:rPr>
  </w:style>
  <w:style w:type="character" w:customStyle="1" w:styleId="ListLabel153">
    <w:name w:val="ListLabel 153"/>
    <w:qFormat/>
    <w:rPr>
      <w:rFonts w:ascii="Arial" w:hAnsi="Arial" w:cs="Times New Roman"/>
      <w:b w:val="0"/>
      <w:i w:val="0"/>
      <w:sz w:val="20"/>
    </w:rPr>
  </w:style>
  <w:style w:type="character" w:customStyle="1" w:styleId="ListLabel154">
    <w:name w:val="ListLabel 154"/>
    <w:qFormat/>
    <w:rPr>
      <w:rFonts w:ascii="Arial" w:hAnsi="Arial"/>
      <w:b/>
      <w:bCs w:val="0"/>
    </w:rPr>
  </w:style>
  <w:style w:type="character" w:customStyle="1" w:styleId="ListLabel155">
    <w:name w:val="ListLabel 155"/>
    <w:qFormat/>
    <w:rPr>
      <w:rFonts w:ascii="Arial" w:hAnsi="Arial" w:cs="Symbol"/>
      <w:color w:val="00000A"/>
      <w:sz w:val="20"/>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ascii="Arial" w:hAnsi="Arial" w:cs="Symbol"/>
      <w:sz w:val="20"/>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sz w:val="20"/>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ascii="Arial" w:eastAsia="Times New Roman" w:hAnsi="Arial" w:cs="Century Gothic"/>
      <w:b/>
      <w:i w:val="0"/>
      <w:sz w:val="20"/>
    </w:rPr>
  </w:style>
  <w:style w:type="character" w:customStyle="1" w:styleId="ListLabel183">
    <w:name w:val="ListLabel 183"/>
    <w:qFormat/>
    <w:rPr>
      <w:rFonts w:ascii="Arial" w:hAnsi="Arial"/>
      <w:color w:val="00000A"/>
      <w:sz w:val="20"/>
    </w:rPr>
  </w:style>
  <w:style w:type="character" w:customStyle="1" w:styleId="ListLabel184">
    <w:name w:val="ListLabel 184"/>
    <w:qFormat/>
    <w:rPr>
      <w:rFonts w:ascii="Arial" w:hAnsi="Arial"/>
      <w:b w:val="0"/>
      <w:sz w:val="20"/>
      <w:szCs w:val="22"/>
    </w:rPr>
  </w:style>
  <w:style w:type="character" w:customStyle="1" w:styleId="ListLabel185">
    <w:name w:val="ListLabel 185"/>
    <w:qFormat/>
    <w:rPr>
      <w:rFonts w:ascii="Arial" w:hAnsi="Arial"/>
      <w:b/>
      <w:bCs w:val="0"/>
      <w:sz w:val="20"/>
    </w:rPr>
  </w:style>
  <w:style w:type="character" w:customStyle="1" w:styleId="ListLabel186">
    <w:name w:val="ListLabel 186"/>
    <w:qFormat/>
    <w:rPr>
      <w:rFonts w:ascii="Arial" w:hAnsi="Arial"/>
      <w:b w:val="0"/>
      <w:sz w:val="20"/>
      <w:szCs w:val="22"/>
    </w:rPr>
  </w:style>
  <w:style w:type="character" w:customStyle="1" w:styleId="ListLabel187">
    <w:name w:val="ListLabel 187"/>
    <w:qFormat/>
    <w:rPr>
      <w:b/>
    </w:rPr>
  </w:style>
  <w:style w:type="character" w:customStyle="1" w:styleId="ListLabel188">
    <w:name w:val="ListLabel 188"/>
    <w:qFormat/>
    <w:rPr>
      <w:rFonts w:ascii="Arial" w:hAnsi="Arial"/>
      <w:b/>
      <w:i w:val="0"/>
      <w:sz w:val="20"/>
    </w:rPr>
  </w:style>
  <w:style w:type="character" w:customStyle="1" w:styleId="ListLabel189">
    <w:name w:val="ListLabel 189"/>
    <w:qFormat/>
    <w:rPr>
      <w:rFonts w:ascii="Arial" w:hAnsi="Arial"/>
      <w:b w:val="0"/>
      <w:i w:val="0"/>
      <w:sz w:val="18"/>
    </w:rPr>
  </w:style>
  <w:style w:type="character" w:customStyle="1" w:styleId="ListLabel190">
    <w:name w:val="ListLabel 190"/>
    <w:qFormat/>
    <w:rPr>
      <w:rFonts w:ascii="Arial" w:hAnsi="Arial"/>
      <w:b/>
    </w:rPr>
  </w:style>
  <w:style w:type="character" w:customStyle="1" w:styleId="ListLabel191">
    <w:name w:val="ListLabel 191"/>
    <w:qFormat/>
    <w:rPr>
      <w:rFonts w:ascii="Arial" w:eastAsia="Calibri" w:hAnsi="Arial" w:cs="Arial"/>
      <w:b/>
      <w:sz w:val="20"/>
    </w:rPr>
  </w:style>
  <w:style w:type="character" w:customStyle="1" w:styleId="ListLabel192">
    <w:name w:val="ListLabel 192"/>
    <w:qFormat/>
    <w:rPr>
      <w:rFonts w:ascii="Arial" w:hAnsi="Arial" w:cs="Times New Roman"/>
      <w:b w:val="0"/>
      <w:bCs w:val="0"/>
      <w:i w:val="0"/>
      <w:iCs w:val="0"/>
      <w:color w:val="000000"/>
      <w:sz w:val="20"/>
      <w:szCs w:val="24"/>
    </w:rPr>
  </w:style>
  <w:style w:type="character" w:customStyle="1" w:styleId="ListLabel193">
    <w:name w:val="ListLabel 193"/>
    <w:qFormat/>
    <w:rPr>
      <w:rFonts w:ascii="Arial" w:hAnsi="Arial" w:cs="Times New Roman"/>
      <w:b w:val="0"/>
      <w:bCs w:val="0"/>
      <w:i w:val="0"/>
      <w:iCs w:val="0"/>
      <w:color w:val="00000A"/>
      <w:sz w:val="20"/>
      <w:szCs w:val="20"/>
    </w:rPr>
  </w:style>
  <w:style w:type="character" w:customStyle="1" w:styleId="ListLabel194">
    <w:name w:val="ListLabel 194"/>
    <w:qFormat/>
    <w:rPr>
      <w:rFonts w:cs="Times New Roman"/>
      <w:b w:val="0"/>
      <w:i w:val="0"/>
      <w:color w:val="000000"/>
      <w:sz w:val="22"/>
    </w:rPr>
  </w:style>
  <w:style w:type="character" w:customStyle="1" w:styleId="ListLabel195">
    <w:name w:val="ListLabel 195"/>
    <w:qFormat/>
    <w:rPr>
      <w:rFonts w:ascii="Arial" w:hAnsi="Arial" w:cs="Times New Roman"/>
      <w:b w:val="0"/>
      <w:i w:val="0"/>
      <w:color w:val="000000"/>
      <w:sz w:val="20"/>
    </w:rPr>
  </w:style>
  <w:style w:type="character" w:customStyle="1" w:styleId="ListLabel196">
    <w:name w:val="ListLabel 196"/>
    <w:qFormat/>
    <w:rPr>
      <w:rFonts w:cs="Times New Roman"/>
      <w:b w:val="0"/>
      <w:i w:val="0"/>
      <w:color w:val="00000A"/>
      <w:sz w:val="22"/>
    </w:rPr>
  </w:style>
  <w:style w:type="character" w:customStyle="1" w:styleId="ListLabel197">
    <w:name w:val="ListLabel 197"/>
    <w:qFormat/>
    <w:rPr>
      <w:rFonts w:ascii="Arial" w:hAnsi="Arial" w:cs="Times New Roman"/>
      <w:b w:val="0"/>
      <w:i w:val="0"/>
      <w:sz w:val="20"/>
    </w:rPr>
  </w:style>
  <w:style w:type="character" w:customStyle="1" w:styleId="ListLabel198">
    <w:name w:val="ListLabel 198"/>
    <w:qFormat/>
    <w:rPr>
      <w:rFonts w:ascii="Arial" w:hAnsi="Arial" w:cs="Times New Roman"/>
      <w:b w:val="0"/>
      <w:i w:val="0"/>
      <w:sz w:val="20"/>
    </w:rPr>
  </w:style>
  <w:style w:type="character" w:customStyle="1" w:styleId="ListLabel199">
    <w:name w:val="ListLabel 199"/>
    <w:qFormat/>
    <w:rPr>
      <w:rFonts w:ascii="Arial" w:hAnsi="Arial"/>
      <w:b/>
      <w:bCs w:val="0"/>
    </w:rPr>
  </w:style>
  <w:style w:type="character" w:customStyle="1" w:styleId="ListLabel200">
    <w:name w:val="ListLabel 200"/>
    <w:qFormat/>
    <w:rPr>
      <w:rFonts w:ascii="Arial" w:hAnsi="Arial" w:cs="Symbol"/>
      <w:color w:val="00000A"/>
      <w:sz w:val="20"/>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Arial" w:hAnsi="Arial" w:cs="Symbol"/>
      <w:sz w:val="20"/>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sz w:val="20"/>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ascii="Arial" w:eastAsia="Times New Roman" w:hAnsi="Arial" w:cs="Century Gothic"/>
      <w:b/>
      <w:i w:val="0"/>
      <w:sz w:val="20"/>
    </w:rPr>
  </w:style>
  <w:style w:type="character" w:customStyle="1" w:styleId="ListLabel228">
    <w:name w:val="ListLabel 228"/>
    <w:qFormat/>
    <w:rPr>
      <w:rFonts w:ascii="Arial" w:hAnsi="Arial"/>
      <w:color w:val="00000A"/>
      <w:sz w:val="20"/>
    </w:rPr>
  </w:style>
  <w:style w:type="character" w:customStyle="1" w:styleId="ListLabel229">
    <w:name w:val="ListLabel 229"/>
    <w:qFormat/>
    <w:rPr>
      <w:rFonts w:ascii="Arial" w:hAnsi="Arial"/>
      <w:b w:val="0"/>
      <w:sz w:val="20"/>
      <w:szCs w:val="22"/>
    </w:rPr>
  </w:style>
  <w:style w:type="character" w:customStyle="1" w:styleId="ListLabel230">
    <w:name w:val="ListLabel 230"/>
    <w:qFormat/>
    <w:rPr>
      <w:rFonts w:ascii="Arial" w:hAnsi="Arial"/>
      <w:b/>
      <w:bCs w:val="0"/>
      <w:sz w:val="20"/>
    </w:rPr>
  </w:style>
  <w:style w:type="character" w:customStyle="1" w:styleId="ListLabel231">
    <w:name w:val="ListLabel 231"/>
    <w:qFormat/>
    <w:rPr>
      <w:rFonts w:ascii="Arial" w:hAnsi="Arial"/>
      <w:b w:val="0"/>
      <w:sz w:val="20"/>
      <w:szCs w:val="22"/>
    </w:rPr>
  </w:style>
  <w:style w:type="character" w:customStyle="1" w:styleId="ListLabel232">
    <w:name w:val="ListLabel 232"/>
    <w:qFormat/>
    <w:rPr>
      <w:b/>
    </w:rPr>
  </w:style>
  <w:style w:type="character" w:customStyle="1" w:styleId="ListLabel233">
    <w:name w:val="ListLabel 233"/>
    <w:qFormat/>
    <w:rPr>
      <w:rFonts w:ascii="Arial" w:hAnsi="Arial"/>
      <w:b/>
      <w:i w:val="0"/>
      <w:sz w:val="20"/>
    </w:rPr>
  </w:style>
  <w:style w:type="character" w:customStyle="1" w:styleId="ListLabel234">
    <w:name w:val="ListLabel 234"/>
    <w:qFormat/>
    <w:rPr>
      <w:rFonts w:ascii="Arial" w:hAnsi="Arial"/>
      <w:b w:val="0"/>
      <w:i w:val="0"/>
      <w:sz w:val="18"/>
    </w:rPr>
  </w:style>
  <w:style w:type="character" w:customStyle="1" w:styleId="ListLabel235">
    <w:name w:val="ListLabel 235"/>
    <w:qFormat/>
    <w:rPr>
      <w:rFonts w:ascii="Arial" w:hAnsi="Arial"/>
      <w:b/>
    </w:rPr>
  </w:style>
  <w:style w:type="character" w:customStyle="1" w:styleId="ListLabel236">
    <w:name w:val="ListLabel 236"/>
    <w:qFormat/>
    <w:rPr>
      <w:rFonts w:ascii="Arial" w:eastAsia="Calibri" w:hAnsi="Arial" w:cs="Arial"/>
      <w:b/>
      <w:sz w:val="20"/>
    </w:rPr>
  </w:style>
  <w:style w:type="character" w:customStyle="1" w:styleId="ListLabel237">
    <w:name w:val="ListLabel 237"/>
    <w:qFormat/>
    <w:rPr>
      <w:rFonts w:ascii="Arial" w:hAnsi="Arial" w:cs="Times New Roman"/>
      <w:b w:val="0"/>
      <w:bCs w:val="0"/>
      <w:i w:val="0"/>
      <w:iCs w:val="0"/>
      <w:color w:val="000000"/>
      <w:sz w:val="20"/>
      <w:szCs w:val="24"/>
    </w:rPr>
  </w:style>
  <w:style w:type="character" w:customStyle="1" w:styleId="ListLabel238">
    <w:name w:val="ListLabel 238"/>
    <w:qFormat/>
    <w:rPr>
      <w:rFonts w:ascii="Arial" w:hAnsi="Arial" w:cs="Times New Roman"/>
      <w:b w:val="0"/>
      <w:bCs w:val="0"/>
      <w:i w:val="0"/>
      <w:iCs w:val="0"/>
      <w:color w:val="00000A"/>
      <w:sz w:val="20"/>
      <w:szCs w:val="20"/>
    </w:rPr>
  </w:style>
  <w:style w:type="character" w:customStyle="1" w:styleId="ListLabel239">
    <w:name w:val="ListLabel 239"/>
    <w:qFormat/>
    <w:rPr>
      <w:rFonts w:cs="Times New Roman"/>
      <w:b w:val="0"/>
      <w:i w:val="0"/>
      <w:color w:val="000000"/>
      <w:sz w:val="22"/>
    </w:rPr>
  </w:style>
  <w:style w:type="character" w:customStyle="1" w:styleId="ListLabel240">
    <w:name w:val="ListLabel 240"/>
    <w:qFormat/>
    <w:rPr>
      <w:rFonts w:ascii="Arial" w:hAnsi="Arial" w:cs="Times New Roman"/>
      <w:b w:val="0"/>
      <w:i w:val="0"/>
      <w:color w:val="000000"/>
      <w:sz w:val="20"/>
    </w:rPr>
  </w:style>
  <w:style w:type="character" w:customStyle="1" w:styleId="ListLabel241">
    <w:name w:val="ListLabel 241"/>
    <w:qFormat/>
    <w:rPr>
      <w:rFonts w:cs="Times New Roman"/>
      <w:b w:val="0"/>
      <w:i w:val="0"/>
      <w:color w:val="00000A"/>
      <w:sz w:val="22"/>
    </w:rPr>
  </w:style>
  <w:style w:type="character" w:customStyle="1" w:styleId="ListLabel242">
    <w:name w:val="ListLabel 242"/>
    <w:qFormat/>
    <w:rPr>
      <w:rFonts w:ascii="Arial" w:hAnsi="Arial" w:cs="Times New Roman"/>
      <w:b w:val="0"/>
      <w:i w:val="0"/>
      <w:sz w:val="20"/>
    </w:rPr>
  </w:style>
  <w:style w:type="character" w:customStyle="1" w:styleId="ListLabel243">
    <w:name w:val="ListLabel 243"/>
    <w:qFormat/>
    <w:rPr>
      <w:rFonts w:ascii="Arial" w:hAnsi="Arial" w:cs="Times New Roman"/>
      <w:b w:val="0"/>
      <w:i w:val="0"/>
      <w:sz w:val="20"/>
    </w:rPr>
  </w:style>
  <w:style w:type="character" w:customStyle="1" w:styleId="ListLabel244">
    <w:name w:val="ListLabel 244"/>
    <w:qFormat/>
    <w:rPr>
      <w:rFonts w:ascii="Arial" w:hAnsi="Arial"/>
      <w:b/>
      <w:bCs w:val="0"/>
    </w:rPr>
  </w:style>
  <w:style w:type="character" w:customStyle="1" w:styleId="ListLabel245">
    <w:name w:val="ListLabel 245"/>
    <w:qFormat/>
    <w:rPr>
      <w:rFonts w:ascii="Arial" w:hAnsi="Arial" w:cs="Symbol"/>
      <w:color w:val="00000A"/>
      <w:sz w:val="20"/>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ascii="Arial" w:hAnsi="Arial" w:cs="Symbol"/>
      <w:sz w:val="20"/>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sz w:val="20"/>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ascii="Arial" w:eastAsia="Times New Roman" w:hAnsi="Arial" w:cs="Century Gothic"/>
      <w:b/>
      <w:i w:val="0"/>
      <w:sz w:val="20"/>
    </w:rPr>
  </w:style>
  <w:style w:type="character" w:customStyle="1" w:styleId="ListLabel273">
    <w:name w:val="ListLabel 273"/>
    <w:qFormat/>
    <w:rPr>
      <w:rFonts w:ascii="Arial" w:hAnsi="Arial"/>
      <w:color w:val="00000A"/>
      <w:sz w:val="20"/>
    </w:rPr>
  </w:style>
  <w:style w:type="character" w:customStyle="1" w:styleId="ListLabel274">
    <w:name w:val="ListLabel 274"/>
    <w:qFormat/>
    <w:rPr>
      <w:rFonts w:ascii="Arial" w:hAnsi="Arial"/>
      <w:b w:val="0"/>
      <w:sz w:val="20"/>
      <w:szCs w:val="22"/>
    </w:rPr>
  </w:style>
  <w:style w:type="character" w:customStyle="1" w:styleId="ListLabel275">
    <w:name w:val="ListLabel 275"/>
    <w:qFormat/>
    <w:rPr>
      <w:rFonts w:ascii="Arial" w:hAnsi="Arial"/>
      <w:b/>
      <w:bCs w:val="0"/>
      <w:sz w:val="20"/>
    </w:rPr>
  </w:style>
  <w:style w:type="character" w:customStyle="1" w:styleId="ListLabel276">
    <w:name w:val="ListLabel 276"/>
    <w:qFormat/>
    <w:rPr>
      <w:rFonts w:ascii="Arial" w:hAnsi="Arial"/>
      <w:b w:val="0"/>
      <w:sz w:val="20"/>
      <w:szCs w:val="22"/>
    </w:rPr>
  </w:style>
  <w:style w:type="character" w:customStyle="1" w:styleId="ListLabel277">
    <w:name w:val="ListLabel 277"/>
    <w:qFormat/>
    <w:rPr>
      <w:b/>
    </w:rPr>
  </w:style>
  <w:style w:type="character" w:customStyle="1" w:styleId="ListLabel278">
    <w:name w:val="ListLabel 278"/>
    <w:qFormat/>
    <w:rPr>
      <w:rFonts w:ascii="Arial" w:hAnsi="Arial"/>
      <w:b/>
      <w:i w:val="0"/>
      <w:sz w:val="20"/>
    </w:rPr>
  </w:style>
  <w:style w:type="character" w:customStyle="1" w:styleId="ListLabel279">
    <w:name w:val="ListLabel 279"/>
    <w:qFormat/>
    <w:rPr>
      <w:rFonts w:ascii="Arial" w:hAnsi="Arial"/>
      <w:b w:val="0"/>
      <w:i w:val="0"/>
      <w:sz w:val="18"/>
    </w:rPr>
  </w:style>
  <w:style w:type="character" w:customStyle="1" w:styleId="ListLabel280">
    <w:name w:val="ListLabel 280"/>
    <w:qFormat/>
    <w:rPr>
      <w:rFonts w:ascii="Arial" w:hAnsi="Arial"/>
      <w:b/>
    </w:rPr>
  </w:style>
  <w:style w:type="character" w:customStyle="1" w:styleId="ListLabel281">
    <w:name w:val="ListLabel 281"/>
    <w:qFormat/>
    <w:rPr>
      <w:rFonts w:ascii="Arial" w:eastAsia="Calibri" w:hAnsi="Arial" w:cs="Arial"/>
      <w:b/>
      <w:sz w:val="20"/>
    </w:rPr>
  </w:style>
  <w:style w:type="character" w:customStyle="1" w:styleId="ListLabel282">
    <w:name w:val="ListLabel 282"/>
    <w:qFormat/>
    <w:rPr>
      <w:rFonts w:ascii="Arial" w:hAnsi="Arial" w:cs="Times New Roman"/>
      <w:b w:val="0"/>
      <w:bCs w:val="0"/>
      <w:i w:val="0"/>
      <w:iCs w:val="0"/>
      <w:color w:val="000000"/>
      <w:sz w:val="20"/>
      <w:szCs w:val="24"/>
    </w:rPr>
  </w:style>
  <w:style w:type="character" w:customStyle="1" w:styleId="ListLabel283">
    <w:name w:val="ListLabel 283"/>
    <w:qFormat/>
    <w:rPr>
      <w:rFonts w:ascii="Arial" w:hAnsi="Arial" w:cs="Times New Roman"/>
      <w:b w:val="0"/>
      <w:bCs w:val="0"/>
      <w:i w:val="0"/>
      <w:iCs w:val="0"/>
      <w:color w:val="00000A"/>
      <w:sz w:val="20"/>
      <w:szCs w:val="20"/>
    </w:rPr>
  </w:style>
  <w:style w:type="character" w:customStyle="1" w:styleId="ListLabel284">
    <w:name w:val="ListLabel 284"/>
    <w:qFormat/>
    <w:rPr>
      <w:rFonts w:cs="Times New Roman"/>
      <w:b w:val="0"/>
      <w:i w:val="0"/>
      <w:color w:val="000000"/>
      <w:sz w:val="22"/>
    </w:rPr>
  </w:style>
  <w:style w:type="character" w:customStyle="1" w:styleId="ListLabel285">
    <w:name w:val="ListLabel 285"/>
    <w:qFormat/>
    <w:rPr>
      <w:rFonts w:ascii="Arial" w:hAnsi="Arial" w:cs="Times New Roman"/>
      <w:b w:val="0"/>
      <w:i w:val="0"/>
      <w:color w:val="000000"/>
      <w:sz w:val="20"/>
    </w:rPr>
  </w:style>
  <w:style w:type="character" w:customStyle="1" w:styleId="ListLabel286">
    <w:name w:val="ListLabel 286"/>
    <w:qFormat/>
    <w:rPr>
      <w:rFonts w:cs="Times New Roman"/>
      <w:b w:val="0"/>
      <w:i w:val="0"/>
      <w:color w:val="00000A"/>
      <w:sz w:val="22"/>
    </w:rPr>
  </w:style>
  <w:style w:type="character" w:customStyle="1" w:styleId="ListLabel287">
    <w:name w:val="ListLabel 287"/>
    <w:qFormat/>
    <w:rPr>
      <w:rFonts w:ascii="Arial" w:hAnsi="Arial" w:cs="Times New Roman"/>
      <w:b w:val="0"/>
      <w:i w:val="0"/>
      <w:sz w:val="20"/>
    </w:rPr>
  </w:style>
  <w:style w:type="character" w:customStyle="1" w:styleId="ListLabel288">
    <w:name w:val="ListLabel 288"/>
    <w:qFormat/>
    <w:rPr>
      <w:rFonts w:ascii="Arial" w:hAnsi="Arial" w:cs="Times New Roman"/>
      <w:b w:val="0"/>
      <w:i w:val="0"/>
      <w:sz w:val="20"/>
    </w:rPr>
  </w:style>
  <w:style w:type="character" w:customStyle="1" w:styleId="ListLabel289">
    <w:name w:val="ListLabel 289"/>
    <w:qFormat/>
    <w:rPr>
      <w:rFonts w:ascii="Arial" w:hAnsi="Arial"/>
      <w:b/>
      <w:bCs w:val="0"/>
    </w:rPr>
  </w:style>
  <w:style w:type="character" w:customStyle="1" w:styleId="ListLabel290">
    <w:name w:val="ListLabel 290"/>
    <w:qFormat/>
    <w:rPr>
      <w:rFonts w:ascii="Arial" w:hAnsi="Arial" w:cs="Symbol"/>
      <w:color w:val="00000A"/>
      <w:sz w:val="20"/>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ascii="Arial" w:hAnsi="Arial" w:cs="Symbol"/>
      <w:sz w:val="20"/>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sz w:val="20"/>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ascii="Arial" w:eastAsia="Times New Roman" w:hAnsi="Arial" w:cs="Century Gothic"/>
      <w:b/>
      <w:i w:val="0"/>
      <w:sz w:val="20"/>
    </w:rPr>
  </w:style>
  <w:style w:type="character" w:customStyle="1" w:styleId="ListLabel318">
    <w:name w:val="ListLabel 318"/>
    <w:qFormat/>
    <w:rPr>
      <w:rFonts w:ascii="Arial" w:hAnsi="Arial"/>
      <w:color w:val="00000A"/>
      <w:sz w:val="20"/>
    </w:rPr>
  </w:style>
  <w:style w:type="character" w:customStyle="1" w:styleId="ListLabel319">
    <w:name w:val="ListLabel 319"/>
    <w:qFormat/>
    <w:rPr>
      <w:rFonts w:ascii="Arial" w:hAnsi="Arial"/>
      <w:b w:val="0"/>
      <w:sz w:val="20"/>
      <w:szCs w:val="22"/>
    </w:rPr>
  </w:style>
  <w:style w:type="character" w:customStyle="1" w:styleId="ListLabel320">
    <w:name w:val="ListLabel 320"/>
    <w:qFormat/>
    <w:rPr>
      <w:rFonts w:ascii="Arial" w:hAnsi="Arial"/>
      <w:b/>
      <w:bCs w:val="0"/>
      <w:sz w:val="20"/>
    </w:rPr>
  </w:style>
  <w:style w:type="character" w:customStyle="1" w:styleId="ListLabel321">
    <w:name w:val="ListLabel 321"/>
    <w:qFormat/>
    <w:rPr>
      <w:rFonts w:ascii="Arial" w:hAnsi="Arial"/>
      <w:b w:val="0"/>
      <w:sz w:val="20"/>
      <w:szCs w:val="22"/>
    </w:rPr>
  </w:style>
  <w:style w:type="character" w:customStyle="1" w:styleId="ListLabel322">
    <w:name w:val="ListLabel 322"/>
    <w:qFormat/>
    <w:rPr>
      <w:b/>
    </w:rPr>
  </w:style>
  <w:style w:type="character" w:customStyle="1" w:styleId="ListLabel323">
    <w:name w:val="ListLabel 323"/>
    <w:qFormat/>
    <w:rPr>
      <w:rFonts w:ascii="Arial" w:hAnsi="Arial"/>
      <w:b/>
      <w:i w:val="0"/>
      <w:sz w:val="20"/>
    </w:rPr>
  </w:style>
  <w:style w:type="character" w:customStyle="1" w:styleId="ListLabel324">
    <w:name w:val="ListLabel 324"/>
    <w:qFormat/>
    <w:rPr>
      <w:rFonts w:ascii="Arial" w:hAnsi="Arial"/>
      <w:b w:val="0"/>
      <w:i w:val="0"/>
      <w:sz w:val="18"/>
    </w:rPr>
  </w:style>
  <w:style w:type="character" w:customStyle="1" w:styleId="ListLabel325">
    <w:name w:val="ListLabel 325"/>
    <w:qFormat/>
    <w:rPr>
      <w:rFonts w:ascii="Arial" w:hAnsi="Arial"/>
      <w:b/>
    </w:rPr>
  </w:style>
  <w:style w:type="character" w:customStyle="1" w:styleId="ListLabel326">
    <w:name w:val="ListLabel 326"/>
    <w:qFormat/>
    <w:rPr>
      <w:rFonts w:ascii="Arial" w:eastAsia="Calibri" w:hAnsi="Arial" w:cs="Arial"/>
      <w:b/>
      <w:sz w:val="20"/>
    </w:rPr>
  </w:style>
  <w:style w:type="character" w:customStyle="1" w:styleId="ListLabel327">
    <w:name w:val="ListLabel 327"/>
    <w:qFormat/>
    <w:rPr>
      <w:rFonts w:ascii="Arial" w:hAnsi="Arial" w:cs="Times New Roman"/>
      <w:b w:val="0"/>
      <w:bCs w:val="0"/>
      <w:i w:val="0"/>
      <w:iCs w:val="0"/>
      <w:color w:val="000000"/>
      <w:sz w:val="20"/>
      <w:szCs w:val="24"/>
    </w:rPr>
  </w:style>
  <w:style w:type="character" w:customStyle="1" w:styleId="ListLabel328">
    <w:name w:val="ListLabel 328"/>
    <w:qFormat/>
    <w:rPr>
      <w:rFonts w:ascii="Arial" w:hAnsi="Arial" w:cs="Times New Roman"/>
      <w:b w:val="0"/>
      <w:bCs w:val="0"/>
      <w:i w:val="0"/>
      <w:iCs w:val="0"/>
      <w:color w:val="00000A"/>
      <w:sz w:val="20"/>
      <w:szCs w:val="20"/>
    </w:rPr>
  </w:style>
  <w:style w:type="character" w:customStyle="1" w:styleId="ListLabel329">
    <w:name w:val="ListLabel 329"/>
    <w:qFormat/>
    <w:rPr>
      <w:rFonts w:cs="Times New Roman"/>
      <w:b w:val="0"/>
      <w:i w:val="0"/>
      <w:color w:val="000000"/>
      <w:sz w:val="22"/>
    </w:rPr>
  </w:style>
  <w:style w:type="character" w:customStyle="1" w:styleId="ListLabel330">
    <w:name w:val="ListLabel 330"/>
    <w:qFormat/>
    <w:rPr>
      <w:rFonts w:ascii="Arial" w:hAnsi="Arial" w:cs="Times New Roman"/>
      <w:b w:val="0"/>
      <w:i w:val="0"/>
      <w:color w:val="000000"/>
      <w:sz w:val="20"/>
    </w:rPr>
  </w:style>
  <w:style w:type="character" w:customStyle="1" w:styleId="ListLabel331">
    <w:name w:val="ListLabel 331"/>
    <w:qFormat/>
    <w:rPr>
      <w:rFonts w:cs="Times New Roman"/>
      <w:b w:val="0"/>
      <w:i w:val="0"/>
      <w:color w:val="00000A"/>
      <w:sz w:val="22"/>
    </w:rPr>
  </w:style>
  <w:style w:type="character" w:customStyle="1" w:styleId="ListLabel332">
    <w:name w:val="ListLabel 332"/>
    <w:qFormat/>
    <w:rPr>
      <w:rFonts w:ascii="Arial" w:hAnsi="Arial" w:cs="Times New Roman"/>
      <w:b w:val="0"/>
      <w:i w:val="0"/>
      <w:sz w:val="20"/>
    </w:rPr>
  </w:style>
  <w:style w:type="character" w:customStyle="1" w:styleId="ListLabel333">
    <w:name w:val="ListLabel 333"/>
    <w:qFormat/>
    <w:rPr>
      <w:rFonts w:ascii="Arial" w:hAnsi="Arial" w:cs="Times New Roman"/>
      <w:b w:val="0"/>
      <w:i w:val="0"/>
      <w:sz w:val="20"/>
    </w:rPr>
  </w:style>
  <w:style w:type="character" w:customStyle="1" w:styleId="ListLabel334">
    <w:name w:val="ListLabel 334"/>
    <w:qFormat/>
    <w:rPr>
      <w:rFonts w:ascii="Arial" w:hAnsi="Arial"/>
      <w:b/>
      <w:bCs w:val="0"/>
    </w:rPr>
  </w:style>
  <w:style w:type="character" w:customStyle="1" w:styleId="ListLabel335">
    <w:name w:val="ListLabel 335"/>
    <w:qFormat/>
    <w:rPr>
      <w:rFonts w:ascii="Arial" w:hAnsi="Arial" w:cs="Symbol"/>
      <w:color w:val="00000A"/>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 w:hAnsi="Arial" w:cs="Symbol"/>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Arial" w:eastAsia="Times New Roman" w:hAnsi="Arial" w:cs="Century Gothic"/>
      <w:b/>
      <w:i w:val="0"/>
      <w:sz w:val="20"/>
    </w:rPr>
  </w:style>
  <w:style w:type="character" w:customStyle="1" w:styleId="ListLabel363">
    <w:name w:val="ListLabel 363"/>
    <w:qFormat/>
    <w:rPr>
      <w:rFonts w:ascii="Arial" w:hAnsi="Arial"/>
      <w:color w:val="00000A"/>
      <w:sz w:val="20"/>
    </w:rPr>
  </w:style>
  <w:style w:type="character" w:customStyle="1" w:styleId="ListLabel364">
    <w:name w:val="ListLabel 364"/>
    <w:qFormat/>
    <w:rPr>
      <w:rFonts w:ascii="Arial" w:hAnsi="Arial"/>
      <w:b w:val="0"/>
      <w:sz w:val="20"/>
      <w:szCs w:val="22"/>
    </w:rPr>
  </w:style>
  <w:style w:type="character" w:customStyle="1" w:styleId="ListLabel365">
    <w:name w:val="ListLabel 365"/>
    <w:qFormat/>
    <w:rPr>
      <w:rFonts w:ascii="Arial" w:hAnsi="Arial"/>
      <w:b/>
      <w:bCs w:val="0"/>
      <w:sz w:val="20"/>
    </w:rPr>
  </w:style>
  <w:style w:type="character" w:customStyle="1" w:styleId="ListLabel366">
    <w:name w:val="ListLabel 366"/>
    <w:qFormat/>
    <w:rPr>
      <w:rFonts w:ascii="Arial" w:hAnsi="Arial"/>
      <w:b w:val="0"/>
      <w:sz w:val="20"/>
      <w:szCs w:val="22"/>
    </w:rPr>
  </w:style>
  <w:style w:type="character" w:customStyle="1" w:styleId="ListLabel367">
    <w:name w:val="ListLabel 367"/>
    <w:qFormat/>
    <w:rPr>
      <w:b/>
    </w:rPr>
  </w:style>
  <w:style w:type="character" w:customStyle="1" w:styleId="ListLabel368">
    <w:name w:val="ListLabel 368"/>
    <w:qFormat/>
    <w:rPr>
      <w:rFonts w:ascii="Arial" w:hAnsi="Arial"/>
      <w:b/>
      <w:i w:val="0"/>
      <w:sz w:val="20"/>
    </w:rPr>
  </w:style>
  <w:style w:type="character" w:customStyle="1" w:styleId="ListLabel369">
    <w:name w:val="ListLabel 369"/>
    <w:qFormat/>
    <w:rPr>
      <w:rFonts w:ascii="Arial" w:hAnsi="Arial"/>
      <w:b w:val="0"/>
      <w:i w:val="0"/>
      <w:sz w:val="18"/>
    </w:rPr>
  </w:style>
  <w:style w:type="character" w:customStyle="1" w:styleId="ListLabel370">
    <w:name w:val="ListLabel 370"/>
    <w:qFormat/>
    <w:rPr>
      <w:rFonts w:ascii="Arial" w:hAnsi="Arial"/>
      <w:b/>
    </w:rPr>
  </w:style>
  <w:style w:type="character" w:customStyle="1" w:styleId="ListLabel371">
    <w:name w:val="ListLabel 371"/>
    <w:qFormat/>
    <w:rPr>
      <w:rFonts w:ascii="Arial" w:eastAsia="Calibri" w:hAnsi="Arial" w:cs="Arial"/>
      <w:b/>
      <w:sz w:val="20"/>
    </w:rPr>
  </w:style>
  <w:style w:type="character" w:customStyle="1" w:styleId="ListLabel372">
    <w:name w:val="ListLabel 372"/>
    <w:qFormat/>
    <w:rPr>
      <w:rFonts w:ascii="Arial" w:hAnsi="Arial" w:cs="Times New Roman"/>
      <w:b w:val="0"/>
      <w:bCs w:val="0"/>
      <w:i w:val="0"/>
      <w:iCs w:val="0"/>
      <w:color w:val="000000"/>
      <w:sz w:val="20"/>
      <w:szCs w:val="24"/>
    </w:rPr>
  </w:style>
  <w:style w:type="character" w:customStyle="1" w:styleId="ListLabel373">
    <w:name w:val="ListLabel 373"/>
    <w:qFormat/>
    <w:rPr>
      <w:rFonts w:ascii="Arial" w:hAnsi="Arial" w:cs="Times New Roman"/>
      <w:b w:val="0"/>
      <w:bCs w:val="0"/>
      <w:i w:val="0"/>
      <w:iCs w:val="0"/>
      <w:color w:val="00000A"/>
      <w:sz w:val="20"/>
      <w:szCs w:val="20"/>
    </w:rPr>
  </w:style>
  <w:style w:type="character" w:customStyle="1" w:styleId="ListLabel374">
    <w:name w:val="ListLabel 374"/>
    <w:qFormat/>
    <w:rPr>
      <w:rFonts w:cs="Times New Roman"/>
      <w:b w:val="0"/>
      <w:i w:val="0"/>
      <w:color w:val="000000"/>
      <w:sz w:val="22"/>
    </w:rPr>
  </w:style>
  <w:style w:type="character" w:customStyle="1" w:styleId="ListLabel375">
    <w:name w:val="ListLabel 375"/>
    <w:qFormat/>
    <w:rPr>
      <w:rFonts w:ascii="Arial" w:hAnsi="Arial" w:cs="Times New Roman"/>
      <w:b w:val="0"/>
      <w:i w:val="0"/>
      <w:color w:val="000000"/>
      <w:sz w:val="20"/>
    </w:rPr>
  </w:style>
  <w:style w:type="character" w:customStyle="1" w:styleId="ListLabel376">
    <w:name w:val="ListLabel 376"/>
    <w:qFormat/>
    <w:rPr>
      <w:rFonts w:cs="Times New Roman"/>
      <w:b w:val="0"/>
      <w:i w:val="0"/>
      <w:color w:val="00000A"/>
      <w:sz w:val="22"/>
    </w:rPr>
  </w:style>
  <w:style w:type="character" w:customStyle="1" w:styleId="ListLabel377">
    <w:name w:val="ListLabel 377"/>
    <w:qFormat/>
    <w:rPr>
      <w:rFonts w:ascii="Arial" w:hAnsi="Arial" w:cs="Times New Roman"/>
      <w:b w:val="0"/>
      <w:i w:val="0"/>
      <w:sz w:val="20"/>
    </w:rPr>
  </w:style>
  <w:style w:type="character" w:customStyle="1" w:styleId="ListLabel378">
    <w:name w:val="ListLabel 378"/>
    <w:qFormat/>
    <w:rPr>
      <w:rFonts w:ascii="Arial" w:hAnsi="Arial" w:cs="Times New Roman"/>
      <w:b w:val="0"/>
      <w:i w:val="0"/>
      <w:sz w:val="20"/>
    </w:rPr>
  </w:style>
  <w:style w:type="character" w:customStyle="1" w:styleId="ListLabel379">
    <w:name w:val="ListLabel 379"/>
    <w:qFormat/>
    <w:rPr>
      <w:rFonts w:ascii="Arial" w:hAnsi="Arial"/>
      <w:b/>
      <w:bCs w:val="0"/>
    </w:rPr>
  </w:style>
  <w:style w:type="character" w:customStyle="1" w:styleId="ListLabel380">
    <w:name w:val="ListLabel 380"/>
    <w:qFormat/>
    <w:rPr>
      <w:rFonts w:ascii="Arial" w:hAnsi="Arial" w:cs="Symbol"/>
      <w:color w:val="00000A"/>
      <w:sz w:val="20"/>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ascii="Arial" w:hAnsi="Arial" w:cs="Symbol"/>
      <w:sz w:val="20"/>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sz w:val="20"/>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eastAsia="Times New Roman" w:hAnsi="Arial" w:cs="Century Gothic"/>
      <w:b/>
      <w:i w:val="0"/>
      <w:sz w:val="20"/>
    </w:rPr>
  </w:style>
  <w:style w:type="character" w:customStyle="1" w:styleId="ListLabel408">
    <w:name w:val="ListLabel 408"/>
    <w:qFormat/>
    <w:rPr>
      <w:rFonts w:ascii="Arial" w:hAnsi="Arial"/>
      <w:color w:val="00000A"/>
      <w:sz w:val="20"/>
    </w:rPr>
  </w:style>
  <w:style w:type="character" w:customStyle="1" w:styleId="ListLabel409">
    <w:name w:val="ListLabel 409"/>
    <w:qFormat/>
    <w:rPr>
      <w:rFonts w:ascii="Arial" w:hAnsi="Arial"/>
      <w:b w:val="0"/>
      <w:sz w:val="20"/>
      <w:szCs w:val="22"/>
    </w:rPr>
  </w:style>
  <w:style w:type="character" w:customStyle="1" w:styleId="ListLabel410">
    <w:name w:val="ListLabel 410"/>
    <w:qFormat/>
    <w:rPr>
      <w:rFonts w:ascii="Arial" w:hAnsi="Arial"/>
      <w:b/>
      <w:bCs w:val="0"/>
      <w:sz w:val="20"/>
    </w:rPr>
  </w:style>
  <w:style w:type="character" w:customStyle="1" w:styleId="ListLabel411">
    <w:name w:val="ListLabel 411"/>
    <w:qFormat/>
    <w:rPr>
      <w:rFonts w:ascii="Arial" w:hAnsi="Arial"/>
      <w:b w:val="0"/>
      <w:sz w:val="20"/>
      <w:szCs w:val="22"/>
    </w:rPr>
  </w:style>
  <w:style w:type="character" w:customStyle="1" w:styleId="ListLabel412">
    <w:name w:val="ListLabel 412"/>
    <w:qFormat/>
    <w:rPr>
      <w:b/>
    </w:rPr>
  </w:style>
  <w:style w:type="character" w:customStyle="1" w:styleId="ListLabel413">
    <w:name w:val="ListLabel 413"/>
    <w:qFormat/>
    <w:rPr>
      <w:rFonts w:ascii="Arial" w:hAnsi="Arial"/>
      <w:b/>
      <w:i w:val="0"/>
      <w:sz w:val="20"/>
    </w:rPr>
  </w:style>
  <w:style w:type="character" w:customStyle="1" w:styleId="ListLabel414">
    <w:name w:val="ListLabel 414"/>
    <w:qFormat/>
    <w:rPr>
      <w:rFonts w:ascii="Arial" w:hAnsi="Arial"/>
      <w:b w:val="0"/>
      <w:i w:val="0"/>
      <w:sz w:val="18"/>
    </w:rPr>
  </w:style>
  <w:style w:type="character" w:customStyle="1" w:styleId="ListLabel415">
    <w:name w:val="ListLabel 415"/>
    <w:qFormat/>
    <w:rPr>
      <w:rFonts w:ascii="Arial" w:hAnsi="Arial"/>
      <w:b/>
    </w:rPr>
  </w:style>
  <w:style w:type="character" w:customStyle="1" w:styleId="ListLabel416">
    <w:name w:val="ListLabel 416"/>
    <w:qFormat/>
    <w:rPr>
      <w:rFonts w:ascii="Arial" w:eastAsia="Calibri" w:hAnsi="Arial" w:cs="Arial"/>
      <w:b/>
      <w:sz w:val="20"/>
    </w:rPr>
  </w:style>
  <w:style w:type="character" w:customStyle="1" w:styleId="ListLabel417">
    <w:name w:val="ListLabel 417"/>
    <w:qFormat/>
    <w:rPr>
      <w:rFonts w:ascii="Arial" w:hAnsi="Arial" w:cs="Times New Roman"/>
      <w:b w:val="0"/>
      <w:bCs w:val="0"/>
      <w:i w:val="0"/>
      <w:iCs w:val="0"/>
      <w:color w:val="000000"/>
      <w:sz w:val="20"/>
      <w:szCs w:val="24"/>
    </w:rPr>
  </w:style>
  <w:style w:type="character" w:customStyle="1" w:styleId="ListLabel418">
    <w:name w:val="ListLabel 418"/>
    <w:qFormat/>
    <w:rPr>
      <w:rFonts w:ascii="Arial" w:hAnsi="Arial" w:cs="Times New Roman"/>
      <w:b w:val="0"/>
      <w:bCs w:val="0"/>
      <w:i w:val="0"/>
      <w:iCs w:val="0"/>
      <w:color w:val="00000A"/>
      <w:sz w:val="20"/>
      <w:szCs w:val="20"/>
    </w:rPr>
  </w:style>
  <w:style w:type="character" w:customStyle="1" w:styleId="ListLabel419">
    <w:name w:val="ListLabel 419"/>
    <w:qFormat/>
    <w:rPr>
      <w:rFonts w:cs="Times New Roman"/>
      <w:b w:val="0"/>
      <w:i w:val="0"/>
      <w:color w:val="000000"/>
      <w:sz w:val="22"/>
    </w:rPr>
  </w:style>
  <w:style w:type="character" w:customStyle="1" w:styleId="ListLabel420">
    <w:name w:val="ListLabel 420"/>
    <w:qFormat/>
    <w:rPr>
      <w:rFonts w:ascii="Arial" w:hAnsi="Arial" w:cs="Times New Roman"/>
      <w:b w:val="0"/>
      <w:i w:val="0"/>
      <w:color w:val="000000"/>
      <w:sz w:val="20"/>
    </w:rPr>
  </w:style>
  <w:style w:type="character" w:customStyle="1" w:styleId="ListLabel421">
    <w:name w:val="ListLabel 421"/>
    <w:qFormat/>
    <w:rPr>
      <w:rFonts w:cs="Times New Roman"/>
      <w:b w:val="0"/>
      <w:i w:val="0"/>
      <w:color w:val="00000A"/>
      <w:sz w:val="22"/>
    </w:rPr>
  </w:style>
  <w:style w:type="character" w:customStyle="1" w:styleId="ListLabel422">
    <w:name w:val="ListLabel 422"/>
    <w:qFormat/>
    <w:rPr>
      <w:rFonts w:ascii="Arial" w:hAnsi="Arial" w:cs="Times New Roman"/>
      <w:b w:val="0"/>
      <w:i w:val="0"/>
      <w:sz w:val="20"/>
    </w:rPr>
  </w:style>
  <w:style w:type="character" w:customStyle="1" w:styleId="ListLabel423">
    <w:name w:val="ListLabel 423"/>
    <w:qFormat/>
    <w:rPr>
      <w:rFonts w:ascii="Arial" w:hAnsi="Arial" w:cs="Times New Roman"/>
      <w:b w:val="0"/>
      <w:i w:val="0"/>
      <w:sz w:val="20"/>
    </w:rPr>
  </w:style>
  <w:style w:type="character" w:customStyle="1" w:styleId="ListLabel424">
    <w:name w:val="ListLabel 424"/>
    <w:qFormat/>
    <w:rPr>
      <w:rFonts w:ascii="Arial" w:hAnsi="Arial"/>
      <w:b/>
      <w:bCs w:val="0"/>
    </w:rPr>
  </w:style>
  <w:style w:type="character" w:customStyle="1" w:styleId="ListLabel425">
    <w:name w:val="ListLabel 425"/>
    <w:qFormat/>
    <w:rPr>
      <w:rFonts w:ascii="Arial" w:hAnsi="Arial" w:cs="Symbol"/>
      <w:color w:val="00000A"/>
      <w:sz w:val="20"/>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ascii="Arial" w:hAnsi="Arial" w:cs="Symbol"/>
      <w:sz w:val="20"/>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sz w:val="20"/>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Symbol"/>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ascii="Arial" w:eastAsia="Times New Roman" w:hAnsi="Arial" w:cs="Century Gothic"/>
      <w:b/>
      <w:i w:val="0"/>
      <w:sz w:val="20"/>
    </w:rPr>
  </w:style>
  <w:style w:type="character" w:customStyle="1" w:styleId="ListLabel453">
    <w:name w:val="ListLabel 453"/>
    <w:qFormat/>
    <w:rPr>
      <w:rFonts w:ascii="Arial" w:hAnsi="Arial"/>
      <w:color w:val="00000A"/>
      <w:sz w:val="20"/>
    </w:rPr>
  </w:style>
  <w:style w:type="character" w:customStyle="1" w:styleId="ListLabel454">
    <w:name w:val="ListLabel 454"/>
    <w:qFormat/>
    <w:rPr>
      <w:rFonts w:ascii="Arial" w:hAnsi="Arial"/>
      <w:b w:val="0"/>
      <w:sz w:val="20"/>
      <w:szCs w:val="22"/>
    </w:rPr>
  </w:style>
  <w:style w:type="character" w:customStyle="1" w:styleId="ListLabel455">
    <w:name w:val="ListLabel 455"/>
    <w:qFormat/>
    <w:rPr>
      <w:rFonts w:ascii="Arial" w:hAnsi="Arial"/>
      <w:b/>
      <w:bCs w:val="0"/>
      <w:sz w:val="20"/>
    </w:rPr>
  </w:style>
  <w:style w:type="character" w:customStyle="1" w:styleId="ListLabel456">
    <w:name w:val="ListLabel 456"/>
    <w:qFormat/>
    <w:rPr>
      <w:rFonts w:ascii="Arial" w:hAnsi="Arial"/>
      <w:b w:val="0"/>
      <w:sz w:val="20"/>
      <w:szCs w:val="22"/>
    </w:rPr>
  </w:style>
  <w:style w:type="character" w:customStyle="1" w:styleId="ListLabel457">
    <w:name w:val="ListLabel 457"/>
    <w:qFormat/>
    <w:rPr>
      <w:b/>
    </w:rPr>
  </w:style>
  <w:style w:type="character" w:customStyle="1" w:styleId="ListLabel458">
    <w:name w:val="ListLabel 458"/>
    <w:qFormat/>
    <w:rPr>
      <w:rFonts w:ascii="Arial" w:hAnsi="Arial"/>
      <w:b/>
      <w:i w:val="0"/>
      <w:sz w:val="20"/>
    </w:rPr>
  </w:style>
  <w:style w:type="character" w:customStyle="1" w:styleId="ListLabel459">
    <w:name w:val="ListLabel 459"/>
    <w:qFormat/>
    <w:rPr>
      <w:rFonts w:ascii="Arial" w:hAnsi="Arial"/>
      <w:b w:val="0"/>
      <w:i w:val="0"/>
      <w:sz w:val="18"/>
    </w:rPr>
  </w:style>
  <w:style w:type="character" w:customStyle="1" w:styleId="ListLabel460">
    <w:name w:val="ListLabel 460"/>
    <w:qFormat/>
    <w:rPr>
      <w:rFonts w:ascii="Arial" w:hAnsi="Arial"/>
      <w:b/>
    </w:rPr>
  </w:style>
  <w:style w:type="character" w:customStyle="1" w:styleId="ListLabel461">
    <w:name w:val="ListLabel 461"/>
    <w:qFormat/>
    <w:rPr>
      <w:rFonts w:ascii="Arial" w:eastAsia="Calibri" w:hAnsi="Arial" w:cs="Arial"/>
      <w:b/>
      <w:sz w:val="20"/>
    </w:rPr>
  </w:style>
  <w:style w:type="character" w:customStyle="1" w:styleId="ListLabel462">
    <w:name w:val="ListLabel 462"/>
    <w:qFormat/>
    <w:rPr>
      <w:rFonts w:ascii="Arial" w:hAnsi="Arial" w:cs="Times New Roman"/>
      <w:b w:val="0"/>
      <w:bCs w:val="0"/>
      <w:i w:val="0"/>
      <w:iCs w:val="0"/>
      <w:color w:val="000000"/>
      <w:sz w:val="20"/>
      <w:szCs w:val="24"/>
    </w:rPr>
  </w:style>
  <w:style w:type="character" w:customStyle="1" w:styleId="ListLabel463">
    <w:name w:val="ListLabel 463"/>
    <w:qFormat/>
    <w:rPr>
      <w:rFonts w:ascii="Arial" w:hAnsi="Arial" w:cs="Times New Roman"/>
      <w:b w:val="0"/>
      <w:bCs w:val="0"/>
      <w:i w:val="0"/>
      <w:iCs w:val="0"/>
      <w:color w:val="00000A"/>
      <w:sz w:val="20"/>
      <w:szCs w:val="20"/>
    </w:rPr>
  </w:style>
  <w:style w:type="character" w:customStyle="1" w:styleId="ListLabel464">
    <w:name w:val="ListLabel 464"/>
    <w:qFormat/>
    <w:rPr>
      <w:rFonts w:cs="Times New Roman"/>
      <w:b w:val="0"/>
      <w:i w:val="0"/>
      <w:color w:val="000000"/>
      <w:sz w:val="22"/>
    </w:rPr>
  </w:style>
  <w:style w:type="character" w:customStyle="1" w:styleId="ListLabel465">
    <w:name w:val="ListLabel 465"/>
    <w:qFormat/>
    <w:rPr>
      <w:rFonts w:ascii="Arial" w:hAnsi="Arial" w:cs="Times New Roman"/>
      <w:b w:val="0"/>
      <w:i w:val="0"/>
      <w:color w:val="000000"/>
      <w:sz w:val="20"/>
    </w:rPr>
  </w:style>
  <w:style w:type="character" w:customStyle="1" w:styleId="ListLabel466">
    <w:name w:val="ListLabel 466"/>
    <w:qFormat/>
    <w:rPr>
      <w:rFonts w:cs="Times New Roman"/>
      <w:b w:val="0"/>
      <w:i w:val="0"/>
      <w:color w:val="00000A"/>
      <w:sz w:val="22"/>
    </w:rPr>
  </w:style>
  <w:style w:type="character" w:customStyle="1" w:styleId="ListLabel467">
    <w:name w:val="ListLabel 467"/>
    <w:qFormat/>
    <w:rPr>
      <w:rFonts w:ascii="Arial" w:hAnsi="Arial" w:cs="Times New Roman"/>
      <w:b w:val="0"/>
      <w:i w:val="0"/>
      <w:sz w:val="20"/>
    </w:rPr>
  </w:style>
  <w:style w:type="character" w:customStyle="1" w:styleId="ListLabel468">
    <w:name w:val="ListLabel 468"/>
    <w:qFormat/>
    <w:rPr>
      <w:rFonts w:ascii="Arial" w:hAnsi="Arial" w:cs="Times New Roman"/>
      <w:b w:val="0"/>
      <w:i w:val="0"/>
      <w:sz w:val="20"/>
    </w:rPr>
  </w:style>
  <w:style w:type="character" w:customStyle="1" w:styleId="ListLabel469">
    <w:name w:val="ListLabel 469"/>
    <w:qFormat/>
    <w:rPr>
      <w:rFonts w:ascii="Arial" w:hAnsi="Arial"/>
      <w:b/>
      <w:bCs w:val="0"/>
    </w:rPr>
  </w:style>
  <w:style w:type="character" w:customStyle="1" w:styleId="ListLabel470">
    <w:name w:val="ListLabel 470"/>
    <w:qFormat/>
    <w:rPr>
      <w:rFonts w:ascii="Arial" w:hAnsi="Arial" w:cs="Symbol"/>
      <w:color w:val="00000A"/>
      <w:sz w:val="20"/>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ascii="Arial" w:hAnsi="Arial" w:cs="Symbol"/>
      <w:sz w:val="20"/>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sz w:val="20"/>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ascii="Arial" w:eastAsia="Times New Roman" w:hAnsi="Arial" w:cs="Century Gothic"/>
      <w:b/>
      <w:i w:val="0"/>
      <w:sz w:val="20"/>
    </w:rPr>
  </w:style>
  <w:style w:type="character" w:customStyle="1" w:styleId="ListLabel498">
    <w:name w:val="ListLabel 498"/>
    <w:qFormat/>
    <w:rPr>
      <w:rFonts w:ascii="Arial" w:hAnsi="Arial"/>
      <w:color w:val="00000A"/>
      <w:sz w:val="20"/>
    </w:rPr>
  </w:style>
  <w:style w:type="character" w:customStyle="1" w:styleId="ListLabel499">
    <w:name w:val="ListLabel 499"/>
    <w:qFormat/>
    <w:rPr>
      <w:rFonts w:ascii="Arial" w:hAnsi="Arial"/>
      <w:b w:val="0"/>
      <w:sz w:val="20"/>
      <w:szCs w:val="22"/>
    </w:rPr>
  </w:style>
  <w:style w:type="character" w:customStyle="1" w:styleId="ListLabel500">
    <w:name w:val="ListLabel 500"/>
    <w:qFormat/>
    <w:rPr>
      <w:rFonts w:ascii="Arial" w:hAnsi="Arial"/>
      <w:b/>
      <w:bCs w:val="0"/>
      <w:sz w:val="20"/>
    </w:rPr>
  </w:style>
  <w:style w:type="character" w:customStyle="1" w:styleId="ListLabel501">
    <w:name w:val="ListLabel 501"/>
    <w:qFormat/>
    <w:rPr>
      <w:rFonts w:ascii="Arial" w:hAnsi="Arial"/>
      <w:b w:val="0"/>
      <w:sz w:val="20"/>
      <w:szCs w:val="22"/>
    </w:rPr>
  </w:style>
  <w:style w:type="character" w:customStyle="1" w:styleId="ListLabel502">
    <w:name w:val="ListLabel 502"/>
    <w:qFormat/>
    <w:rPr>
      <w:b/>
    </w:rPr>
  </w:style>
  <w:style w:type="character" w:customStyle="1" w:styleId="ListLabel503">
    <w:name w:val="ListLabel 503"/>
    <w:qFormat/>
    <w:rPr>
      <w:rFonts w:ascii="Arial" w:hAnsi="Arial"/>
      <w:b/>
      <w:i w:val="0"/>
      <w:sz w:val="20"/>
    </w:rPr>
  </w:style>
  <w:style w:type="character" w:customStyle="1" w:styleId="ListLabel504">
    <w:name w:val="ListLabel 504"/>
    <w:qFormat/>
    <w:rPr>
      <w:rFonts w:ascii="Arial" w:hAnsi="Arial"/>
      <w:b w:val="0"/>
      <w:i w:val="0"/>
      <w:sz w:val="18"/>
    </w:rPr>
  </w:style>
  <w:style w:type="character" w:customStyle="1" w:styleId="ListLabel505">
    <w:name w:val="ListLabel 505"/>
    <w:qFormat/>
    <w:rPr>
      <w:rFonts w:ascii="Arial" w:hAnsi="Arial"/>
      <w:b/>
    </w:rPr>
  </w:style>
  <w:style w:type="character" w:customStyle="1" w:styleId="ListLabel506">
    <w:name w:val="ListLabel 506"/>
    <w:qFormat/>
    <w:rPr>
      <w:rFonts w:ascii="Arial" w:eastAsia="Calibri" w:hAnsi="Arial" w:cs="Arial"/>
      <w:b/>
      <w:sz w:val="20"/>
    </w:rPr>
  </w:style>
  <w:style w:type="character" w:customStyle="1" w:styleId="ListLabel507">
    <w:name w:val="ListLabel 507"/>
    <w:qFormat/>
    <w:rPr>
      <w:rFonts w:ascii="Arial" w:hAnsi="Arial" w:cs="Times New Roman"/>
      <w:b w:val="0"/>
      <w:bCs w:val="0"/>
      <w:i w:val="0"/>
      <w:iCs w:val="0"/>
      <w:color w:val="000000"/>
      <w:sz w:val="20"/>
      <w:szCs w:val="24"/>
    </w:rPr>
  </w:style>
  <w:style w:type="character" w:customStyle="1" w:styleId="ListLabel508">
    <w:name w:val="ListLabel 508"/>
    <w:qFormat/>
    <w:rPr>
      <w:rFonts w:ascii="Arial" w:hAnsi="Arial" w:cs="Times New Roman"/>
      <w:b w:val="0"/>
      <w:bCs w:val="0"/>
      <w:i w:val="0"/>
      <w:iCs w:val="0"/>
      <w:color w:val="00000A"/>
      <w:sz w:val="20"/>
      <w:szCs w:val="20"/>
    </w:rPr>
  </w:style>
  <w:style w:type="character" w:customStyle="1" w:styleId="ListLabel509">
    <w:name w:val="ListLabel 509"/>
    <w:qFormat/>
    <w:rPr>
      <w:rFonts w:cs="Times New Roman"/>
      <w:b w:val="0"/>
      <w:i w:val="0"/>
      <w:color w:val="000000"/>
      <w:sz w:val="22"/>
    </w:rPr>
  </w:style>
  <w:style w:type="character" w:customStyle="1" w:styleId="ListLabel510">
    <w:name w:val="ListLabel 510"/>
    <w:qFormat/>
    <w:rPr>
      <w:rFonts w:ascii="Arial" w:hAnsi="Arial" w:cs="Times New Roman"/>
      <w:b w:val="0"/>
      <w:i w:val="0"/>
      <w:color w:val="000000"/>
      <w:sz w:val="20"/>
    </w:rPr>
  </w:style>
  <w:style w:type="character" w:customStyle="1" w:styleId="ListLabel511">
    <w:name w:val="ListLabel 511"/>
    <w:qFormat/>
    <w:rPr>
      <w:rFonts w:cs="Times New Roman"/>
      <w:b w:val="0"/>
      <w:i w:val="0"/>
      <w:color w:val="00000A"/>
      <w:sz w:val="22"/>
    </w:rPr>
  </w:style>
  <w:style w:type="character" w:customStyle="1" w:styleId="ListLabel512">
    <w:name w:val="ListLabel 512"/>
    <w:qFormat/>
    <w:rPr>
      <w:rFonts w:ascii="Arial" w:hAnsi="Arial" w:cs="Times New Roman"/>
      <w:b w:val="0"/>
      <w:i w:val="0"/>
      <w:sz w:val="20"/>
    </w:rPr>
  </w:style>
  <w:style w:type="character" w:customStyle="1" w:styleId="ListLabel513">
    <w:name w:val="ListLabel 513"/>
    <w:qFormat/>
    <w:rPr>
      <w:rFonts w:ascii="Arial" w:hAnsi="Arial" w:cs="Times New Roman"/>
      <w:b w:val="0"/>
      <w:i w:val="0"/>
      <w:sz w:val="20"/>
    </w:rPr>
  </w:style>
  <w:style w:type="character" w:customStyle="1" w:styleId="ListLabel514">
    <w:name w:val="ListLabel 514"/>
    <w:qFormat/>
    <w:rPr>
      <w:rFonts w:ascii="Arial" w:hAnsi="Arial"/>
      <w:b/>
      <w:bCs w:val="0"/>
    </w:rPr>
  </w:style>
  <w:style w:type="character" w:customStyle="1" w:styleId="ListLabel515">
    <w:name w:val="ListLabel 515"/>
    <w:qFormat/>
    <w:rPr>
      <w:rFonts w:ascii="Arial" w:hAnsi="Arial" w:cs="Symbol"/>
      <w:color w:val="00000A"/>
      <w:sz w:val="20"/>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ascii="Arial" w:hAnsi="Arial" w:cs="Symbol"/>
      <w:sz w:val="20"/>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sz w:val="20"/>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ascii="Arial" w:eastAsia="Times New Roman" w:hAnsi="Arial" w:cs="Century Gothic"/>
      <w:b/>
      <w:i w:val="0"/>
      <w:sz w:val="20"/>
    </w:rPr>
  </w:style>
  <w:style w:type="character" w:customStyle="1" w:styleId="ListLabel543">
    <w:name w:val="ListLabel 543"/>
    <w:qFormat/>
    <w:rPr>
      <w:rFonts w:ascii="Arial" w:hAnsi="Arial"/>
      <w:color w:val="00000A"/>
      <w:sz w:val="20"/>
    </w:rPr>
  </w:style>
  <w:style w:type="character" w:customStyle="1" w:styleId="ListLabel544">
    <w:name w:val="ListLabel 544"/>
    <w:qFormat/>
    <w:rPr>
      <w:rFonts w:ascii="Arial" w:hAnsi="Arial"/>
      <w:b w:val="0"/>
      <w:sz w:val="20"/>
      <w:szCs w:val="22"/>
    </w:rPr>
  </w:style>
  <w:style w:type="character" w:customStyle="1" w:styleId="ListLabel545">
    <w:name w:val="ListLabel 545"/>
    <w:qFormat/>
    <w:rPr>
      <w:rFonts w:ascii="Arial" w:hAnsi="Arial"/>
      <w:b/>
      <w:bCs w:val="0"/>
      <w:sz w:val="20"/>
    </w:rPr>
  </w:style>
  <w:style w:type="character" w:customStyle="1" w:styleId="ListLabel546">
    <w:name w:val="ListLabel 546"/>
    <w:qFormat/>
    <w:rPr>
      <w:rFonts w:ascii="Arial" w:hAnsi="Arial"/>
      <w:b w:val="0"/>
      <w:sz w:val="20"/>
      <w:szCs w:val="22"/>
    </w:rPr>
  </w:style>
  <w:style w:type="character" w:customStyle="1" w:styleId="ListLabel547">
    <w:name w:val="ListLabel 547"/>
    <w:qFormat/>
    <w:rPr>
      <w:b/>
    </w:rPr>
  </w:style>
  <w:style w:type="character" w:customStyle="1" w:styleId="ListLabel548">
    <w:name w:val="ListLabel 548"/>
    <w:qFormat/>
    <w:rPr>
      <w:rFonts w:ascii="Arial" w:hAnsi="Arial"/>
      <w:b/>
      <w:i w:val="0"/>
      <w:sz w:val="20"/>
    </w:rPr>
  </w:style>
  <w:style w:type="character" w:customStyle="1" w:styleId="ListLabel549">
    <w:name w:val="ListLabel 549"/>
    <w:qFormat/>
    <w:rPr>
      <w:rFonts w:ascii="Arial" w:hAnsi="Arial"/>
      <w:b w:val="0"/>
      <w:i w:val="0"/>
      <w:sz w:val="18"/>
    </w:rPr>
  </w:style>
  <w:style w:type="character" w:customStyle="1" w:styleId="ListLabel550">
    <w:name w:val="ListLabel 550"/>
    <w:qFormat/>
    <w:rPr>
      <w:rFonts w:ascii="Arial" w:hAnsi="Arial"/>
      <w:b/>
    </w:rPr>
  </w:style>
  <w:style w:type="character" w:customStyle="1" w:styleId="ListLabel551">
    <w:name w:val="ListLabel 551"/>
    <w:qFormat/>
    <w:rPr>
      <w:rFonts w:ascii="Arial" w:eastAsia="Calibri" w:hAnsi="Arial" w:cs="Arial"/>
      <w:b/>
      <w:sz w:val="20"/>
    </w:rPr>
  </w:style>
  <w:style w:type="character" w:customStyle="1" w:styleId="ListLabel552">
    <w:name w:val="ListLabel 552"/>
    <w:qFormat/>
    <w:rPr>
      <w:rFonts w:ascii="Arial" w:hAnsi="Arial" w:cs="Times New Roman"/>
      <w:b w:val="0"/>
      <w:bCs w:val="0"/>
      <w:i w:val="0"/>
      <w:iCs w:val="0"/>
      <w:color w:val="000000"/>
      <w:sz w:val="20"/>
      <w:szCs w:val="24"/>
    </w:rPr>
  </w:style>
  <w:style w:type="character" w:customStyle="1" w:styleId="ListLabel553">
    <w:name w:val="ListLabel 553"/>
    <w:qFormat/>
    <w:rPr>
      <w:rFonts w:ascii="Arial" w:hAnsi="Arial" w:cs="Times New Roman"/>
      <w:b w:val="0"/>
      <w:bCs w:val="0"/>
      <w:i w:val="0"/>
      <w:iCs w:val="0"/>
      <w:color w:val="00000A"/>
      <w:sz w:val="20"/>
      <w:szCs w:val="20"/>
    </w:rPr>
  </w:style>
  <w:style w:type="character" w:customStyle="1" w:styleId="ListLabel554">
    <w:name w:val="ListLabel 554"/>
    <w:qFormat/>
    <w:rPr>
      <w:rFonts w:cs="Times New Roman"/>
      <w:b w:val="0"/>
      <w:i w:val="0"/>
      <w:color w:val="000000"/>
      <w:sz w:val="22"/>
    </w:rPr>
  </w:style>
  <w:style w:type="character" w:customStyle="1" w:styleId="ListLabel555">
    <w:name w:val="ListLabel 555"/>
    <w:qFormat/>
    <w:rPr>
      <w:rFonts w:ascii="Arial" w:hAnsi="Arial" w:cs="Times New Roman"/>
      <w:b w:val="0"/>
      <w:i w:val="0"/>
      <w:color w:val="000000"/>
      <w:sz w:val="20"/>
    </w:rPr>
  </w:style>
  <w:style w:type="character" w:customStyle="1" w:styleId="ListLabel556">
    <w:name w:val="ListLabel 556"/>
    <w:qFormat/>
    <w:rPr>
      <w:rFonts w:cs="Times New Roman"/>
      <w:b w:val="0"/>
      <w:i w:val="0"/>
      <w:color w:val="00000A"/>
      <w:sz w:val="22"/>
    </w:rPr>
  </w:style>
  <w:style w:type="character" w:customStyle="1" w:styleId="ListLabel557">
    <w:name w:val="ListLabel 557"/>
    <w:qFormat/>
    <w:rPr>
      <w:rFonts w:ascii="Arial" w:hAnsi="Arial" w:cs="Times New Roman"/>
      <w:b w:val="0"/>
      <w:i w:val="0"/>
      <w:sz w:val="20"/>
    </w:rPr>
  </w:style>
  <w:style w:type="character" w:customStyle="1" w:styleId="ListLabel558">
    <w:name w:val="ListLabel 558"/>
    <w:qFormat/>
    <w:rPr>
      <w:rFonts w:ascii="Arial" w:hAnsi="Arial" w:cs="Times New Roman"/>
      <w:b w:val="0"/>
      <w:i w:val="0"/>
      <w:sz w:val="20"/>
    </w:rPr>
  </w:style>
  <w:style w:type="character" w:customStyle="1" w:styleId="ListLabel559">
    <w:name w:val="ListLabel 559"/>
    <w:qFormat/>
    <w:rPr>
      <w:rFonts w:ascii="Arial" w:hAnsi="Arial"/>
      <w:b/>
      <w:bCs w:val="0"/>
    </w:rPr>
  </w:style>
  <w:style w:type="character" w:customStyle="1" w:styleId="ListLabel560">
    <w:name w:val="ListLabel 560"/>
    <w:qFormat/>
    <w:rPr>
      <w:rFonts w:ascii="Arial" w:hAnsi="Arial" w:cs="Symbol"/>
      <w:color w:val="00000A"/>
      <w:sz w:val="20"/>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ascii="Arial" w:hAnsi="Arial" w:cs="Symbol"/>
      <w:sz w:val="20"/>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sz w:val="20"/>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ascii="Arial" w:eastAsia="Times New Roman" w:hAnsi="Arial" w:cs="Century Gothic"/>
      <w:b/>
      <w:i w:val="0"/>
      <w:sz w:val="20"/>
    </w:rPr>
  </w:style>
  <w:style w:type="character" w:customStyle="1" w:styleId="ListLabel588">
    <w:name w:val="ListLabel 588"/>
    <w:qFormat/>
    <w:rPr>
      <w:rFonts w:ascii="Arial" w:hAnsi="Arial"/>
      <w:color w:val="00000A"/>
      <w:sz w:val="20"/>
    </w:rPr>
  </w:style>
  <w:style w:type="character" w:customStyle="1" w:styleId="ListLabel589">
    <w:name w:val="ListLabel 589"/>
    <w:qFormat/>
    <w:rPr>
      <w:rFonts w:ascii="Arial" w:hAnsi="Arial"/>
      <w:b w:val="0"/>
      <w:sz w:val="20"/>
      <w:szCs w:val="22"/>
    </w:rPr>
  </w:style>
  <w:style w:type="character" w:customStyle="1" w:styleId="ListLabel590">
    <w:name w:val="ListLabel 590"/>
    <w:qFormat/>
    <w:rPr>
      <w:rFonts w:ascii="Arial" w:hAnsi="Arial"/>
      <w:b/>
      <w:bCs w:val="0"/>
      <w:sz w:val="20"/>
    </w:rPr>
  </w:style>
  <w:style w:type="character" w:customStyle="1" w:styleId="ListLabel591">
    <w:name w:val="ListLabel 591"/>
    <w:qFormat/>
    <w:rPr>
      <w:rFonts w:ascii="Arial" w:hAnsi="Arial"/>
      <w:b w:val="0"/>
      <w:sz w:val="20"/>
      <w:szCs w:val="22"/>
    </w:rPr>
  </w:style>
  <w:style w:type="character" w:customStyle="1" w:styleId="ListLabel592">
    <w:name w:val="ListLabel 592"/>
    <w:qFormat/>
    <w:rPr>
      <w:b/>
    </w:rPr>
  </w:style>
  <w:style w:type="character" w:customStyle="1" w:styleId="ListLabel593">
    <w:name w:val="ListLabel 593"/>
    <w:qFormat/>
    <w:rPr>
      <w:rFonts w:ascii="Arial" w:hAnsi="Arial"/>
      <w:b/>
      <w:i w:val="0"/>
      <w:sz w:val="20"/>
    </w:rPr>
  </w:style>
  <w:style w:type="character" w:customStyle="1" w:styleId="ListLabel594">
    <w:name w:val="ListLabel 594"/>
    <w:qFormat/>
    <w:rPr>
      <w:rFonts w:ascii="Arial" w:hAnsi="Arial"/>
      <w:b w:val="0"/>
      <w:i w:val="0"/>
      <w:sz w:val="18"/>
    </w:rPr>
  </w:style>
  <w:style w:type="character" w:customStyle="1" w:styleId="ListLabel595">
    <w:name w:val="ListLabel 595"/>
    <w:qFormat/>
    <w:rPr>
      <w:rFonts w:ascii="Arial" w:hAnsi="Arial"/>
      <w:b/>
    </w:rPr>
  </w:style>
  <w:style w:type="character" w:customStyle="1" w:styleId="ListLabel596">
    <w:name w:val="ListLabel 596"/>
    <w:qFormat/>
    <w:rPr>
      <w:rFonts w:ascii="Arial" w:eastAsia="Calibri" w:hAnsi="Arial" w:cs="Arial"/>
      <w:b/>
      <w:sz w:val="20"/>
    </w:rPr>
  </w:style>
  <w:style w:type="character" w:customStyle="1" w:styleId="ListLabel597">
    <w:name w:val="ListLabel 597"/>
    <w:qFormat/>
    <w:rPr>
      <w:rFonts w:ascii="Arial" w:hAnsi="Arial" w:cs="Times New Roman"/>
      <w:b w:val="0"/>
      <w:bCs w:val="0"/>
      <w:i w:val="0"/>
      <w:iCs w:val="0"/>
      <w:color w:val="000000"/>
      <w:sz w:val="20"/>
      <w:szCs w:val="24"/>
    </w:rPr>
  </w:style>
  <w:style w:type="character" w:customStyle="1" w:styleId="ListLabel598">
    <w:name w:val="ListLabel 598"/>
    <w:qFormat/>
    <w:rPr>
      <w:rFonts w:ascii="Arial" w:hAnsi="Arial" w:cs="Times New Roman"/>
      <w:b w:val="0"/>
      <w:bCs w:val="0"/>
      <w:i w:val="0"/>
      <w:iCs w:val="0"/>
      <w:color w:val="00000A"/>
      <w:sz w:val="20"/>
      <w:szCs w:val="20"/>
    </w:rPr>
  </w:style>
  <w:style w:type="character" w:customStyle="1" w:styleId="ListLabel599">
    <w:name w:val="ListLabel 599"/>
    <w:qFormat/>
    <w:rPr>
      <w:rFonts w:cs="Times New Roman"/>
      <w:b w:val="0"/>
      <w:i w:val="0"/>
      <w:color w:val="000000"/>
      <w:sz w:val="22"/>
    </w:rPr>
  </w:style>
  <w:style w:type="character" w:customStyle="1" w:styleId="ListLabel600">
    <w:name w:val="ListLabel 600"/>
    <w:qFormat/>
    <w:rPr>
      <w:rFonts w:ascii="Arial" w:hAnsi="Arial" w:cs="Times New Roman"/>
      <w:b w:val="0"/>
      <w:i w:val="0"/>
      <w:color w:val="000000"/>
      <w:sz w:val="20"/>
    </w:rPr>
  </w:style>
  <w:style w:type="character" w:customStyle="1" w:styleId="ListLabel601">
    <w:name w:val="ListLabel 601"/>
    <w:qFormat/>
    <w:rPr>
      <w:rFonts w:cs="Times New Roman"/>
      <w:b w:val="0"/>
      <w:i w:val="0"/>
      <w:color w:val="00000A"/>
      <w:sz w:val="22"/>
    </w:rPr>
  </w:style>
  <w:style w:type="character" w:customStyle="1" w:styleId="ListLabel602">
    <w:name w:val="ListLabel 602"/>
    <w:qFormat/>
    <w:rPr>
      <w:rFonts w:ascii="Arial" w:hAnsi="Arial" w:cs="Times New Roman"/>
      <w:b w:val="0"/>
      <w:i w:val="0"/>
      <w:sz w:val="20"/>
    </w:rPr>
  </w:style>
  <w:style w:type="character" w:customStyle="1" w:styleId="ListLabel603">
    <w:name w:val="ListLabel 603"/>
    <w:qFormat/>
    <w:rPr>
      <w:rFonts w:ascii="Arial" w:hAnsi="Arial" w:cs="Times New Roman"/>
      <w:b w:val="0"/>
      <w:i w:val="0"/>
      <w:sz w:val="20"/>
    </w:rPr>
  </w:style>
  <w:style w:type="character" w:customStyle="1" w:styleId="ListLabel604">
    <w:name w:val="ListLabel 604"/>
    <w:qFormat/>
    <w:rPr>
      <w:rFonts w:ascii="Arial" w:hAnsi="Arial"/>
      <w:b/>
      <w:bCs w:val="0"/>
    </w:rPr>
  </w:style>
  <w:style w:type="character" w:customStyle="1" w:styleId="ListLabel605">
    <w:name w:val="ListLabel 605"/>
    <w:qFormat/>
    <w:rPr>
      <w:rFonts w:ascii="Arial" w:hAnsi="Arial" w:cs="Symbol"/>
      <w:color w:val="00000A"/>
      <w:sz w:val="20"/>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ascii="Arial" w:hAnsi="Arial" w:cs="Symbol"/>
      <w:sz w:val="20"/>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sz w:val="20"/>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ascii="Arial" w:eastAsia="Times New Roman" w:hAnsi="Arial" w:cs="Century Gothic"/>
      <w:b/>
      <w:i w:val="0"/>
      <w:sz w:val="20"/>
    </w:rPr>
  </w:style>
  <w:style w:type="character" w:customStyle="1" w:styleId="ListLabel633">
    <w:name w:val="ListLabel 633"/>
    <w:qFormat/>
    <w:rPr>
      <w:rFonts w:ascii="Arial" w:hAnsi="Arial"/>
      <w:color w:val="00000A"/>
      <w:sz w:val="20"/>
    </w:rPr>
  </w:style>
  <w:style w:type="character" w:customStyle="1" w:styleId="ListLabel634">
    <w:name w:val="ListLabel 634"/>
    <w:qFormat/>
    <w:rPr>
      <w:rFonts w:ascii="Arial" w:hAnsi="Arial"/>
      <w:b w:val="0"/>
      <w:sz w:val="20"/>
      <w:szCs w:val="22"/>
    </w:rPr>
  </w:style>
  <w:style w:type="character" w:customStyle="1" w:styleId="ListLabel635">
    <w:name w:val="ListLabel 635"/>
    <w:qFormat/>
    <w:rPr>
      <w:rFonts w:ascii="Arial" w:hAnsi="Arial"/>
      <w:b/>
      <w:bCs w:val="0"/>
      <w:sz w:val="20"/>
    </w:rPr>
  </w:style>
  <w:style w:type="character" w:customStyle="1" w:styleId="ListLabel636">
    <w:name w:val="ListLabel 636"/>
    <w:qFormat/>
    <w:rPr>
      <w:rFonts w:ascii="Arial" w:hAnsi="Arial"/>
      <w:b w:val="0"/>
      <w:sz w:val="20"/>
      <w:szCs w:val="22"/>
    </w:rPr>
  </w:style>
  <w:style w:type="character" w:customStyle="1" w:styleId="ListLabel637">
    <w:name w:val="ListLabel 637"/>
    <w:qFormat/>
    <w:rPr>
      <w:b/>
    </w:rPr>
  </w:style>
  <w:style w:type="character" w:customStyle="1" w:styleId="ListLabel638">
    <w:name w:val="ListLabel 638"/>
    <w:qFormat/>
    <w:rPr>
      <w:rFonts w:ascii="Arial" w:hAnsi="Arial"/>
      <w:b/>
      <w:i w:val="0"/>
      <w:sz w:val="20"/>
    </w:rPr>
  </w:style>
  <w:style w:type="character" w:customStyle="1" w:styleId="ListLabel639">
    <w:name w:val="ListLabel 639"/>
    <w:qFormat/>
    <w:rPr>
      <w:rFonts w:ascii="Arial" w:hAnsi="Arial"/>
      <w:b w:val="0"/>
      <w:i w:val="0"/>
      <w:sz w:val="18"/>
    </w:rPr>
  </w:style>
  <w:style w:type="character" w:customStyle="1" w:styleId="ListLabel640">
    <w:name w:val="ListLabel 640"/>
    <w:qFormat/>
    <w:rPr>
      <w:rFonts w:ascii="Arial" w:hAnsi="Arial"/>
      <w:b/>
    </w:rPr>
  </w:style>
  <w:style w:type="character" w:customStyle="1" w:styleId="ListLabel641">
    <w:name w:val="ListLabel 641"/>
    <w:qFormat/>
    <w:rPr>
      <w:rFonts w:ascii="Arial" w:eastAsia="Calibri" w:hAnsi="Arial" w:cs="Arial"/>
      <w:b/>
      <w:sz w:val="20"/>
    </w:rPr>
  </w:style>
  <w:style w:type="character" w:customStyle="1" w:styleId="ListLabel642">
    <w:name w:val="ListLabel 642"/>
    <w:qFormat/>
    <w:rPr>
      <w:rFonts w:ascii="Arial" w:hAnsi="Arial" w:cs="Times New Roman"/>
      <w:b w:val="0"/>
      <w:bCs w:val="0"/>
      <w:i w:val="0"/>
      <w:iCs w:val="0"/>
      <w:color w:val="000000"/>
      <w:sz w:val="20"/>
      <w:szCs w:val="24"/>
    </w:rPr>
  </w:style>
  <w:style w:type="character" w:customStyle="1" w:styleId="ListLabel643">
    <w:name w:val="ListLabel 643"/>
    <w:qFormat/>
    <w:rPr>
      <w:rFonts w:ascii="Arial" w:hAnsi="Arial" w:cs="Times New Roman"/>
      <w:b w:val="0"/>
      <w:bCs w:val="0"/>
      <w:i w:val="0"/>
      <w:iCs w:val="0"/>
      <w:color w:val="00000A"/>
      <w:sz w:val="20"/>
      <w:szCs w:val="20"/>
    </w:rPr>
  </w:style>
  <w:style w:type="character" w:customStyle="1" w:styleId="ListLabel644">
    <w:name w:val="ListLabel 644"/>
    <w:qFormat/>
    <w:rPr>
      <w:rFonts w:cs="Times New Roman"/>
      <w:b w:val="0"/>
      <w:i w:val="0"/>
      <w:color w:val="000000"/>
      <w:sz w:val="22"/>
    </w:rPr>
  </w:style>
  <w:style w:type="character" w:customStyle="1" w:styleId="ListLabel645">
    <w:name w:val="ListLabel 645"/>
    <w:qFormat/>
    <w:rPr>
      <w:rFonts w:ascii="Arial" w:hAnsi="Arial" w:cs="Times New Roman"/>
      <w:b w:val="0"/>
      <w:i w:val="0"/>
      <w:color w:val="000000"/>
      <w:sz w:val="20"/>
    </w:rPr>
  </w:style>
  <w:style w:type="character" w:customStyle="1" w:styleId="ListLabel646">
    <w:name w:val="ListLabel 646"/>
    <w:qFormat/>
    <w:rPr>
      <w:rFonts w:cs="Times New Roman"/>
      <w:b w:val="0"/>
      <w:i w:val="0"/>
      <w:color w:val="00000A"/>
      <w:sz w:val="22"/>
    </w:rPr>
  </w:style>
  <w:style w:type="character" w:customStyle="1" w:styleId="ListLabel647">
    <w:name w:val="ListLabel 647"/>
    <w:qFormat/>
    <w:rPr>
      <w:rFonts w:ascii="Arial" w:hAnsi="Arial" w:cs="Times New Roman"/>
      <w:b w:val="0"/>
      <w:i w:val="0"/>
      <w:sz w:val="20"/>
    </w:rPr>
  </w:style>
  <w:style w:type="character" w:customStyle="1" w:styleId="ListLabel648">
    <w:name w:val="ListLabel 648"/>
    <w:qFormat/>
    <w:rPr>
      <w:rFonts w:ascii="Arial" w:hAnsi="Arial" w:cs="Times New Roman"/>
      <w:b w:val="0"/>
      <w:i w:val="0"/>
      <w:sz w:val="20"/>
    </w:rPr>
  </w:style>
  <w:style w:type="character" w:customStyle="1" w:styleId="ListLabel649">
    <w:name w:val="ListLabel 649"/>
    <w:qFormat/>
    <w:rPr>
      <w:rFonts w:ascii="Arial" w:hAnsi="Arial"/>
      <w:b/>
      <w:bCs w:val="0"/>
    </w:rPr>
  </w:style>
  <w:style w:type="character" w:customStyle="1" w:styleId="ListLabel650">
    <w:name w:val="ListLabel 650"/>
    <w:qFormat/>
    <w:rPr>
      <w:rFonts w:ascii="Arial" w:hAnsi="Arial" w:cs="Symbol"/>
      <w:color w:val="00000A"/>
      <w:sz w:val="20"/>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Courier New"/>
    </w:rPr>
  </w:style>
  <w:style w:type="character" w:customStyle="1" w:styleId="ListLabel658">
    <w:name w:val="ListLabel 658"/>
    <w:qFormat/>
    <w:rPr>
      <w:rFonts w:cs="Wingdings"/>
    </w:rPr>
  </w:style>
  <w:style w:type="character" w:customStyle="1" w:styleId="ListLabel659">
    <w:name w:val="ListLabel 659"/>
    <w:qFormat/>
    <w:rPr>
      <w:rFonts w:ascii="Arial" w:hAnsi="Arial" w:cs="Symbol"/>
      <w:sz w:val="20"/>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cs="Symbol"/>
      <w:sz w:val="20"/>
    </w:rPr>
  </w:style>
  <w:style w:type="character" w:customStyle="1" w:styleId="ListLabel669">
    <w:name w:val="ListLabel 669"/>
    <w:qFormat/>
    <w:rPr>
      <w:rFonts w:cs="Courier New"/>
    </w:rPr>
  </w:style>
  <w:style w:type="character" w:customStyle="1" w:styleId="ListLabel670">
    <w:name w:val="ListLabel 670"/>
    <w:qFormat/>
    <w:rPr>
      <w:rFonts w:cs="Wingdings"/>
    </w:rPr>
  </w:style>
  <w:style w:type="character" w:customStyle="1" w:styleId="ListLabel671">
    <w:name w:val="ListLabel 671"/>
    <w:qFormat/>
    <w:rPr>
      <w:rFonts w:cs="Symbol"/>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paragraph" w:styleId="Nagwek">
    <w:name w:val="header"/>
    <w:aliases w:val="Nagłówek strony nieparzystej,Znak Znak Znak"/>
    <w:basedOn w:val="Normalny"/>
    <w:next w:val="Tretekstu"/>
    <w:link w:val="NagwekZnak"/>
    <w:uiPriority w:val="99"/>
    <w:qFormat/>
    <w:pPr>
      <w:keepNext/>
      <w:spacing w:before="240" w:after="120"/>
    </w:pPr>
    <w:rPr>
      <w:rFonts w:ascii="Liberation Sans" w:eastAsia="Lucida Sans Unicode" w:hAnsi="Liberation Sans" w:cs="Mangal"/>
      <w:sz w:val="28"/>
      <w:szCs w:val="28"/>
    </w:rPr>
  </w:style>
  <w:style w:type="paragraph" w:customStyle="1" w:styleId="Tretekstu">
    <w:name w:val="Treść tekstu"/>
    <w:basedOn w:val="Normalny"/>
    <w:uiPriority w:val="99"/>
    <w:unhideWhenUsed/>
    <w:rsid w:val="008C4B2D"/>
    <w:pPr>
      <w:spacing w:after="0" w:line="240" w:lineRule="auto"/>
      <w:jc w:val="both"/>
    </w:pPr>
    <w:rPr>
      <w:rFonts w:ascii="Arial" w:eastAsia="Times New Roman" w:hAnsi="Arial" w:cs="Times New Roman"/>
      <w:b/>
      <w:bCs/>
      <w:i/>
      <w:iCs/>
      <w:sz w:val="24"/>
      <w:szCs w:val="24"/>
      <w:lang w:eastAsia="pl-PL"/>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Default">
    <w:name w:val="Default"/>
    <w:qFormat/>
    <w:rsid w:val="00D30D7B"/>
    <w:pPr>
      <w:spacing w:line="240" w:lineRule="auto"/>
    </w:pPr>
    <w:rPr>
      <w:rFonts w:ascii="Calibri" w:hAnsi="Calibri" w:cs="Calibri"/>
      <w:color w:val="000000"/>
      <w:sz w:val="24"/>
      <w:szCs w:val="24"/>
    </w:rPr>
  </w:style>
  <w:style w:type="paragraph" w:customStyle="1" w:styleId="Gwka">
    <w:name w:val="Główka"/>
    <w:basedOn w:val="Normalny"/>
    <w:unhideWhenUsed/>
    <w:rsid w:val="008C4B2D"/>
    <w:pPr>
      <w:tabs>
        <w:tab w:val="center" w:pos="4536"/>
        <w:tab w:val="right" w:pos="9072"/>
      </w:tabs>
      <w:spacing w:after="0" w:line="240" w:lineRule="auto"/>
      <w:jc w:val="right"/>
    </w:pPr>
    <w:rPr>
      <w:b/>
      <w:bCs/>
      <w:sz w:val="24"/>
      <w:szCs w:val="24"/>
      <w:lang w:eastAsia="pl-PL"/>
    </w:rPr>
  </w:style>
  <w:style w:type="paragraph" w:styleId="Stopka">
    <w:name w:val="footer"/>
    <w:basedOn w:val="Normalny"/>
    <w:link w:val="StopkaZnak"/>
    <w:uiPriority w:val="99"/>
    <w:unhideWhenUsed/>
    <w:rsid w:val="002E470A"/>
    <w:pPr>
      <w:tabs>
        <w:tab w:val="center" w:pos="4536"/>
        <w:tab w:val="right" w:pos="9072"/>
      </w:tabs>
      <w:spacing w:after="0" w:line="240" w:lineRule="auto"/>
    </w:pPr>
  </w:style>
  <w:style w:type="paragraph" w:customStyle="1" w:styleId="Tekstpodstawowy22">
    <w:name w:val="Tekst podstawowy 22"/>
    <w:basedOn w:val="Normalny"/>
    <w:qFormat/>
    <w:rsid w:val="00CC09B6"/>
    <w:pPr>
      <w:suppressAutoHyphens/>
      <w:spacing w:after="0" w:line="240" w:lineRule="auto"/>
      <w:jc w:val="both"/>
    </w:pPr>
    <w:rPr>
      <w:rFonts w:ascii="Arial" w:eastAsia="Times New Roman" w:hAnsi="Arial" w:cs="Times New Roman"/>
      <w:color w:val="000000"/>
      <w:sz w:val="20"/>
      <w:szCs w:val="20"/>
      <w:lang w:eastAsia="ar-SA"/>
    </w:rPr>
  </w:style>
  <w:style w:type="paragraph" w:styleId="Tekstkomentarza">
    <w:name w:val="annotation text"/>
    <w:basedOn w:val="Normalny"/>
    <w:link w:val="TekstkomentarzaZnak"/>
    <w:uiPriority w:val="99"/>
    <w:semiHidden/>
    <w:unhideWhenUsed/>
    <w:qFormat/>
    <w:rsid w:val="00CC09B6"/>
    <w:pPr>
      <w:suppressAutoHyphens/>
      <w:spacing w:after="0" w:line="240" w:lineRule="auto"/>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qFormat/>
    <w:rsid w:val="00CC09B6"/>
    <w:pPr>
      <w:spacing w:after="0" w:line="240" w:lineRule="auto"/>
    </w:pPr>
    <w:rPr>
      <w:rFonts w:ascii="Tahoma" w:hAnsi="Tahoma" w:cs="Tahoma"/>
      <w:sz w:val="16"/>
      <w:szCs w:val="16"/>
    </w:rPr>
  </w:style>
  <w:style w:type="paragraph" w:styleId="Akapitzlist">
    <w:name w:val="List Paragraph"/>
    <w:basedOn w:val="Normalny"/>
    <w:link w:val="AkapitzlistZnak"/>
    <w:uiPriority w:val="34"/>
    <w:qFormat/>
    <w:rsid w:val="00C80455"/>
    <w:pPr>
      <w:ind w:left="720"/>
      <w:contextualSpacing/>
    </w:pPr>
  </w:style>
  <w:style w:type="paragraph" w:styleId="Tekstpodstawowywcity3">
    <w:name w:val="Body Text Indent 3"/>
    <w:basedOn w:val="Normalny"/>
    <w:link w:val="Tekstpodstawowywcity3Znak"/>
    <w:uiPriority w:val="99"/>
    <w:semiHidden/>
    <w:unhideWhenUsed/>
    <w:qFormat/>
    <w:rsid w:val="00CF318E"/>
    <w:pPr>
      <w:spacing w:after="120"/>
      <w:ind w:left="283"/>
    </w:pPr>
    <w:rPr>
      <w:sz w:val="16"/>
      <w:szCs w:val="16"/>
    </w:rPr>
  </w:style>
  <w:style w:type="paragraph" w:styleId="Tekstpodstawowy2">
    <w:name w:val="Body Text 2"/>
    <w:basedOn w:val="Normalny"/>
    <w:link w:val="Tekstpodstawowy2Znak"/>
    <w:uiPriority w:val="99"/>
    <w:unhideWhenUsed/>
    <w:qFormat/>
    <w:rsid w:val="00317F18"/>
    <w:pPr>
      <w:spacing w:after="120" w:line="480" w:lineRule="auto"/>
    </w:pPr>
  </w:style>
  <w:style w:type="paragraph" w:styleId="Tekstprzypisudolnego">
    <w:name w:val="footnote text"/>
    <w:basedOn w:val="Normalny"/>
    <w:link w:val="TekstprzypisudolnegoZnak"/>
    <w:uiPriority w:val="99"/>
    <w:semiHidden/>
    <w:qFormat/>
    <w:rsid w:val="003E7529"/>
    <w:pPr>
      <w:spacing w:after="0" w:line="240" w:lineRule="auto"/>
    </w:pPr>
    <w:rPr>
      <w:rFonts w:ascii="Times New Roman" w:eastAsia="Times New Roman" w:hAnsi="Times New Roman" w:cs="Times New Roman"/>
      <w:sz w:val="20"/>
      <w:szCs w:val="20"/>
      <w:lang w:eastAsia="pl-PL"/>
    </w:rPr>
  </w:style>
  <w:style w:type="paragraph" w:customStyle="1" w:styleId="ZnakZnak5ZnakZnakZnakZnak">
    <w:name w:val="Znak Znak5 Znak Znak Znak Znak"/>
    <w:basedOn w:val="Normalny"/>
    <w:qFormat/>
    <w:rsid w:val="00C81417"/>
    <w:pPr>
      <w:spacing w:after="0" w:line="240" w:lineRule="auto"/>
    </w:pPr>
    <w:rPr>
      <w:rFonts w:ascii="Arial" w:eastAsia="Calibri" w:hAnsi="Arial" w:cs="Arial"/>
      <w:sz w:val="24"/>
      <w:szCs w:val="24"/>
      <w:lang w:eastAsia="pl-PL"/>
    </w:rPr>
  </w:style>
  <w:style w:type="paragraph" w:customStyle="1" w:styleId="Tekstpodstawowy21">
    <w:name w:val="Tekst podstawowy 21"/>
    <w:basedOn w:val="Normalny"/>
    <w:qFormat/>
    <w:rsid w:val="008C4B2D"/>
    <w:pPr>
      <w:spacing w:after="0" w:line="240" w:lineRule="auto"/>
      <w:ind w:left="1080"/>
      <w:jc w:val="both"/>
    </w:pPr>
    <w:rPr>
      <w:rFonts w:ascii="Times New Roman" w:eastAsia="Times New Roman" w:hAnsi="Times New Roman" w:cs="Times New Roman"/>
      <w:szCs w:val="20"/>
      <w:lang w:eastAsia="pl-PL"/>
    </w:rPr>
  </w:style>
  <w:style w:type="paragraph" w:customStyle="1" w:styleId="Zawartoramki">
    <w:name w:val="Zawartość ramki"/>
    <w:basedOn w:val="Normalny"/>
    <w:qFormat/>
    <w:rsid w:val="008C4B2D"/>
    <w:pPr>
      <w:spacing w:after="0" w:line="240" w:lineRule="auto"/>
    </w:pPr>
    <w:rPr>
      <w:rFonts w:ascii="Times New Roman" w:eastAsia="Times New Roman" w:hAnsi="Times New Roman" w:cs="Times New Roman"/>
      <w:sz w:val="24"/>
      <w:szCs w:val="24"/>
      <w:lang w:eastAsia="pl-PL"/>
    </w:rPr>
  </w:style>
  <w:style w:type="paragraph" w:customStyle="1" w:styleId="Style9">
    <w:name w:val="Style9"/>
    <w:basedOn w:val="Normalny"/>
    <w:qFormat/>
    <w:rsid w:val="00AD3322"/>
    <w:pPr>
      <w:widowControl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qFormat/>
    <w:rsid w:val="00AD3322"/>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qFormat/>
    <w:rsid w:val="00095EFB"/>
    <w:pPr>
      <w:widowControl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qFormat/>
    <w:rsid w:val="00095EFB"/>
    <w:pPr>
      <w:widowControl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qFormat/>
    <w:rsid w:val="00095EFB"/>
    <w:pPr>
      <w:widowControl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qFormat/>
    <w:rsid w:val="00095EFB"/>
    <w:pPr>
      <w:widowControl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qFormat/>
    <w:rsid w:val="00095EFB"/>
    <w:pPr>
      <w:widowControl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qFormat/>
    <w:rsid w:val="001B0454"/>
    <w:pPr>
      <w:spacing w:beforeAutospacing="1" w:after="119" w:line="240" w:lineRule="auto"/>
    </w:pPr>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qFormat/>
    <w:rsid w:val="00551688"/>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yl1">
    <w:name w:val="Styl1"/>
    <w:basedOn w:val="Normalny"/>
    <w:qFormat/>
    <w:rsid w:val="00646926"/>
    <w:pPr>
      <w:widowControl w:val="0"/>
      <w:suppressAutoHyphens/>
      <w:spacing w:after="0" w:line="288" w:lineRule="auto"/>
      <w:ind w:right="23"/>
      <w:jc w:val="both"/>
    </w:pPr>
    <w:rPr>
      <w:rFonts w:ascii="Arial" w:eastAsia="Arial" w:hAnsi="Arial" w:cs="Arial"/>
    </w:rPr>
  </w:style>
  <w:style w:type="paragraph" w:customStyle="1" w:styleId="Standard">
    <w:name w:val="Standard"/>
    <w:qFormat/>
    <w:rsid w:val="00646926"/>
    <w:pPr>
      <w:widowControl w:val="0"/>
      <w:suppressAutoHyphens/>
      <w:spacing w:line="240" w:lineRule="auto"/>
    </w:pPr>
    <w:rPr>
      <w:rFonts w:ascii="Liberation Serif" w:eastAsia="SimSun" w:hAnsi="Liberation Serif" w:cs="Mangal"/>
      <w:color w:val="00000A"/>
      <w:sz w:val="24"/>
      <w:szCs w:val="24"/>
      <w:lang w:eastAsia="zh-CN" w:bidi="hi-IN"/>
    </w:rPr>
  </w:style>
  <w:style w:type="paragraph" w:customStyle="1" w:styleId="D1tre">
    <w:name w:val="D1 treść"/>
    <w:basedOn w:val="Akapitzlist"/>
    <w:qFormat/>
    <w:rsid w:val="00090B13"/>
    <w:pPr>
      <w:spacing w:after="100" w:line="360" w:lineRule="auto"/>
      <w:jc w:val="both"/>
    </w:pPr>
    <w:rPr>
      <w:rFonts w:ascii="Arial" w:hAnsi="Arial" w:cs="Times New Roman"/>
    </w:rPr>
  </w:style>
  <w:style w:type="paragraph" w:styleId="Tytu">
    <w:name w:val="Title"/>
    <w:basedOn w:val="Normalny"/>
    <w:link w:val="TytuZnak"/>
    <w:uiPriority w:val="10"/>
    <w:qFormat/>
    <w:rsid w:val="00C80455"/>
    <w:pPr>
      <w:pBdr>
        <w:bottom w:val="single" w:sz="4" w:space="1" w:color="00000A"/>
      </w:pBdr>
      <w:spacing w:line="240" w:lineRule="auto"/>
      <w:contextualSpacing/>
    </w:pPr>
    <w:rPr>
      <w:rFonts w:asciiTheme="majorHAnsi" w:eastAsiaTheme="majorEastAsia" w:hAnsiTheme="majorHAnsi" w:cstheme="majorBidi"/>
      <w:spacing w:val="5"/>
      <w:sz w:val="52"/>
      <w:szCs w:val="52"/>
    </w:rPr>
  </w:style>
  <w:style w:type="paragraph" w:styleId="Podtytu">
    <w:name w:val="Subtitle"/>
    <w:basedOn w:val="Normalny"/>
    <w:link w:val="PodtytuZnak"/>
    <w:uiPriority w:val="11"/>
    <w:qFormat/>
    <w:rsid w:val="00C80455"/>
    <w:pPr>
      <w:spacing w:after="600"/>
    </w:pPr>
    <w:rPr>
      <w:rFonts w:asciiTheme="majorHAnsi" w:eastAsiaTheme="majorEastAsia" w:hAnsiTheme="majorHAnsi" w:cstheme="majorBidi"/>
      <w:i/>
      <w:iCs/>
      <w:spacing w:val="13"/>
      <w:sz w:val="24"/>
      <w:szCs w:val="24"/>
    </w:rPr>
  </w:style>
  <w:style w:type="paragraph" w:styleId="Bezodstpw">
    <w:name w:val="No Spacing"/>
    <w:basedOn w:val="Normalny"/>
    <w:uiPriority w:val="1"/>
    <w:qFormat/>
    <w:rsid w:val="00C80455"/>
    <w:pPr>
      <w:spacing w:after="0" w:line="240" w:lineRule="auto"/>
    </w:pPr>
  </w:style>
  <w:style w:type="paragraph" w:styleId="Cytat">
    <w:name w:val="Quote"/>
    <w:basedOn w:val="Normalny"/>
    <w:link w:val="CytatZnak"/>
    <w:uiPriority w:val="29"/>
    <w:qFormat/>
    <w:rsid w:val="00C80455"/>
    <w:pPr>
      <w:spacing w:before="200" w:after="0"/>
      <w:ind w:left="360" w:right="360"/>
    </w:pPr>
    <w:rPr>
      <w:i/>
      <w:iCs/>
    </w:rPr>
  </w:style>
  <w:style w:type="paragraph" w:styleId="Cytatintensywny">
    <w:name w:val="Intense Quote"/>
    <w:basedOn w:val="Normalny"/>
    <w:link w:val="CytatintensywnyZnak"/>
    <w:uiPriority w:val="30"/>
    <w:qFormat/>
    <w:rsid w:val="00C80455"/>
    <w:pPr>
      <w:pBdr>
        <w:bottom w:val="single" w:sz="4" w:space="1" w:color="00000A"/>
      </w:pBdr>
      <w:spacing w:before="200" w:after="280"/>
      <w:ind w:left="1008" w:right="1152"/>
      <w:jc w:val="both"/>
    </w:pPr>
    <w:rPr>
      <w:b/>
      <w:bCs/>
      <w:i/>
      <w:iCs/>
    </w:rPr>
  </w:style>
  <w:style w:type="paragraph" w:styleId="Nagwekspisutreci">
    <w:name w:val="TOC Heading"/>
    <w:basedOn w:val="Nagwek1"/>
    <w:uiPriority w:val="39"/>
    <w:semiHidden/>
    <w:unhideWhenUsed/>
    <w:qFormat/>
    <w:rsid w:val="00C80455"/>
  </w:style>
  <w:style w:type="paragraph" w:styleId="Mapadokumentu">
    <w:name w:val="Document Map"/>
    <w:basedOn w:val="Normalny"/>
    <w:link w:val="MapadokumentuZnak"/>
    <w:uiPriority w:val="99"/>
    <w:semiHidden/>
    <w:unhideWhenUsed/>
    <w:qFormat/>
    <w:rsid w:val="00D23208"/>
    <w:pPr>
      <w:spacing w:after="0" w:line="240" w:lineRule="auto"/>
    </w:pPr>
    <w:rPr>
      <w:rFonts w:ascii="Tahoma" w:hAnsi="Tahoma" w:cs="Tahoma"/>
      <w:sz w:val="16"/>
      <w:szCs w:val="16"/>
    </w:rPr>
  </w:style>
  <w:style w:type="paragraph" w:customStyle="1" w:styleId="Wcicietrecitekstu">
    <w:name w:val="Wcięcie treści tekstu"/>
    <w:basedOn w:val="Normalny"/>
    <w:link w:val="TekstpodstawowywcityZnak"/>
    <w:rsid w:val="00B569AC"/>
    <w:pPr>
      <w:spacing w:after="120" w:line="240" w:lineRule="auto"/>
      <w:ind w:left="283"/>
    </w:pPr>
    <w:rPr>
      <w:rFonts w:ascii="Times New Roman" w:eastAsia="Times New Roman" w:hAnsi="Times New Roman" w:cs="Times New Roman"/>
      <w:sz w:val="24"/>
      <w:lang w:val="x-none" w:eastAsia="x-none"/>
    </w:rPr>
  </w:style>
  <w:style w:type="paragraph" w:customStyle="1" w:styleId="Przypisdolny">
    <w:name w:val="Przypis dolny"/>
    <w:basedOn w:val="Normalny"/>
  </w:style>
  <w:style w:type="character" w:styleId="Hipercze">
    <w:name w:val="Hyperlink"/>
    <w:basedOn w:val="Domylnaczcionkaakapitu"/>
    <w:unhideWhenUsed/>
    <w:rsid w:val="00E34714"/>
    <w:rPr>
      <w:color w:val="0563C1" w:themeColor="hyperlink"/>
      <w:u w:val="single"/>
    </w:rPr>
  </w:style>
  <w:style w:type="character" w:customStyle="1" w:styleId="Wzmianka1">
    <w:name w:val="Wzmianka1"/>
    <w:basedOn w:val="Domylnaczcionkaakapitu"/>
    <w:uiPriority w:val="99"/>
    <w:semiHidden/>
    <w:unhideWhenUsed/>
    <w:rsid w:val="00E34714"/>
    <w:rPr>
      <w:color w:val="2B579A"/>
      <w:shd w:val="clear" w:color="auto" w:fill="E6E6E6"/>
    </w:rPr>
  </w:style>
  <w:style w:type="paragraph" w:styleId="Tekstpodstawowywcity">
    <w:name w:val="Body Text Indent"/>
    <w:basedOn w:val="Normalny"/>
    <w:link w:val="TekstpodstawowywcityZnak1"/>
    <w:uiPriority w:val="99"/>
    <w:semiHidden/>
    <w:unhideWhenUsed/>
    <w:rsid w:val="004142B4"/>
    <w:pPr>
      <w:spacing w:after="120"/>
      <w:ind w:left="283"/>
    </w:pPr>
  </w:style>
  <w:style w:type="character" w:customStyle="1" w:styleId="TekstpodstawowywcityZnak1">
    <w:name w:val="Tekst podstawowy wcięty Znak1"/>
    <w:basedOn w:val="Domylnaczcionkaakapitu"/>
    <w:link w:val="Tekstpodstawowywcity"/>
    <w:uiPriority w:val="99"/>
    <w:semiHidden/>
    <w:rsid w:val="004142B4"/>
    <w:rPr>
      <w:color w:val="00000A"/>
      <w:sz w:val="22"/>
      <w:lang w:val="pl-PL"/>
    </w:rPr>
  </w:style>
  <w:style w:type="paragraph" w:styleId="Tekstpodstawowy">
    <w:name w:val="Body Text"/>
    <w:basedOn w:val="Normalny"/>
    <w:link w:val="TekstpodstawowyZnak1"/>
    <w:unhideWhenUsed/>
    <w:rsid w:val="004B7395"/>
    <w:pPr>
      <w:spacing w:after="120"/>
    </w:pPr>
  </w:style>
  <w:style w:type="character" w:customStyle="1" w:styleId="TekstpodstawowyZnak1">
    <w:name w:val="Tekst podstawowy Znak1"/>
    <w:basedOn w:val="Domylnaczcionkaakapitu"/>
    <w:link w:val="Tekstpodstawowy"/>
    <w:rsid w:val="004B7395"/>
    <w:rPr>
      <w:color w:val="00000A"/>
      <w:sz w:val="22"/>
      <w:lang w:val="pl-PL"/>
    </w:rPr>
  </w:style>
  <w:style w:type="paragraph" w:styleId="Tekstpodstawowywcity2">
    <w:name w:val="Body Text Indent 2"/>
    <w:basedOn w:val="Normalny"/>
    <w:link w:val="Tekstpodstawowywcity2Znak"/>
    <w:uiPriority w:val="99"/>
    <w:semiHidden/>
    <w:unhideWhenUsed/>
    <w:rsid w:val="004B739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B7395"/>
    <w:rPr>
      <w:color w:val="00000A"/>
      <w:sz w:val="22"/>
      <w:lang w:val="pl-PL"/>
    </w:rPr>
  </w:style>
  <w:style w:type="paragraph" w:styleId="Listapunktowana3">
    <w:name w:val="List Bullet 3"/>
    <w:basedOn w:val="Normalny"/>
    <w:autoRedefine/>
    <w:semiHidden/>
    <w:unhideWhenUsed/>
    <w:rsid w:val="004B7395"/>
    <w:pPr>
      <w:numPr>
        <w:numId w:val="17"/>
      </w:numPr>
      <w:autoSpaceDN w:val="0"/>
      <w:spacing w:after="0" w:line="240" w:lineRule="auto"/>
    </w:pPr>
    <w:rPr>
      <w:rFonts w:ascii="Times New Roman" w:eastAsia="Times New Roman" w:hAnsi="Times New Roman" w:cs="Times New Roman"/>
      <w:color w:val="auto"/>
      <w:sz w:val="24"/>
      <w:szCs w:val="24"/>
      <w:lang w:eastAsia="pl-PL" w:bidi="ar-SA"/>
    </w:rPr>
  </w:style>
  <w:style w:type="numbering" w:customStyle="1" w:styleId="LFO8">
    <w:name w:val="LFO8"/>
    <w:rsid w:val="004B7395"/>
    <w:pPr>
      <w:numPr>
        <w:numId w:val="17"/>
      </w:numPr>
    </w:pPr>
  </w:style>
  <w:style w:type="character" w:customStyle="1" w:styleId="AkapitzlistZnak">
    <w:name w:val="Akapit z listą Znak"/>
    <w:link w:val="Akapitzlist"/>
    <w:uiPriority w:val="34"/>
    <w:locked/>
    <w:rsid w:val="006022A4"/>
    <w:rPr>
      <w:color w:val="00000A"/>
      <w:sz w:val="22"/>
      <w:lang w:val="pl-PL"/>
    </w:rPr>
  </w:style>
  <w:style w:type="character" w:customStyle="1" w:styleId="Nierozpoznanawzmianka1">
    <w:name w:val="Nierozpoznana wzmianka1"/>
    <w:basedOn w:val="Domylnaczcionkaakapitu"/>
    <w:uiPriority w:val="99"/>
    <w:semiHidden/>
    <w:unhideWhenUsed/>
    <w:rsid w:val="006022A4"/>
    <w:rPr>
      <w:color w:val="808080"/>
      <w:shd w:val="clear" w:color="auto" w:fill="E6E6E6"/>
    </w:rPr>
  </w:style>
  <w:style w:type="character" w:customStyle="1" w:styleId="Wzmianka10">
    <w:name w:val="Wzmianka1"/>
    <w:basedOn w:val="Domylnaczcionkaakapitu"/>
    <w:uiPriority w:val="99"/>
    <w:semiHidden/>
    <w:unhideWhenUsed/>
    <w:rsid w:val="000571E4"/>
    <w:rPr>
      <w:color w:val="2B579A"/>
      <w:shd w:val="clear" w:color="auto" w:fill="E6E6E6"/>
    </w:rPr>
  </w:style>
  <w:style w:type="character" w:customStyle="1" w:styleId="pktZnak">
    <w:name w:val="pkt Znak"/>
    <w:link w:val="pkt"/>
    <w:uiPriority w:val="99"/>
    <w:rsid w:val="000571E4"/>
    <w:rPr>
      <w:rFonts w:ascii="Times New Roman" w:eastAsia="Times New Roman" w:hAnsi="Times New Roman" w:cs="Times New Roman"/>
      <w:color w:val="00000A"/>
      <w:sz w:val="24"/>
      <w:szCs w:val="24"/>
      <w:lang w:val="pl-PL" w:eastAsia="pl-PL"/>
    </w:rPr>
  </w:style>
  <w:style w:type="table" w:styleId="Tabela-Siatka">
    <w:name w:val="Table Grid"/>
    <w:basedOn w:val="Standardowy"/>
    <w:uiPriority w:val="59"/>
    <w:rsid w:val="000571E4"/>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0571E4"/>
  </w:style>
  <w:style w:type="paragraph" w:customStyle="1" w:styleId="Normalny1">
    <w:name w:val="Normalny1"/>
    <w:rsid w:val="000571E4"/>
    <w:pPr>
      <w:widowControl w:val="0"/>
      <w:suppressAutoHyphens/>
      <w:spacing w:line="100" w:lineRule="atLeast"/>
    </w:pPr>
    <w:rPr>
      <w:rFonts w:ascii="Times New Roman" w:eastAsia="Times New Roman" w:hAnsi="Times New Roman" w:cs="Mangal"/>
      <w:kern w:val="1"/>
      <w:szCs w:val="20"/>
      <w:lang w:val="pl-PL" w:eastAsia="hi-IN" w:bidi="hi-IN"/>
    </w:rPr>
  </w:style>
  <w:style w:type="paragraph" w:customStyle="1" w:styleId="Tekstpodstawowywcity1">
    <w:name w:val="Tekst podstawowy wcięty1"/>
    <w:basedOn w:val="Normalny1"/>
    <w:rsid w:val="000571E4"/>
    <w:pPr>
      <w:snapToGrid w:val="0"/>
      <w:spacing w:line="360" w:lineRule="auto"/>
      <w:ind w:firstLine="567"/>
    </w:pPr>
    <w:rPr>
      <w:sz w:val="24"/>
    </w:rPr>
  </w:style>
  <w:style w:type="paragraph" w:customStyle="1" w:styleId="Lista21">
    <w:name w:val="Lista 21"/>
    <w:basedOn w:val="Normalny1"/>
    <w:rsid w:val="000571E4"/>
    <w:pPr>
      <w:ind w:left="566" w:hanging="283"/>
    </w:pPr>
  </w:style>
  <w:style w:type="paragraph" w:customStyle="1" w:styleId="Tekstpodstawowy1">
    <w:name w:val="Tekst podstawowy1"/>
    <w:basedOn w:val="Normalny1"/>
    <w:rsid w:val="000571E4"/>
    <w:rPr>
      <w:b/>
      <w:bCs/>
      <w:sz w:val="24"/>
    </w:rPr>
  </w:style>
  <w:style w:type="paragraph" w:customStyle="1" w:styleId="Wysunicietekstu">
    <w:name w:val="Wysunięcie tekstu"/>
    <w:basedOn w:val="Tekstpodstawowy"/>
    <w:rsid w:val="000571E4"/>
    <w:pPr>
      <w:widowControl w:val="0"/>
      <w:tabs>
        <w:tab w:val="left" w:pos="567"/>
      </w:tabs>
      <w:suppressAutoHyphens/>
      <w:spacing w:line="240" w:lineRule="auto"/>
      <w:ind w:left="567" w:hanging="283"/>
    </w:pPr>
    <w:rPr>
      <w:rFonts w:ascii="Times New Roman" w:eastAsia="SimSun" w:hAnsi="Times New Roman" w:cs="Mangal"/>
      <w:color w:val="auto"/>
      <w:kern w:val="1"/>
      <w:sz w:val="24"/>
      <w:szCs w:val="24"/>
      <w:lang w:eastAsia="hi-IN" w:bidi="hi-IN"/>
    </w:rPr>
  </w:style>
  <w:style w:type="paragraph" w:customStyle="1" w:styleId="Numeracja1">
    <w:name w:val="Numeracja 1"/>
    <w:basedOn w:val="Lista"/>
    <w:rsid w:val="000571E4"/>
    <w:pPr>
      <w:widowControl w:val="0"/>
      <w:suppressAutoHyphens/>
      <w:spacing w:after="120"/>
      <w:ind w:left="360" w:hanging="360"/>
      <w:jc w:val="left"/>
    </w:pPr>
    <w:rPr>
      <w:rFonts w:ascii="Times New Roman" w:eastAsia="SimSun" w:hAnsi="Times New Roman"/>
      <w:b w:val="0"/>
      <w:bCs w:val="0"/>
      <w:i w:val="0"/>
      <w:iCs w:val="0"/>
      <w:color w:val="auto"/>
      <w:kern w:val="1"/>
      <w:lang w:eastAsia="hi-IN" w:bidi="hi-IN"/>
    </w:rPr>
  </w:style>
  <w:style w:type="paragraph" w:customStyle="1" w:styleId="Lista1">
    <w:name w:val="Lista 1"/>
    <w:basedOn w:val="Lista"/>
    <w:rsid w:val="000571E4"/>
    <w:pPr>
      <w:widowControl w:val="0"/>
      <w:suppressAutoHyphens/>
      <w:spacing w:after="120"/>
      <w:ind w:left="360" w:hanging="360"/>
      <w:jc w:val="left"/>
    </w:pPr>
    <w:rPr>
      <w:rFonts w:ascii="Times New Roman" w:eastAsia="SimSun" w:hAnsi="Times New Roman"/>
      <w:b w:val="0"/>
      <w:bCs w:val="0"/>
      <w:i w:val="0"/>
      <w:iCs w:val="0"/>
      <w:color w:val="auto"/>
      <w:kern w:val="1"/>
      <w:lang w:eastAsia="hi-IN" w:bidi="hi-IN"/>
    </w:rPr>
  </w:style>
  <w:style w:type="paragraph" w:styleId="Tematkomentarza">
    <w:name w:val="annotation subject"/>
    <w:basedOn w:val="Tekstkomentarza"/>
    <w:next w:val="Tekstkomentarza"/>
    <w:link w:val="TematkomentarzaZnak"/>
    <w:uiPriority w:val="99"/>
    <w:semiHidden/>
    <w:unhideWhenUsed/>
    <w:rsid w:val="00CE00F9"/>
    <w:pPr>
      <w:suppressAutoHyphens w:val="0"/>
      <w:spacing w:after="200"/>
    </w:pPr>
    <w:rPr>
      <w:rFonts w:asciiTheme="minorHAnsi" w:eastAsiaTheme="minorEastAsia"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E00F9"/>
    <w:rPr>
      <w:rFonts w:ascii="Times New Roman" w:eastAsia="Times New Roman" w:hAnsi="Times New Roman" w:cs="Times New Roman"/>
      <w:b/>
      <w:bCs/>
      <w:color w:val="00000A"/>
      <w:sz w:val="20"/>
      <w:szCs w:val="20"/>
      <w:lang w:val="pl-PL" w:eastAsia="zh-CN"/>
    </w:rPr>
  </w:style>
  <w:style w:type="character" w:customStyle="1" w:styleId="Nierozpoznanawzmianka2">
    <w:name w:val="Nierozpoznana wzmianka2"/>
    <w:basedOn w:val="Domylnaczcionkaakapitu"/>
    <w:uiPriority w:val="99"/>
    <w:semiHidden/>
    <w:unhideWhenUsed/>
    <w:rsid w:val="000D2648"/>
    <w:rPr>
      <w:color w:val="605E5C"/>
      <w:shd w:val="clear" w:color="auto" w:fill="E1DFDD"/>
    </w:rPr>
  </w:style>
  <w:style w:type="character" w:customStyle="1" w:styleId="Teksttreci3">
    <w:name w:val="Tekst treści (3)_"/>
    <w:link w:val="Teksttreci30"/>
    <w:rsid w:val="008B5B8B"/>
    <w:rPr>
      <w:rFonts w:ascii="Arial" w:eastAsia="Arial" w:hAnsi="Arial" w:cs="Arial"/>
      <w:b/>
      <w:bCs/>
      <w:sz w:val="22"/>
      <w:shd w:val="clear" w:color="auto" w:fill="FFFFFF"/>
    </w:rPr>
  </w:style>
  <w:style w:type="paragraph" w:customStyle="1" w:styleId="Teksttreci30">
    <w:name w:val="Tekst treści (3)"/>
    <w:basedOn w:val="Normalny"/>
    <w:link w:val="Teksttreci3"/>
    <w:rsid w:val="008B5B8B"/>
    <w:pPr>
      <w:widowControl w:val="0"/>
      <w:shd w:val="clear" w:color="auto" w:fill="FFFFFF"/>
      <w:spacing w:before="60" w:after="300" w:line="0" w:lineRule="atLeast"/>
      <w:ind w:hanging="820"/>
      <w:jc w:val="center"/>
    </w:pPr>
    <w:rPr>
      <w:rFonts w:ascii="Arial" w:eastAsia="Arial" w:hAnsi="Arial" w:cs="Arial"/>
      <w:b/>
      <w:bCs/>
      <w:color w:val="auto"/>
      <w:lang w:val="en-US"/>
    </w:rPr>
  </w:style>
  <w:style w:type="character" w:customStyle="1" w:styleId="Teksttreci3Bezpogrubienia">
    <w:name w:val="Tekst treści (3) + Bez pogrubienia"/>
    <w:rsid w:val="008B5B8B"/>
    <w:rPr>
      <w:rFonts w:ascii="Arial" w:eastAsia="Arial" w:hAnsi="Arial" w:cs="Arial"/>
      <w:b w:val="0"/>
      <w:bCs w:val="0"/>
      <w:i w:val="0"/>
      <w:iCs w:val="0"/>
      <w:smallCaps w:val="0"/>
      <w:strike w:val="0"/>
      <w:color w:val="000000"/>
      <w:spacing w:val="0"/>
      <w:w w:val="100"/>
      <w:position w:val="0"/>
      <w:sz w:val="22"/>
      <w:szCs w:val="22"/>
      <w:u w:val="none"/>
      <w:shd w:val="clear" w:color="auto" w:fill="FFFFFF"/>
      <w:lang w:val="pl-PL"/>
    </w:rPr>
  </w:style>
  <w:style w:type="table" w:customStyle="1" w:styleId="Tabela-Siatka1">
    <w:name w:val="Tabela - Siatka1"/>
    <w:basedOn w:val="Standardowy"/>
    <w:next w:val="Tabela-Siatka"/>
    <w:uiPriority w:val="59"/>
    <w:rsid w:val="002378B0"/>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524D26"/>
    <w:rPr>
      <w:color w:val="605E5C"/>
      <w:shd w:val="clear" w:color="auto" w:fill="E1DFDD"/>
    </w:rPr>
  </w:style>
  <w:style w:type="character" w:styleId="Nierozpoznanawzmianka">
    <w:name w:val="Unresolved Mention"/>
    <w:basedOn w:val="Domylnaczcionkaakapitu"/>
    <w:uiPriority w:val="99"/>
    <w:semiHidden/>
    <w:unhideWhenUsed/>
    <w:rsid w:val="006A6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1666">
      <w:bodyDiv w:val="1"/>
      <w:marLeft w:val="0"/>
      <w:marRight w:val="0"/>
      <w:marTop w:val="0"/>
      <w:marBottom w:val="0"/>
      <w:divBdr>
        <w:top w:val="none" w:sz="0" w:space="0" w:color="auto"/>
        <w:left w:val="none" w:sz="0" w:space="0" w:color="auto"/>
        <w:bottom w:val="none" w:sz="0" w:space="0" w:color="auto"/>
        <w:right w:val="none" w:sz="0" w:space="0" w:color="auto"/>
      </w:divBdr>
    </w:div>
    <w:div w:id="58409072">
      <w:bodyDiv w:val="1"/>
      <w:marLeft w:val="0"/>
      <w:marRight w:val="0"/>
      <w:marTop w:val="0"/>
      <w:marBottom w:val="0"/>
      <w:divBdr>
        <w:top w:val="none" w:sz="0" w:space="0" w:color="auto"/>
        <w:left w:val="none" w:sz="0" w:space="0" w:color="auto"/>
        <w:bottom w:val="none" w:sz="0" w:space="0" w:color="auto"/>
        <w:right w:val="none" w:sz="0" w:space="0" w:color="auto"/>
      </w:divBdr>
    </w:div>
    <w:div w:id="132794851">
      <w:bodyDiv w:val="1"/>
      <w:marLeft w:val="0"/>
      <w:marRight w:val="0"/>
      <w:marTop w:val="0"/>
      <w:marBottom w:val="0"/>
      <w:divBdr>
        <w:top w:val="none" w:sz="0" w:space="0" w:color="auto"/>
        <w:left w:val="none" w:sz="0" w:space="0" w:color="auto"/>
        <w:bottom w:val="none" w:sz="0" w:space="0" w:color="auto"/>
        <w:right w:val="none" w:sz="0" w:space="0" w:color="auto"/>
      </w:divBdr>
    </w:div>
    <w:div w:id="158888703">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202328321">
      <w:bodyDiv w:val="1"/>
      <w:marLeft w:val="0"/>
      <w:marRight w:val="0"/>
      <w:marTop w:val="0"/>
      <w:marBottom w:val="0"/>
      <w:divBdr>
        <w:top w:val="none" w:sz="0" w:space="0" w:color="auto"/>
        <w:left w:val="none" w:sz="0" w:space="0" w:color="auto"/>
        <w:bottom w:val="none" w:sz="0" w:space="0" w:color="auto"/>
        <w:right w:val="none" w:sz="0" w:space="0" w:color="auto"/>
      </w:divBdr>
    </w:div>
    <w:div w:id="246812936">
      <w:bodyDiv w:val="1"/>
      <w:marLeft w:val="0"/>
      <w:marRight w:val="0"/>
      <w:marTop w:val="0"/>
      <w:marBottom w:val="0"/>
      <w:divBdr>
        <w:top w:val="none" w:sz="0" w:space="0" w:color="auto"/>
        <w:left w:val="none" w:sz="0" w:space="0" w:color="auto"/>
        <w:bottom w:val="none" w:sz="0" w:space="0" w:color="auto"/>
        <w:right w:val="none" w:sz="0" w:space="0" w:color="auto"/>
      </w:divBdr>
    </w:div>
    <w:div w:id="356396297">
      <w:bodyDiv w:val="1"/>
      <w:marLeft w:val="0"/>
      <w:marRight w:val="0"/>
      <w:marTop w:val="0"/>
      <w:marBottom w:val="0"/>
      <w:divBdr>
        <w:top w:val="none" w:sz="0" w:space="0" w:color="auto"/>
        <w:left w:val="none" w:sz="0" w:space="0" w:color="auto"/>
        <w:bottom w:val="none" w:sz="0" w:space="0" w:color="auto"/>
        <w:right w:val="none" w:sz="0" w:space="0" w:color="auto"/>
      </w:divBdr>
    </w:div>
    <w:div w:id="358628910">
      <w:bodyDiv w:val="1"/>
      <w:marLeft w:val="0"/>
      <w:marRight w:val="0"/>
      <w:marTop w:val="0"/>
      <w:marBottom w:val="0"/>
      <w:divBdr>
        <w:top w:val="none" w:sz="0" w:space="0" w:color="auto"/>
        <w:left w:val="none" w:sz="0" w:space="0" w:color="auto"/>
        <w:bottom w:val="none" w:sz="0" w:space="0" w:color="auto"/>
        <w:right w:val="none" w:sz="0" w:space="0" w:color="auto"/>
      </w:divBdr>
    </w:div>
    <w:div w:id="571740465">
      <w:bodyDiv w:val="1"/>
      <w:marLeft w:val="0"/>
      <w:marRight w:val="0"/>
      <w:marTop w:val="0"/>
      <w:marBottom w:val="0"/>
      <w:divBdr>
        <w:top w:val="none" w:sz="0" w:space="0" w:color="auto"/>
        <w:left w:val="none" w:sz="0" w:space="0" w:color="auto"/>
        <w:bottom w:val="none" w:sz="0" w:space="0" w:color="auto"/>
        <w:right w:val="none" w:sz="0" w:space="0" w:color="auto"/>
      </w:divBdr>
    </w:div>
    <w:div w:id="1120421075">
      <w:bodyDiv w:val="1"/>
      <w:marLeft w:val="0"/>
      <w:marRight w:val="0"/>
      <w:marTop w:val="0"/>
      <w:marBottom w:val="0"/>
      <w:divBdr>
        <w:top w:val="none" w:sz="0" w:space="0" w:color="auto"/>
        <w:left w:val="none" w:sz="0" w:space="0" w:color="auto"/>
        <w:bottom w:val="none" w:sz="0" w:space="0" w:color="auto"/>
        <w:right w:val="none" w:sz="0" w:space="0" w:color="auto"/>
      </w:divBdr>
    </w:div>
    <w:div w:id="1121533869">
      <w:bodyDiv w:val="1"/>
      <w:marLeft w:val="0"/>
      <w:marRight w:val="0"/>
      <w:marTop w:val="0"/>
      <w:marBottom w:val="0"/>
      <w:divBdr>
        <w:top w:val="none" w:sz="0" w:space="0" w:color="auto"/>
        <w:left w:val="none" w:sz="0" w:space="0" w:color="auto"/>
        <w:bottom w:val="none" w:sz="0" w:space="0" w:color="auto"/>
        <w:right w:val="none" w:sz="0" w:space="0" w:color="auto"/>
      </w:divBdr>
    </w:div>
    <w:div w:id="1141582406">
      <w:bodyDiv w:val="1"/>
      <w:marLeft w:val="0"/>
      <w:marRight w:val="0"/>
      <w:marTop w:val="0"/>
      <w:marBottom w:val="0"/>
      <w:divBdr>
        <w:top w:val="none" w:sz="0" w:space="0" w:color="auto"/>
        <w:left w:val="none" w:sz="0" w:space="0" w:color="auto"/>
        <w:bottom w:val="none" w:sz="0" w:space="0" w:color="auto"/>
        <w:right w:val="none" w:sz="0" w:space="0" w:color="auto"/>
      </w:divBdr>
    </w:div>
    <w:div w:id="1155953592">
      <w:bodyDiv w:val="1"/>
      <w:marLeft w:val="0"/>
      <w:marRight w:val="0"/>
      <w:marTop w:val="0"/>
      <w:marBottom w:val="0"/>
      <w:divBdr>
        <w:top w:val="none" w:sz="0" w:space="0" w:color="auto"/>
        <w:left w:val="none" w:sz="0" w:space="0" w:color="auto"/>
        <w:bottom w:val="none" w:sz="0" w:space="0" w:color="auto"/>
        <w:right w:val="none" w:sz="0" w:space="0" w:color="auto"/>
      </w:divBdr>
    </w:div>
    <w:div w:id="1170488920">
      <w:bodyDiv w:val="1"/>
      <w:marLeft w:val="0"/>
      <w:marRight w:val="0"/>
      <w:marTop w:val="0"/>
      <w:marBottom w:val="0"/>
      <w:divBdr>
        <w:top w:val="none" w:sz="0" w:space="0" w:color="auto"/>
        <w:left w:val="none" w:sz="0" w:space="0" w:color="auto"/>
        <w:bottom w:val="none" w:sz="0" w:space="0" w:color="auto"/>
        <w:right w:val="none" w:sz="0" w:space="0" w:color="auto"/>
      </w:divBdr>
    </w:div>
    <w:div w:id="1204102822">
      <w:bodyDiv w:val="1"/>
      <w:marLeft w:val="0"/>
      <w:marRight w:val="0"/>
      <w:marTop w:val="0"/>
      <w:marBottom w:val="0"/>
      <w:divBdr>
        <w:top w:val="none" w:sz="0" w:space="0" w:color="auto"/>
        <w:left w:val="none" w:sz="0" w:space="0" w:color="auto"/>
        <w:bottom w:val="none" w:sz="0" w:space="0" w:color="auto"/>
        <w:right w:val="none" w:sz="0" w:space="0" w:color="auto"/>
      </w:divBdr>
    </w:div>
    <w:div w:id="1305816553">
      <w:bodyDiv w:val="1"/>
      <w:marLeft w:val="0"/>
      <w:marRight w:val="0"/>
      <w:marTop w:val="0"/>
      <w:marBottom w:val="0"/>
      <w:divBdr>
        <w:top w:val="none" w:sz="0" w:space="0" w:color="auto"/>
        <w:left w:val="none" w:sz="0" w:space="0" w:color="auto"/>
        <w:bottom w:val="none" w:sz="0" w:space="0" w:color="auto"/>
        <w:right w:val="none" w:sz="0" w:space="0" w:color="auto"/>
      </w:divBdr>
    </w:div>
    <w:div w:id="1373530215">
      <w:bodyDiv w:val="1"/>
      <w:marLeft w:val="0"/>
      <w:marRight w:val="0"/>
      <w:marTop w:val="0"/>
      <w:marBottom w:val="0"/>
      <w:divBdr>
        <w:top w:val="none" w:sz="0" w:space="0" w:color="auto"/>
        <w:left w:val="none" w:sz="0" w:space="0" w:color="auto"/>
        <w:bottom w:val="none" w:sz="0" w:space="0" w:color="auto"/>
        <w:right w:val="none" w:sz="0" w:space="0" w:color="auto"/>
      </w:divBdr>
    </w:div>
    <w:div w:id="1396777396">
      <w:bodyDiv w:val="1"/>
      <w:marLeft w:val="0"/>
      <w:marRight w:val="0"/>
      <w:marTop w:val="0"/>
      <w:marBottom w:val="0"/>
      <w:divBdr>
        <w:top w:val="none" w:sz="0" w:space="0" w:color="auto"/>
        <w:left w:val="none" w:sz="0" w:space="0" w:color="auto"/>
        <w:bottom w:val="none" w:sz="0" w:space="0" w:color="auto"/>
        <w:right w:val="none" w:sz="0" w:space="0" w:color="auto"/>
      </w:divBdr>
    </w:div>
    <w:div w:id="1495877007">
      <w:bodyDiv w:val="1"/>
      <w:marLeft w:val="0"/>
      <w:marRight w:val="0"/>
      <w:marTop w:val="0"/>
      <w:marBottom w:val="0"/>
      <w:divBdr>
        <w:top w:val="none" w:sz="0" w:space="0" w:color="auto"/>
        <w:left w:val="none" w:sz="0" w:space="0" w:color="auto"/>
        <w:bottom w:val="none" w:sz="0" w:space="0" w:color="auto"/>
        <w:right w:val="none" w:sz="0" w:space="0" w:color="auto"/>
      </w:divBdr>
    </w:div>
    <w:div w:id="1520461768">
      <w:bodyDiv w:val="1"/>
      <w:marLeft w:val="0"/>
      <w:marRight w:val="0"/>
      <w:marTop w:val="0"/>
      <w:marBottom w:val="0"/>
      <w:divBdr>
        <w:top w:val="none" w:sz="0" w:space="0" w:color="auto"/>
        <w:left w:val="none" w:sz="0" w:space="0" w:color="auto"/>
        <w:bottom w:val="none" w:sz="0" w:space="0" w:color="auto"/>
        <w:right w:val="none" w:sz="0" w:space="0" w:color="auto"/>
      </w:divBdr>
    </w:div>
    <w:div w:id="1765034760">
      <w:bodyDiv w:val="1"/>
      <w:marLeft w:val="0"/>
      <w:marRight w:val="0"/>
      <w:marTop w:val="0"/>
      <w:marBottom w:val="0"/>
      <w:divBdr>
        <w:top w:val="none" w:sz="0" w:space="0" w:color="auto"/>
        <w:left w:val="none" w:sz="0" w:space="0" w:color="auto"/>
        <w:bottom w:val="none" w:sz="0" w:space="0" w:color="auto"/>
        <w:right w:val="none" w:sz="0" w:space="0" w:color="auto"/>
      </w:divBdr>
    </w:div>
    <w:div w:id="1827939639">
      <w:bodyDiv w:val="1"/>
      <w:marLeft w:val="0"/>
      <w:marRight w:val="0"/>
      <w:marTop w:val="0"/>
      <w:marBottom w:val="0"/>
      <w:divBdr>
        <w:top w:val="none" w:sz="0" w:space="0" w:color="auto"/>
        <w:left w:val="none" w:sz="0" w:space="0" w:color="auto"/>
        <w:bottom w:val="none" w:sz="0" w:space="0" w:color="auto"/>
        <w:right w:val="none" w:sz="0" w:space="0" w:color="auto"/>
      </w:divBdr>
    </w:div>
    <w:div w:id="1834682376">
      <w:bodyDiv w:val="1"/>
      <w:marLeft w:val="0"/>
      <w:marRight w:val="0"/>
      <w:marTop w:val="0"/>
      <w:marBottom w:val="0"/>
      <w:divBdr>
        <w:top w:val="none" w:sz="0" w:space="0" w:color="auto"/>
        <w:left w:val="none" w:sz="0" w:space="0" w:color="auto"/>
        <w:bottom w:val="none" w:sz="0" w:space="0" w:color="auto"/>
        <w:right w:val="none" w:sz="0" w:space="0" w:color="auto"/>
      </w:divBdr>
    </w:div>
    <w:div w:id="1913007419">
      <w:bodyDiv w:val="1"/>
      <w:marLeft w:val="0"/>
      <w:marRight w:val="0"/>
      <w:marTop w:val="0"/>
      <w:marBottom w:val="0"/>
      <w:divBdr>
        <w:top w:val="none" w:sz="0" w:space="0" w:color="auto"/>
        <w:left w:val="none" w:sz="0" w:space="0" w:color="auto"/>
        <w:bottom w:val="none" w:sz="0" w:space="0" w:color="auto"/>
        <w:right w:val="none" w:sz="0" w:space="0" w:color="auto"/>
      </w:divBdr>
    </w:div>
    <w:div w:id="2007972713">
      <w:bodyDiv w:val="1"/>
      <w:marLeft w:val="0"/>
      <w:marRight w:val="0"/>
      <w:marTop w:val="0"/>
      <w:marBottom w:val="0"/>
      <w:divBdr>
        <w:top w:val="none" w:sz="0" w:space="0" w:color="auto"/>
        <w:left w:val="none" w:sz="0" w:space="0" w:color="auto"/>
        <w:bottom w:val="none" w:sz="0" w:space="0" w:color="auto"/>
        <w:right w:val="none" w:sz="0" w:space="0" w:color="auto"/>
      </w:divBdr>
    </w:div>
    <w:div w:id="2036806043">
      <w:bodyDiv w:val="1"/>
      <w:marLeft w:val="0"/>
      <w:marRight w:val="0"/>
      <w:marTop w:val="0"/>
      <w:marBottom w:val="0"/>
      <w:divBdr>
        <w:top w:val="none" w:sz="0" w:space="0" w:color="auto"/>
        <w:left w:val="none" w:sz="0" w:space="0" w:color="auto"/>
        <w:bottom w:val="none" w:sz="0" w:space="0" w:color="auto"/>
        <w:right w:val="none" w:sz="0" w:space="0" w:color="auto"/>
      </w:divBdr>
    </w:div>
    <w:div w:id="2114784324">
      <w:bodyDiv w:val="1"/>
      <w:marLeft w:val="0"/>
      <w:marRight w:val="0"/>
      <w:marTop w:val="0"/>
      <w:marBottom w:val="0"/>
      <w:divBdr>
        <w:top w:val="none" w:sz="0" w:space="0" w:color="auto"/>
        <w:left w:val="none" w:sz="0" w:space="0" w:color="auto"/>
        <w:bottom w:val="none" w:sz="0" w:space="0" w:color="auto"/>
        <w:right w:val="none" w:sz="0" w:space="0" w:color="auto"/>
      </w:divBdr>
    </w:div>
    <w:div w:id="2146242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kowalesna.pl/" TargetMode="External"/><Relationship Id="rId13" Type="http://schemas.openxmlformats.org/officeDocument/2006/relationships/hyperlink" Target="mailto:urzadmiasta@podkowalesn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nislaw.borkowski@podkowalesn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a.gerek@podkowalesna.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urzadmiasta@podkowalesn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miasta@podkowalesna.pl" TargetMode="External"/><Relationship Id="rId14" Type="http://schemas.openxmlformats.org/officeDocument/2006/relationships/hyperlink" Target="mailto:iod@podkowalesn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32162-47B2-40F3-8FE5-4002B7A1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33</Pages>
  <Words>10584</Words>
  <Characters>63505</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Krawczyk</dc:creator>
  <dc:description/>
  <cp:lastModifiedBy>marta.ostrowska</cp:lastModifiedBy>
  <cp:revision>18</cp:revision>
  <cp:lastPrinted>2019-03-06T14:39:00Z</cp:lastPrinted>
  <dcterms:created xsi:type="dcterms:W3CDTF">2020-04-18T17:45:00Z</dcterms:created>
  <dcterms:modified xsi:type="dcterms:W3CDTF">2020-07-06T08:24:00Z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