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 xml:space="preserve">Ogłoszenie nr </w:t>
      </w:r>
      <w:bookmarkStart w:id="0" w:name="_GoBack"/>
      <w:r w:rsidRPr="00EF6054">
        <w:rPr>
          <w:rFonts w:ascii="Times New Roman" w:eastAsia="Times New Roman" w:hAnsi="Times New Roman" w:cs="Times New Roman"/>
          <w:color w:val="000000"/>
          <w:sz w:val="27"/>
          <w:szCs w:val="27"/>
          <w:lang w:eastAsia="pl-PL"/>
        </w:rPr>
        <w:t>308860</w:t>
      </w:r>
      <w:bookmarkEnd w:id="0"/>
      <w:r w:rsidRPr="00EF6054">
        <w:rPr>
          <w:rFonts w:ascii="Times New Roman" w:eastAsia="Times New Roman" w:hAnsi="Times New Roman" w:cs="Times New Roman"/>
          <w:color w:val="000000"/>
          <w:sz w:val="27"/>
          <w:szCs w:val="27"/>
          <w:lang w:eastAsia="pl-PL"/>
        </w:rPr>
        <w:t xml:space="preserve"> - 2016 z dnia 2016-09-15 r.</w:t>
      </w:r>
    </w:p>
    <w:p w:rsidR="00EF6054" w:rsidRPr="00EF6054" w:rsidRDefault="00EF6054" w:rsidP="00EF6054">
      <w:pPr>
        <w:spacing w:after="0" w:line="450" w:lineRule="atLeast"/>
        <w:jc w:val="center"/>
        <w:rPr>
          <w:rFonts w:ascii="Times New Roman" w:eastAsia="Times New Roman" w:hAnsi="Times New Roman" w:cs="Times New Roman"/>
          <w:b/>
          <w:bCs/>
          <w:color w:val="000000"/>
          <w:sz w:val="27"/>
          <w:szCs w:val="27"/>
          <w:lang w:eastAsia="pl-PL"/>
        </w:rPr>
      </w:pPr>
      <w:r w:rsidRPr="00EF6054">
        <w:rPr>
          <w:rFonts w:ascii="Times New Roman" w:eastAsia="Times New Roman" w:hAnsi="Times New Roman" w:cs="Times New Roman"/>
          <w:b/>
          <w:bCs/>
          <w:color w:val="000000"/>
          <w:sz w:val="27"/>
          <w:szCs w:val="27"/>
          <w:lang w:eastAsia="pl-PL"/>
        </w:rPr>
        <w:t>Podkowa Leśna: Usługa polegająca na obsłudze bankowej budżetu Miasta Podkowa Leśna poprzez obsługę 5 jednostek organizacyjnych działających na terenie miasta Podkowa Leśna</w:t>
      </w:r>
      <w:r w:rsidRPr="00EF6054">
        <w:rPr>
          <w:rFonts w:ascii="Times New Roman" w:eastAsia="Times New Roman" w:hAnsi="Times New Roman" w:cs="Times New Roman"/>
          <w:b/>
          <w:bCs/>
          <w:color w:val="000000"/>
          <w:sz w:val="27"/>
          <w:szCs w:val="27"/>
          <w:lang w:eastAsia="pl-PL"/>
        </w:rPr>
        <w:br/>
        <w:t>OGŁOSZENIE O ZAMÓWIENIU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Zamieszczanie ogłoszenia:</w:t>
      </w:r>
      <w:r w:rsidRPr="00EF6054">
        <w:rPr>
          <w:rFonts w:ascii="Times New Roman" w:eastAsia="Times New Roman" w:hAnsi="Times New Roman" w:cs="Times New Roman"/>
          <w:color w:val="000000"/>
          <w:sz w:val="27"/>
          <w:szCs w:val="27"/>
          <w:lang w:eastAsia="pl-PL"/>
        </w:rPr>
        <w:t> obowiązkowe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Ogłoszenie dotyczy:</w:t>
      </w:r>
      <w:r w:rsidRPr="00EF6054">
        <w:rPr>
          <w:rFonts w:ascii="Times New Roman" w:eastAsia="Times New Roman" w:hAnsi="Times New Roman" w:cs="Times New Roman"/>
          <w:color w:val="000000"/>
          <w:sz w:val="27"/>
          <w:szCs w:val="27"/>
          <w:lang w:eastAsia="pl-PL"/>
        </w:rPr>
        <w:t> zamówienia publicznego</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Nazwa projektu lub programu</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p>
    <w:p w:rsidR="00EF6054" w:rsidRPr="00EF6054" w:rsidRDefault="00EF6054" w:rsidP="00EF6054">
      <w:pPr>
        <w:spacing w:after="0" w:line="450" w:lineRule="atLeast"/>
        <w:rPr>
          <w:rFonts w:ascii="Times New Roman" w:eastAsia="Times New Roman" w:hAnsi="Times New Roman" w:cs="Times New Roman"/>
          <w:b/>
          <w:bCs/>
          <w:color w:val="000000"/>
          <w:sz w:val="27"/>
          <w:szCs w:val="27"/>
          <w:lang w:eastAsia="pl-PL"/>
        </w:rPr>
      </w:pPr>
      <w:r w:rsidRPr="00EF6054">
        <w:rPr>
          <w:rFonts w:ascii="Times New Roman" w:eastAsia="Times New Roman" w:hAnsi="Times New Roman" w:cs="Times New Roman"/>
          <w:b/>
          <w:bCs/>
          <w:color w:val="000000"/>
          <w:sz w:val="27"/>
          <w:szCs w:val="27"/>
          <w:u w:val="single"/>
          <w:lang w:eastAsia="pl-PL"/>
        </w:rPr>
        <w:t>SEKCJA I: ZAMAWIAJĄCY</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Postępowanie przeprowadza centralny zamawiający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Postępowanie jest przeprowadzane wspólnie przez zamawiających</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Informacje dodatkowe:</w:t>
      </w:r>
    </w:p>
    <w:p w:rsidR="00EF6054" w:rsidRPr="00EF6054" w:rsidRDefault="00EF6054" w:rsidP="00EF6054">
      <w:pPr>
        <w:spacing w:after="27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 1) NAZWA I ADRES: </w:t>
      </w:r>
      <w:r w:rsidRPr="00EF6054">
        <w:rPr>
          <w:rFonts w:ascii="Times New Roman" w:eastAsia="Times New Roman" w:hAnsi="Times New Roman" w:cs="Times New Roman"/>
          <w:color w:val="000000"/>
          <w:sz w:val="27"/>
          <w:szCs w:val="27"/>
          <w:lang w:eastAsia="pl-PL"/>
        </w:rPr>
        <w:t>Urząd Miejski w Podkowie Leśnej, krajowy numer identyfikacyjny 50713800000, ul. ul. Akacjowa  , 05807   Podkowa Leśna, woj. mazowieckie, państwo , tel. 22 7589878, 7589004, e-mail urzadmiasta@podkowalesna.pl, faks 227 589 003. </w:t>
      </w:r>
      <w:r w:rsidRPr="00EF6054">
        <w:rPr>
          <w:rFonts w:ascii="Times New Roman" w:eastAsia="Times New Roman" w:hAnsi="Times New Roman" w:cs="Times New Roman"/>
          <w:color w:val="000000"/>
          <w:sz w:val="27"/>
          <w:szCs w:val="27"/>
          <w:lang w:eastAsia="pl-PL"/>
        </w:rPr>
        <w:br/>
        <w:t>Adres strony internetowej (URL): http://bip.podkowalesna.pl/</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 2) RODZAJ ZAMAWIAJĄCEGO: </w:t>
      </w:r>
      <w:r w:rsidRPr="00EF6054">
        <w:rPr>
          <w:rFonts w:ascii="Times New Roman" w:eastAsia="Times New Roman" w:hAnsi="Times New Roman" w:cs="Times New Roman"/>
          <w:color w:val="000000"/>
          <w:sz w:val="27"/>
          <w:szCs w:val="27"/>
          <w:lang w:eastAsia="pl-PL"/>
        </w:rPr>
        <w:t>Administracja samorządowa</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I.3) WSPÓLNE UDZIELANIE ZAMÓWIENIA </w:t>
      </w:r>
      <w:r w:rsidRPr="00EF6054">
        <w:rPr>
          <w:rFonts w:ascii="Times New Roman" w:eastAsia="Times New Roman" w:hAnsi="Times New Roman" w:cs="Times New Roman"/>
          <w:b/>
          <w:bCs/>
          <w:i/>
          <w:iCs/>
          <w:color w:val="000000"/>
          <w:sz w:val="27"/>
          <w:szCs w:val="27"/>
          <w:lang w:eastAsia="pl-PL"/>
        </w:rPr>
        <w:t>(jeżeli dotyczy)</w:t>
      </w:r>
      <w:r w:rsidRPr="00EF6054">
        <w:rPr>
          <w:rFonts w:ascii="Times New Roman" w:eastAsia="Times New Roman" w:hAnsi="Times New Roman" w:cs="Times New Roman"/>
          <w:b/>
          <w:bCs/>
          <w:color w:val="000000"/>
          <w:sz w:val="27"/>
          <w:szCs w:val="27"/>
          <w:lang w:eastAsia="pl-PL"/>
        </w:rPr>
        <w:t>:</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w:t>
      </w:r>
      <w:r w:rsidRPr="00EF6054">
        <w:rPr>
          <w:rFonts w:ascii="Times New Roman" w:eastAsia="Times New Roman" w:hAnsi="Times New Roman" w:cs="Times New Roman"/>
          <w:color w:val="000000"/>
          <w:sz w:val="27"/>
          <w:szCs w:val="27"/>
          <w:lang w:eastAsia="pl-PL"/>
        </w:rPr>
        <w:lastRenderedPageBreak/>
        <w:t>indywidualnie, czy zamówienie zostanie udzielone w imieniu i na rzecz pozostałych zamawiających):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I.4) KOMUNIKACJA: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 </w:t>
      </w:r>
      <w:r w:rsidRPr="00EF6054">
        <w:rPr>
          <w:rFonts w:ascii="Times New Roman" w:eastAsia="Times New Roman" w:hAnsi="Times New Roman" w:cs="Times New Roman"/>
          <w:color w:val="000000"/>
          <w:sz w:val="27"/>
          <w:szCs w:val="27"/>
          <w:lang w:eastAsia="pl-PL"/>
        </w:rPr>
        <w:br/>
        <w:t>http://bip.podkowalesna.pl/</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 </w:t>
      </w:r>
      <w:r w:rsidRPr="00EF6054">
        <w:rPr>
          <w:rFonts w:ascii="Times New Roman" w:eastAsia="Times New Roman" w:hAnsi="Times New Roman" w:cs="Times New Roman"/>
          <w:color w:val="000000"/>
          <w:sz w:val="27"/>
          <w:szCs w:val="27"/>
          <w:lang w:eastAsia="pl-PL"/>
        </w:rPr>
        <w:br/>
        <w:t>http://bip.podkowalesna.pl/</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Elektronicznie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 </w:t>
      </w:r>
      <w:r w:rsidRPr="00EF6054">
        <w:rPr>
          <w:rFonts w:ascii="Times New Roman" w:eastAsia="Times New Roman" w:hAnsi="Times New Roman" w:cs="Times New Roman"/>
          <w:color w:val="000000"/>
          <w:sz w:val="27"/>
          <w:szCs w:val="27"/>
          <w:lang w:eastAsia="pl-PL"/>
        </w:rPr>
        <w:br/>
        <w:t>adres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t>Adres: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lastRenderedPageBreak/>
        <w:br/>
      </w:r>
      <w:r w:rsidRPr="00EF605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 </w:t>
      </w:r>
      <w:r w:rsidRPr="00EF605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p>
    <w:p w:rsidR="00EF6054" w:rsidRPr="00EF6054" w:rsidRDefault="00EF6054" w:rsidP="00EF6054">
      <w:pPr>
        <w:spacing w:after="0" w:line="450" w:lineRule="atLeast"/>
        <w:rPr>
          <w:rFonts w:ascii="Times New Roman" w:eastAsia="Times New Roman" w:hAnsi="Times New Roman" w:cs="Times New Roman"/>
          <w:b/>
          <w:bCs/>
          <w:color w:val="000000"/>
          <w:sz w:val="27"/>
          <w:szCs w:val="27"/>
          <w:lang w:eastAsia="pl-PL"/>
        </w:rPr>
      </w:pPr>
      <w:r w:rsidRPr="00EF6054">
        <w:rPr>
          <w:rFonts w:ascii="Times New Roman" w:eastAsia="Times New Roman" w:hAnsi="Times New Roman" w:cs="Times New Roman"/>
          <w:b/>
          <w:bCs/>
          <w:color w:val="000000"/>
          <w:sz w:val="27"/>
          <w:szCs w:val="27"/>
          <w:u w:val="single"/>
          <w:lang w:eastAsia="pl-PL"/>
        </w:rPr>
        <w:t>SEKCJA II: PRZEDMIOT ZAMÓWIENIA</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II.1) Nazwa nadana zamówieniu przez zamawiającego: </w:t>
      </w:r>
      <w:r w:rsidRPr="00EF6054">
        <w:rPr>
          <w:rFonts w:ascii="Times New Roman" w:eastAsia="Times New Roman" w:hAnsi="Times New Roman" w:cs="Times New Roman"/>
          <w:color w:val="000000"/>
          <w:sz w:val="27"/>
          <w:szCs w:val="27"/>
          <w:lang w:eastAsia="pl-PL"/>
        </w:rPr>
        <w:t>Usługa polegająca na obsłudze bankowej budżetu Miasta Podkowa Leśna poprzez obsługę 5 jednostek organizacyjnych działających na terenie miasta Podkowa Leśna</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Numer referencyjny: </w:t>
      </w:r>
      <w:r w:rsidRPr="00EF6054">
        <w:rPr>
          <w:rFonts w:ascii="Times New Roman" w:eastAsia="Times New Roman" w:hAnsi="Times New Roman" w:cs="Times New Roman"/>
          <w:color w:val="000000"/>
          <w:sz w:val="27"/>
          <w:szCs w:val="27"/>
          <w:lang w:eastAsia="pl-PL"/>
        </w:rPr>
        <w:t>ZP 271/6/2016</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EF6054" w:rsidRPr="00EF6054" w:rsidRDefault="00EF6054" w:rsidP="00EF6054">
      <w:pPr>
        <w:spacing w:after="0" w:line="450" w:lineRule="atLeast"/>
        <w:jc w:val="both"/>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II.2) Rodzaj zamówienia: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II.3) Informacja o możliwości składania ofert częściowych</w:t>
      </w:r>
      <w:r w:rsidRPr="00EF6054">
        <w:rPr>
          <w:rFonts w:ascii="Times New Roman" w:eastAsia="Times New Roman" w:hAnsi="Times New Roman" w:cs="Times New Roman"/>
          <w:color w:val="000000"/>
          <w:sz w:val="27"/>
          <w:szCs w:val="27"/>
          <w:lang w:eastAsia="pl-PL"/>
        </w:rPr>
        <w:br/>
        <w:t>Zamówienie podzielone jest na części: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II.4) Krótki opis przedmiotu zamówienia </w:t>
      </w:r>
      <w:r w:rsidRPr="00EF605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F605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F6054">
        <w:rPr>
          <w:rFonts w:ascii="Times New Roman" w:eastAsia="Times New Roman" w:hAnsi="Times New Roman" w:cs="Times New Roman"/>
          <w:color w:val="000000"/>
          <w:sz w:val="27"/>
          <w:szCs w:val="27"/>
          <w:lang w:eastAsia="pl-PL"/>
        </w:rPr>
        <w:t xml:space="preserve">Wykonawca zobowiązany będzie do otwarcia i prowadzenia rachunku bieżącego oraz rachunków pomocniczych Miasta i 5 jednostek organizacyjnych tj.: 1. Urząd Miasta, 2. Przedszkole Miejskie im. Krasnala </w:t>
      </w:r>
      <w:proofErr w:type="spellStart"/>
      <w:r w:rsidRPr="00EF6054">
        <w:rPr>
          <w:rFonts w:ascii="Times New Roman" w:eastAsia="Times New Roman" w:hAnsi="Times New Roman" w:cs="Times New Roman"/>
          <w:color w:val="000000"/>
          <w:sz w:val="27"/>
          <w:szCs w:val="27"/>
          <w:lang w:eastAsia="pl-PL"/>
        </w:rPr>
        <w:t>Hałabały</w:t>
      </w:r>
      <w:proofErr w:type="spellEnd"/>
      <w:r w:rsidRPr="00EF6054">
        <w:rPr>
          <w:rFonts w:ascii="Times New Roman" w:eastAsia="Times New Roman" w:hAnsi="Times New Roman" w:cs="Times New Roman"/>
          <w:color w:val="000000"/>
          <w:sz w:val="27"/>
          <w:szCs w:val="27"/>
          <w:lang w:eastAsia="pl-PL"/>
        </w:rPr>
        <w:t xml:space="preserve">, 3. Ośrodek Pomocy Społecznej, 4. Zespół Szkół w Podkowie Leśnej 5. Miejski Zespól Ekonomiczno-Administracyjny Szkół Zakres usługi obejmuje m.in. 1. Prowadzenie rachunku bieżącego, 2. </w:t>
      </w:r>
      <w:r w:rsidRPr="00EF6054">
        <w:rPr>
          <w:rFonts w:ascii="Times New Roman" w:eastAsia="Times New Roman" w:hAnsi="Times New Roman" w:cs="Times New Roman"/>
          <w:color w:val="000000"/>
          <w:sz w:val="27"/>
          <w:szCs w:val="27"/>
          <w:lang w:eastAsia="pl-PL"/>
        </w:rPr>
        <w:lastRenderedPageBreak/>
        <w:t xml:space="preserve">Prowadzenie rachunków pomocniczych (ok. 15 szt.), 3. Wypłaty i wpłaty gotówkowe (w PLN), 4. Realizacja czeków, 5. Uwzględnienie w ustalaniu wysokości środków do oprocentowania bieżących wpływów dnia (min. do godziny 1600), Wykonawca zobowiązany będzie do dokonywania miesięcznej kapitalizacji odsetek od środków zgromadzonych na rachunkach bankowych, 6. Zagospodarowanie i lokowanie wolnych środków pieniężnych na lokatach krótkoterminowych i długoterminowych (lokaty jednodniowe, weekendowe, tygodniowe, miesięczne, </w:t>
      </w:r>
      <w:proofErr w:type="spellStart"/>
      <w:r w:rsidRPr="00EF6054">
        <w:rPr>
          <w:rFonts w:ascii="Times New Roman" w:eastAsia="Times New Roman" w:hAnsi="Times New Roman" w:cs="Times New Roman"/>
          <w:color w:val="000000"/>
          <w:sz w:val="27"/>
          <w:szCs w:val="27"/>
          <w:lang w:eastAsia="pl-PL"/>
        </w:rPr>
        <w:t>Overnight</w:t>
      </w:r>
      <w:proofErr w:type="spellEnd"/>
      <w:r w:rsidRPr="00EF6054">
        <w:rPr>
          <w:rFonts w:ascii="Times New Roman" w:eastAsia="Times New Roman" w:hAnsi="Times New Roman" w:cs="Times New Roman"/>
          <w:color w:val="000000"/>
          <w:sz w:val="27"/>
          <w:szCs w:val="27"/>
          <w:lang w:eastAsia="pl-PL"/>
        </w:rPr>
        <w:t xml:space="preserve"> i inne dostępne w ofercie banku). Lokaty typu </w:t>
      </w:r>
      <w:proofErr w:type="spellStart"/>
      <w:r w:rsidRPr="00EF6054">
        <w:rPr>
          <w:rFonts w:ascii="Times New Roman" w:eastAsia="Times New Roman" w:hAnsi="Times New Roman" w:cs="Times New Roman"/>
          <w:color w:val="000000"/>
          <w:sz w:val="27"/>
          <w:szCs w:val="27"/>
          <w:lang w:eastAsia="pl-PL"/>
        </w:rPr>
        <w:t>overnight</w:t>
      </w:r>
      <w:proofErr w:type="spellEnd"/>
      <w:r w:rsidRPr="00EF6054">
        <w:rPr>
          <w:rFonts w:ascii="Times New Roman" w:eastAsia="Times New Roman" w:hAnsi="Times New Roman" w:cs="Times New Roman"/>
          <w:color w:val="000000"/>
          <w:sz w:val="27"/>
          <w:szCs w:val="27"/>
          <w:lang w:eastAsia="pl-PL"/>
        </w:rPr>
        <w:t xml:space="preserve"> bank będzie lokował automatycznie w dni robocze dwie godziny po zakończeniu pracy urzędu oraz w weekendy. 7. Zamawiający musi posiadać dostęp do wykonywania usługi w systemie elektronicznym, możliwość elektronicznego wykonywania operacji na rachunkach z dowolnej ilości stanowisk pracy Zamawiającego odrębnie dla każdej jednostki organizacyjnej, Zamawiający musi posiadać również możliwość złożenia dyspozycji środkami finansowymi w formie papierowej. 8. Korzystając z bankowości elektronicznej, Zamawiający musi posiadać dostęp do następujących usług: 1) dostęp do pełnej informacji o wszystkich rachunkach własnych i ich obrotach, 2) przeglądu historii operacji w pełnym rozbiciu analitycznym oraz przeglądu operacji bieżąco rejestrowanych na rachunkach, 3) rejestracji określonych operacji (przelewów z rachunku Zamawiającego na rachunki w oddziale banku lub w innych bankach), 4) bieżącego dysponowania środkami wpływającymi na rachunek, 5) zautomatyzowanie szeregu czynności przy rejestracji dyspozycji przelewu zmniejszając do minimum prawdopodobieństwo popełniania błędu (szablony przelewów, kontrola rachunków, kontrola uprawnień), 6) obsługa zleceń i wniosków, 7) tworzenie raportów na podstawie posiadanych danych oraz ich wydruk, w tym wydruki wyciągów bankowych na których będzie pełna informacja o: źródle płatności, adresie , rodzaju płatności, kwocie, tytule prawnym operacji. W przypadku awarii systemu bankowości elektronicznej z winy Banku, umożliwi on realizację przelewów w formie papierowej bez ponoszenia z tego tytułu opłat i prowizji przez Zamawiającego. Takie sytuacje mogą mieć wyłącznie charakter wyjątkowy i Wykonawca winien wcześniej powiadomić Zamawiającego o takiej sytuacji. 9. </w:t>
      </w:r>
      <w:r w:rsidRPr="00EF6054">
        <w:rPr>
          <w:rFonts w:ascii="Times New Roman" w:eastAsia="Times New Roman" w:hAnsi="Times New Roman" w:cs="Times New Roman"/>
          <w:color w:val="000000"/>
          <w:sz w:val="27"/>
          <w:szCs w:val="27"/>
          <w:lang w:eastAsia="pl-PL"/>
        </w:rPr>
        <w:lastRenderedPageBreak/>
        <w:t xml:space="preserve">Możliwość zaciągania kredytów w rachunku bieżącym Zamawiającego na pokrycie występującego w ciągu roku przejściowego deficytu budżetu, 10. Przyjmowanie gotówki w formie bilonu i policzenie przez Wykonawcę bilonu, 11. Wydawanie opinii bankowych i zaświadczeń na potrzeby Zamawiającego i jednostek organizacyjnych bez ponoszenia dodatkowych kosztów przez Zamawiającego i jednostki na wniosek Zamawiającego, 12. W przypadku wpłaty wadium przez uczestników postępowania przetargowego, Wykonawca zobowiązany jest umożliwić Zamawiającemu ustalenie godziny obciążenia rachunku bankowego Zamawiającego, 13. Możliwość korzystania z usługi systemu identyfikacji masowych płatności SIMP dla płatności dotyczących podatków i opłat lokalnych. 14. Umożliwienie Zamawiającemu pobieranie opłat z tyt. kosztów związanych z funkcjonowaniem określonych przez Zamawiającego rachunków bankowych z innych wskazanych przez zamawiającego rachunków bankowych bez ponoszenia przez Zamawiającego dodatkowych opłat i prowizji. 15. Wykonawca wskaże imiennie pracownika do obsługi i kontaktu w okresie realizacji przedmiotowego zamówienia. Każdorazowo Wykonawca powiadomi Zamawiającego o zmianie takiej osoby. Koszty obsługi bankowej: 1) będą niezmienne przez cały okres obowiązywania umowy, 2) cena oferty musi zawierać wszelkie składowe, w tym również: a) koszt wykonywania usługi, w tym narzuty i dodatki dla Wykonawcy, b) inne koszty niezbędne do wykonywania przedmiotu zamówienia. W ramach realizowanego zamówienia Wykonawca zobowiązany jest do bezpłatnego przeszkolenia pracowników Zamawiającego w zakresie obsługi oferowanego systemu elektronicznego. Ponadto Wykonawca umożliwi bezpłatną instalację i bezpłatne korzystanie z usług bankowości elektronicznej . W przypadku wystąpienia awarii systemu Wykonawca gwarantuje możliwość korzystania z usługi typu </w:t>
      </w:r>
      <w:proofErr w:type="spellStart"/>
      <w:r w:rsidRPr="00EF6054">
        <w:rPr>
          <w:rFonts w:ascii="Times New Roman" w:eastAsia="Times New Roman" w:hAnsi="Times New Roman" w:cs="Times New Roman"/>
          <w:color w:val="000000"/>
          <w:sz w:val="27"/>
          <w:szCs w:val="27"/>
          <w:lang w:eastAsia="pl-PL"/>
        </w:rPr>
        <w:t>teleserwis</w:t>
      </w:r>
      <w:proofErr w:type="spellEnd"/>
      <w:r w:rsidRPr="00EF6054">
        <w:rPr>
          <w:rFonts w:ascii="Times New Roman" w:eastAsia="Times New Roman" w:hAnsi="Times New Roman" w:cs="Times New Roman"/>
          <w:color w:val="000000"/>
          <w:sz w:val="27"/>
          <w:szCs w:val="27"/>
          <w:lang w:eastAsia="pl-PL"/>
        </w:rPr>
        <w:t xml:space="preserve"> umożliwiającej telefoniczne uzyskanie informacji o stanie rachunków. Każda z jednostek organizacyjnych objętych przedmiotowym zamówieniem indywidualnie podpisze umowę prowadzenia rachunków bankowych na zasadach wynikających z niniejszego postępowania oraz na takich samych warunkach finansowych wynikających z dokumentacji postępowania i złożonej przez Wykonawcę oferty. Zamawiający zastrzega sobie prawo do zmiany ilości </w:t>
      </w:r>
      <w:r w:rsidRPr="00EF6054">
        <w:rPr>
          <w:rFonts w:ascii="Times New Roman" w:eastAsia="Times New Roman" w:hAnsi="Times New Roman" w:cs="Times New Roman"/>
          <w:color w:val="000000"/>
          <w:sz w:val="27"/>
          <w:szCs w:val="27"/>
          <w:lang w:eastAsia="pl-PL"/>
        </w:rPr>
        <w:lastRenderedPageBreak/>
        <w:t xml:space="preserve">prowadzonych w poszczególnych jednostkach rachunków bankowych, bez konieczności zmiany zawartej umowy. Rachunki będą otwierane i zamykane przez osoby uprawnione ze strony Zamawiającego i jednostek organizacyjnych objętych zawartą umową. W przypadku łączenia, przekształcenia jednostek organizacyjnych Zamawiającego lub powoływania nowych jednostek organizacyjnych Zamawiającego, Wykonawca zobowiązany jest do realizacji przedmiotowej usługi na warunkach zgodnych z dokumentacją postępowania, zawartą umowa, a także zadeklarowanych w ofercie Wykonawcy. O zamówienie mogą ubiegać się banki , które mają siedzibę, oddział lub filię na terenie miasta Podkowa Leśna oraz banki, które oddalone są od centrum Miasta Podkowa Leśna nie więcej niż 15 km. i dojazd samochodem drogami publicznymi w godzinach szczytu nie przekroczy 15 minut. Zamawiający zastrzega sobie prawo swobodnego lokowania wolnych środków w innych bankach. Do oceny przedkłada się wyłącznie niżej wymienione materiały: 1. Uchwała budżetowa na rok 2016 Miasta Podkowa leśna . -znajduje się na stronie internetowej Zamawiającego www.bip.podkowalesna.pl 2. Sprawozdanie Rb NDS za II </w:t>
      </w:r>
      <w:proofErr w:type="spellStart"/>
      <w:r w:rsidRPr="00EF6054">
        <w:rPr>
          <w:rFonts w:ascii="Times New Roman" w:eastAsia="Times New Roman" w:hAnsi="Times New Roman" w:cs="Times New Roman"/>
          <w:color w:val="000000"/>
          <w:sz w:val="27"/>
          <w:szCs w:val="27"/>
          <w:lang w:eastAsia="pl-PL"/>
        </w:rPr>
        <w:t>kw</w:t>
      </w:r>
      <w:proofErr w:type="spellEnd"/>
      <w:r w:rsidRPr="00EF6054">
        <w:rPr>
          <w:rFonts w:ascii="Times New Roman" w:eastAsia="Times New Roman" w:hAnsi="Times New Roman" w:cs="Times New Roman"/>
          <w:color w:val="000000"/>
          <w:sz w:val="27"/>
          <w:szCs w:val="27"/>
          <w:lang w:eastAsia="pl-PL"/>
        </w:rPr>
        <w:t xml:space="preserve"> 2016 r.zał.nr 1 do Opisu przedmiotu zamówienia 3. Sprawozdanie Rb Z za II </w:t>
      </w:r>
      <w:proofErr w:type="spellStart"/>
      <w:r w:rsidRPr="00EF6054">
        <w:rPr>
          <w:rFonts w:ascii="Times New Roman" w:eastAsia="Times New Roman" w:hAnsi="Times New Roman" w:cs="Times New Roman"/>
          <w:color w:val="000000"/>
          <w:sz w:val="27"/>
          <w:szCs w:val="27"/>
          <w:lang w:eastAsia="pl-PL"/>
        </w:rPr>
        <w:t>kw</w:t>
      </w:r>
      <w:proofErr w:type="spellEnd"/>
      <w:r w:rsidRPr="00EF6054">
        <w:rPr>
          <w:rFonts w:ascii="Times New Roman" w:eastAsia="Times New Roman" w:hAnsi="Times New Roman" w:cs="Times New Roman"/>
          <w:color w:val="000000"/>
          <w:sz w:val="27"/>
          <w:szCs w:val="27"/>
          <w:lang w:eastAsia="pl-PL"/>
        </w:rPr>
        <w:t xml:space="preserve"> 2016 .r. zał.nr 2 do Opisu przedmiotu zamówienia Jednocześnie Zamawiający uprzejmie informuje, że: 1. Nie będzie wypełniał żadnych druków dostarczonych przez Banki na etapie prowadzonego postępowania jak również przed podpisaniem umowy z wyłonionym Bankiem, bowiem Zamawiający dostarczył w SIWZ wszelkie dane, które umożliwiają sporządzanie przez Banki własnych analiz, w związku z powyższym Zamawiający nie będzie przetwarzał danych zawartych w SIWZ, 2. Informacje o osobach jakie reprezentują Miasto podkowa Leśna są dostępne na stronie internetowej www.podkowalesna.pl. , 3. Uchwały o powołaniu osób reprezentujących Gminę będą mogły być przesłane przed podpisaniem umowy na obsługę bankową budżetu Miasta Podkowa leśna.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II.5) Główny kod CPV: </w:t>
      </w:r>
      <w:r w:rsidRPr="00EF6054">
        <w:rPr>
          <w:rFonts w:ascii="Times New Roman" w:eastAsia="Times New Roman" w:hAnsi="Times New Roman" w:cs="Times New Roman"/>
          <w:color w:val="000000"/>
          <w:sz w:val="27"/>
          <w:szCs w:val="27"/>
          <w:lang w:eastAsia="pl-PL"/>
        </w:rPr>
        <w:t>66110000-4</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Dodatkowe kody CPV:</w:t>
      </w:r>
      <w:r w:rsidRPr="00EF6054">
        <w:rPr>
          <w:rFonts w:ascii="Times New Roman" w:eastAsia="Times New Roman" w:hAnsi="Times New Roman" w:cs="Times New Roman"/>
          <w:color w:val="000000"/>
          <w:sz w:val="27"/>
          <w:szCs w:val="27"/>
          <w:lang w:eastAsia="pl-PL"/>
        </w:rPr>
        <w:t>66112000-8, 66113000-5</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II.6) Całkowita wartość zamówienia </w:t>
      </w:r>
      <w:r w:rsidRPr="00EF6054">
        <w:rPr>
          <w:rFonts w:ascii="Times New Roman" w:eastAsia="Times New Roman" w:hAnsi="Times New Roman" w:cs="Times New Roman"/>
          <w:i/>
          <w:iCs/>
          <w:color w:val="000000"/>
          <w:sz w:val="27"/>
          <w:szCs w:val="27"/>
          <w:lang w:eastAsia="pl-PL"/>
        </w:rPr>
        <w:t>(jeżeli zamawiający podaje informacje o wartości zamówienia)</w:t>
      </w:r>
      <w:r w:rsidRPr="00EF6054">
        <w:rPr>
          <w:rFonts w:ascii="Times New Roman" w:eastAsia="Times New Roman" w:hAnsi="Times New Roman" w:cs="Times New Roman"/>
          <w:color w:val="000000"/>
          <w:sz w:val="27"/>
          <w:szCs w:val="27"/>
          <w:lang w:eastAsia="pl-PL"/>
        </w:rPr>
        <w:t>: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lastRenderedPageBreak/>
        <w:t>Wartość bez VAT: </w:t>
      </w:r>
      <w:r w:rsidRPr="00EF6054">
        <w:rPr>
          <w:rFonts w:ascii="Times New Roman" w:eastAsia="Times New Roman" w:hAnsi="Times New Roman" w:cs="Times New Roman"/>
          <w:color w:val="000000"/>
          <w:sz w:val="27"/>
          <w:szCs w:val="27"/>
          <w:lang w:eastAsia="pl-PL"/>
        </w:rPr>
        <w:br/>
        <w:t>Waluta: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F6054">
        <w:rPr>
          <w:rFonts w:ascii="Times New Roman" w:eastAsia="Times New Roman" w:hAnsi="Times New Roman" w:cs="Times New Roman"/>
          <w:b/>
          <w:bCs/>
          <w:color w:val="000000"/>
          <w:sz w:val="27"/>
          <w:szCs w:val="27"/>
          <w:lang w:eastAsia="pl-PL"/>
        </w:rPr>
        <w:t>Pzp</w:t>
      </w:r>
      <w:proofErr w:type="spellEnd"/>
      <w:r w:rsidRPr="00EF6054">
        <w:rPr>
          <w:rFonts w:ascii="Times New Roman" w:eastAsia="Times New Roman" w:hAnsi="Times New Roman" w:cs="Times New Roman"/>
          <w:b/>
          <w:bCs/>
          <w:color w:val="000000"/>
          <w:sz w:val="27"/>
          <w:szCs w:val="27"/>
          <w:lang w:eastAsia="pl-PL"/>
        </w:rPr>
        <w:t>: </w:t>
      </w:r>
      <w:r w:rsidRPr="00EF6054">
        <w:rPr>
          <w:rFonts w:ascii="Times New Roman" w:eastAsia="Times New Roman" w:hAnsi="Times New Roman" w:cs="Times New Roman"/>
          <w:color w:val="000000"/>
          <w:sz w:val="27"/>
          <w:szCs w:val="27"/>
          <w:lang w:eastAsia="pl-PL"/>
        </w:rPr>
        <w:t>nie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data rozpoczęcia: 01/01/2017 data zakończenia: 31/12/2020</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II.9) Informacje dodatkowe:</w:t>
      </w:r>
    </w:p>
    <w:p w:rsidR="00EF6054" w:rsidRPr="00EF6054" w:rsidRDefault="00EF6054" w:rsidP="00EF6054">
      <w:pPr>
        <w:spacing w:after="0" w:line="450" w:lineRule="atLeast"/>
        <w:rPr>
          <w:rFonts w:ascii="Times New Roman" w:eastAsia="Times New Roman" w:hAnsi="Times New Roman" w:cs="Times New Roman"/>
          <w:b/>
          <w:bCs/>
          <w:color w:val="000000"/>
          <w:sz w:val="27"/>
          <w:szCs w:val="27"/>
          <w:lang w:eastAsia="pl-PL"/>
        </w:rPr>
      </w:pPr>
      <w:r w:rsidRPr="00EF6054">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III.1) WARUNKI UDZIAŁU W POSTĘPOWANIU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F6054">
        <w:rPr>
          <w:rFonts w:ascii="Times New Roman" w:eastAsia="Times New Roman" w:hAnsi="Times New Roman" w:cs="Times New Roman"/>
          <w:color w:val="000000"/>
          <w:sz w:val="27"/>
          <w:szCs w:val="27"/>
          <w:lang w:eastAsia="pl-PL"/>
        </w:rPr>
        <w:br/>
        <w:t>Określenie warunków: - Wykonawca spełni warunek w sytuacji, kiedy wykaże, że posiada decyzję Prezesa Narodowego Banku Polskiego lub zezwolenie Komisji Nadzoru Bankowego, w zakresie działalności bankowej. Zamawiający będzie oceniał spełnianie przez Wykonawcę ww. warunku poprzez szczegółową weryfikację złożonej decyzji bądź zezwolenia w zakresie działalności bankowej zgodnie z ustawą Prawo Bankowe (tekst jednolity Dz. U. z 2015r.poz.128). Ocena spełniania warunku udziału w postępowaniu zostanie przeprowadzona na podstawie dokumentów złożonych przez Wykonawców. Z treści załączonych dokumentów musi wynikać jednoznacznie, iż ww. warunki Wykonawca spełnił. </w:t>
      </w:r>
      <w:r w:rsidRPr="00EF6054">
        <w:rPr>
          <w:rFonts w:ascii="Times New Roman" w:eastAsia="Times New Roman" w:hAnsi="Times New Roman" w:cs="Times New Roman"/>
          <w:color w:val="000000"/>
          <w:sz w:val="27"/>
          <w:szCs w:val="27"/>
          <w:lang w:eastAsia="pl-PL"/>
        </w:rPr>
        <w:br/>
        <w:t>Informacje dodatkowe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III.1.2) Sytuacja finansowa lub ekonomiczna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lastRenderedPageBreak/>
        <w:t>Określenie warunków: Zamawiający nie stawia szczególnych wymagań w zakresie spełniania tego warunku. Wykonawca potwierdzi spełnianie warunku poprzez złożenie oświadczenia, Załącznik nr 3 do SIWZ.</w:t>
      </w:r>
      <w:r w:rsidRPr="00EF6054">
        <w:rPr>
          <w:rFonts w:ascii="Times New Roman" w:eastAsia="Times New Roman" w:hAnsi="Times New Roman" w:cs="Times New Roman"/>
          <w:color w:val="000000"/>
          <w:sz w:val="27"/>
          <w:szCs w:val="27"/>
          <w:lang w:eastAsia="pl-PL"/>
        </w:rPr>
        <w:br/>
        <w:t>Informacje dodatkowe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III.1.3) Zdolność techniczna lub zawodowa </w:t>
      </w:r>
      <w:r w:rsidRPr="00EF6054">
        <w:rPr>
          <w:rFonts w:ascii="Times New Roman" w:eastAsia="Times New Roman" w:hAnsi="Times New Roman" w:cs="Times New Roman"/>
          <w:color w:val="000000"/>
          <w:sz w:val="27"/>
          <w:szCs w:val="27"/>
          <w:lang w:eastAsia="pl-PL"/>
        </w:rPr>
        <w:br/>
        <w:t>Określenie warunków: Zamawiający nie stawia szczególnych wymagań w zakresie spełniania tego warunku. Wykonawca potwierdzi spełnianie warunku poprzez złożenie oświadczenia, Załącznik nr 3 do SIWZ.</w:t>
      </w:r>
      <w:r w:rsidRPr="00EF605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F6054">
        <w:rPr>
          <w:rFonts w:ascii="Times New Roman" w:eastAsia="Times New Roman" w:hAnsi="Times New Roman" w:cs="Times New Roman"/>
          <w:color w:val="000000"/>
          <w:sz w:val="27"/>
          <w:szCs w:val="27"/>
          <w:lang w:eastAsia="pl-PL"/>
        </w:rPr>
        <w:br/>
        <w:t>Informacje dodatkowe: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III.2) PODSTAWY WYKLUCZENIA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F6054">
        <w:rPr>
          <w:rFonts w:ascii="Times New Roman" w:eastAsia="Times New Roman" w:hAnsi="Times New Roman" w:cs="Times New Roman"/>
          <w:b/>
          <w:bCs/>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F6054">
        <w:rPr>
          <w:rFonts w:ascii="Times New Roman" w:eastAsia="Times New Roman" w:hAnsi="Times New Roman" w:cs="Times New Roman"/>
          <w:b/>
          <w:bCs/>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tak </w:t>
      </w:r>
      <w:r w:rsidRPr="00EF6054">
        <w:rPr>
          <w:rFonts w:ascii="Times New Roman" w:eastAsia="Times New Roman" w:hAnsi="Times New Roman" w:cs="Times New Roman"/>
          <w:color w:val="000000"/>
          <w:sz w:val="27"/>
          <w:szCs w:val="27"/>
          <w:lang w:eastAsia="pl-PL"/>
        </w:rPr>
        <w:br/>
        <w:t>Zamawiający przewiduje następujące fakultatywne podstawy wykluczenia: </w:t>
      </w:r>
      <w:r w:rsidRPr="00EF6054">
        <w:rPr>
          <w:rFonts w:ascii="Times New Roman" w:eastAsia="Times New Roman" w:hAnsi="Times New Roman" w:cs="Times New Roman"/>
          <w:color w:val="000000"/>
          <w:sz w:val="27"/>
          <w:szCs w:val="27"/>
          <w:lang w:eastAsia="pl-PL"/>
        </w:rPr>
        <w:br/>
        <w:t xml:space="preserve">(podstawa wykluczenia określona w art. 24 ust. 5 pkt 1 ustawy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w:t>
      </w:r>
      <w:r w:rsidRPr="00EF6054">
        <w:rPr>
          <w:rFonts w:ascii="Times New Roman" w:eastAsia="Times New Roman" w:hAnsi="Times New Roman" w:cs="Times New Roman"/>
          <w:color w:val="000000"/>
          <w:sz w:val="27"/>
          <w:szCs w:val="27"/>
          <w:lang w:eastAsia="pl-PL"/>
        </w:rPr>
        <w:br/>
        <w:t xml:space="preserve">(podstawa wykluczenia określona w art. 24 ust. 5 pkt 2 ustawy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w:t>
      </w:r>
      <w:r w:rsidRPr="00EF6054">
        <w:rPr>
          <w:rFonts w:ascii="Times New Roman" w:eastAsia="Times New Roman" w:hAnsi="Times New Roman" w:cs="Times New Roman"/>
          <w:color w:val="000000"/>
          <w:sz w:val="27"/>
          <w:szCs w:val="27"/>
          <w:lang w:eastAsia="pl-PL"/>
        </w:rPr>
        <w:br/>
        <w:t xml:space="preserve">(podstawa wykluczenia określona w art. 24 ust. 5 pkt 3 ustawy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w:t>
      </w:r>
      <w:r w:rsidRPr="00EF6054">
        <w:rPr>
          <w:rFonts w:ascii="Times New Roman" w:eastAsia="Times New Roman" w:hAnsi="Times New Roman" w:cs="Times New Roman"/>
          <w:color w:val="000000"/>
          <w:sz w:val="27"/>
          <w:szCs w:val="27"/>
          <w:lang w:eastAsia="pl-PL"/>
        </w:rPr>
        <w:br/>
        <w:t xml:space="preserve">(podstawa wykluczenia określona w art. 24 ust. 5 pkt 4 ustawy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w:t>
      </w:r>
      <w:r w:rsidRPr="00EF6054">
        <w:rPr>
          <w:rFonts w:ascii="Times New Roman" w:eastAsia="Times New Roman" w:hAnsi="Times New Roman" w:cs="Times New Roman"/>
          <w:color w:val="000000"/>
          <w:sz w:val="27"/>
          <w:szCs w:val="27"/>
          <w:lang w:eastAsia="pl-PL"/>
        </w:rPr>
        <w:br/>
        <w:t xml:space="preserve">(podstawa wykluczenia określona w art. 24 ust. 5 pkt 5 ustawy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w:t>
      </w:r>
      <w:r w:rsidRPr="00EF6054">
        <w:rPr>
          <w:rFonts w:ascii="Times New Roman" w:eastAsia="Times New Roman" w:hAnsi="Times New Roman" w:cs="Times New Roman"/>
          <w:color w:val="000000"/>
          <w:sz w:val="27"/>
          <w:szCs w:val="27"/>
          <w:lang w:eastAsia="pl-PL"/>
        </w:rPr>
        <w:br/>
        <w:t xml:space="preserve">(podstawa wykluczenia określona w art. 24 ust. 5 pkt 6 ustawy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w:t>
      </w:r>
      <w:r w:rsidRPr="00EF6054">
        <w:rPr>
          <w:rFonts w:ascii="Times New Roman" w:eastAsia="Times New Roman" w:hAnsi="Times New Roman" w:cs="Times New Roman"/>
          <w:color w:val="000000"/>
          <w:sz w:val="27"/>
          <w:szCs w:val="27"/>
          <w:lang w:eastAsia="pl-PL"/>
        </w:rPr>
        <w:br/>
        <w:t xml:space="preserve">(podstawa wykluczenia określona w art. 24 ust. 5 pkt 7 ustawy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lastRenderedPageBreak/>
        <w:t>tak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Oświadczenie o spełnianiu kryteriów selekcji </w:t>
      </w:r>
      <w:r w:rsidRPr="00EF6054">
        <w:rPr>
          <w:rFonts w:ascii="Times New Roman" w:eastAsia="Times New Roman" w:hAnsi="Times New Roman" w:cs="Times New Roman"/>
          <w:color w:val="000000"/>
          <w:sz w:val="27"/>
          <w:szCs w:val="27"/>
          <w:lang w:eastAsia="pl-PL"/>
        </w:rPr>
        <w:br/>
        <w:t>tak</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 xml:space="preserve">Do oferty każdy wykonawca musi dołączyć aktualne na dzień składania ofert oświadczenie w zakresie wskazanym w załączniku nr 3 do SIWZ. Informacje zawarte w oświadczeniu będą stanowić wstępne potwierdzenie, że wykonawca nie podlega wykluczeniu oraz spełnia warunki udziału w postępowaniu. W celu potwierdzenia braku podstaw wykluczenia na podstawie art. 24 ust. 5 pkt 1 ustawy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xml:space="preserve"> – odpis z właściwego rejestru lub z centralnej ewidencji i informacji o działalności gospodarczej, jeżeli odrębne przepisy wymagają wpisu do rejestru lub ewidencji.</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III.5.1) W ZAKRESIE SPEŁNIANIA WARUNKÓW UDZIAŁU W POSTĘPOWANIU:</w:t>
      </w:r>
      <w:r w:rsidRPr="00EF6054">
        <w:rPr>
          <w:rFonts w:ascii="Times New Roman" w:eastAsia="Times New Roman" w:hAnsi="Times New Roman" w:cs="Times New Roman"/>
          <w:color w:val="000000"/>
          <w:sz w:val="27"/>
          <w:szCs w:val="27"/>
          <w:lang w:eastAsia="pl-PL"/>
        </w:rPr>
        <w:br/>
        <w:t>Do oferty każdy wykonawca musi dołączyć aktualne na dzień składania ofert oświadczenie w zakresie wskazanym w załączniku nr 3 do SIWZ. Informacje zawarte w oświadczeniu będą stanowić wstępne potwierdzenie, że wykonawca nie podlega wykluczeniu oraz spełnia warunki udziału w postępowaniu. 5.1. W celu potwierdzenia spełniania warunku o którym mowa w rozdziale V SIWZ – Decyzję Prezesa Narodowego Banku Polskiego lub zezwolenie Komisji Nadzoru Bankowego lub inny dokument upoważniający do wykonywania czynności bankowych na podstawie ustawy z dnia z dnia 29 sierpnia 1997 r. „Prawo Bankowe" (tekst jednolity Dz. U. z 2015r poz.128).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III.5.2) W ZAKRESIE KRYTERIÓW SELEKCJI:</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III.7) INNE DOKUMENTY NIE WYMIENIONE W pkt III.3) - III.6)</w:t>
      </w:r>
    </w:p>
    <w:p w:rsidR="00EF6054" w:rsidRPr="00EF6054" w:rsidRDefault="00EF6054" w:rsidP="00EF6054">
      <w:pPr>
        <w:spacing w:after="0" w:line="450" w:lineRule="atLeast"/>
        <w:rPr>
          <w:rFonts w:ascii="Times New Roman" w:eastAsia="Times New Roman" w:hAnsi="Times New Roman" w:cs="Times New Roman"/>
          <w:b/>
          <w:bCs/>
          <w:color w:val="000000"/>
          <w:sz w:val="27"/>
          <w:szCs w:val="27"/>
          <w:lang w:eastAsia="pl-PL"/>
        </w:rPr>
      </w:pPr>
      <w:r w:rsidRPr="00EF6054">
        <w:rPr>
          <w:rFonts w:ascii="Times New Roman" w:eastAsia="Times New Roman" w:hAnsi="Times New Roman" w:cs="Times New Roman"/>
          <w:b/>
          <w:bCs/>
          <w:color w:val="000000"/>
          <w:sz w:val="27"/>
          <w:szCs w:val="27"/>
          <w:u w:val="single"/>
          <w:lang w:eastAsia="pl-PL"/>
        </w:rPr>
        <w:t>SEKCJA IV: PROCEDURA</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IV.1) OPIS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IV.1.1) Tryb udzielenia zamówienia: </w:t>
      </w:r>
      <w:r w:rsidRPr="00EF6054">
        <w:rPr>
          <w:rFonts w:ascii="Times New Roman" w:eastAsia="Times New Roman" w:hAnsi="Times New Roman" w:cs="Times New Roman"/>
          <w:color w:val="000000"/>
          <w:sz w:val="27"/>
          <w:szCs w:val="27"/>
          <w:lang w:eastAsia="pl-PL"/>
        </w:rPr>
        <w:t>przetarg nieograniczony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IV.1.2) Zamawiający żąda wniesienia wadium:</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tak, </w:t>
      </w:r>
      <w:r w:rsidRPr="00EF6054">
        <w:rPr>
          <w:rFonts w:ascii="Times New Roman" w:eastAsia="Times New Roman" w:hAnsi="Times New Roman" w:cs="Times New Roman"/>
          <w:color w:val="000000"/>
          <w:sz w:val="27"/>
          <w:szCs w:val="27"/>
          <w:lang w:eastAsia="pl-PL"/>
        </w:rPr>
        <w:br/>
        <w:t>Informacja na temat wadium </w:t>
      </w:r>
      <w:r w:rsidRPr="00EF6054">
        <w:rPr>
          <w:rFonts w:ascii="Times New Roman" w:eastAsia="Times New Roman" w:hAnsi="Times New Roman" w:cs="Times New Roman"/>
          <w:color w:val="000000"/>
          <w:sz w:val="27"/>
          <w:szCs w:val="27"/>
          <w:lang w:eastAsia="pl-PL"/>
        </w:rPr>
        <w:br/>
        <w:t>2000 PLN Nr konta: 23 1240 5918 1111 0000 4909 1890</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IV.1.3) Przewiduje się udzielenie zaliczek na poczet wykonania zamówienia:</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 </w:t>
      </w:r>
      <w:r w:rsidRPr="00EF605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t>Informacje dodatkowe: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IV.1.5.) Wymaga się złożenia oferty wariantowej:</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nie </w:t>
      </w:r>
      <w:r w:rsidRPr="00EF6054">
        <w:rPr>
          <w:rFonts w:ascii="Times New Roman" w:eastAsia="Times New Roman" w:hAnsi="Times New Roman" w:cs="Times New Roman"/>
          <w:color w:val="000000"/>
          <w:sz w:val="27"/>
          <w:szCs w:val="27"/>
          <w:lang w:eastAsia="pl-PL"/>
        </w:rPr>
        <w:br/>
        <w:t>Dopuszcza się złożenie oferty wariantowej </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EF6054">
        <w:rPr>
          <w:rFonts w:ascii="Times New Roman" w:eastAsia="Times New Roman" w:hAnsi="Times New Roman" w:cs="Times New Roman"/>
          <w:color w:val="000000"/>
          <w:sz w:val="27"/>
          <w:szCs w:val="27"/>
          <w:lang w:eastAsia="pl-PL"/>
        </w:rPr>
        <w:b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lastRenderedPageBreak/>
        <w:br/>
      </w:r>
      <w:r w:rsidRPr="00EF6054">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Liczba wykonawców  </w:t>
      </w:r>
      <w:r w:rsidRPr="00EF6054">
        <w:rPr>
          <w:rFonts w:ascii="Times New Roman" w:eastAsia="Times New Roman" w:hAnsi="Times New Roman" w:cs="Times New Roman"/>
          <w:color w:val="000000"/>
          <w:sz w:val="27"/>
          <w:szCs w:val="27"/>
          <w:lang w:eastAsia="pl-PL"/>
        </w:rPr>
        <w:br/>
        <w:t>Przewidywana minimalna liczba wykonawców </w:t>
      </w:r>
      <w:r w:rsidRPr="00EF6054">
        <w:rPr>
          <w:rFonts w:ascii="Times New Roman" w:eastAsia="Times New Roman" w:hAnsi="Times New Roman" w:cs="Times New Roman"/>
          <w:color w:val="000000"/>
          <w:sz w:val="27"/>
          <w:szCs w:val="27"/>
          <w:lang w:eastAsia="pl-PL"/>
        </w:rPr>
        <w:br/>
        <w:t>Maksymalna liczba wykonawców  </w:t>
      </w:r>
      <w:r w:rsidRPr="00EF6054">
        <w:rPr>
          <w:rFonts w:ascii="Times New Roman" w:eastAsia="Times New Roman" w:hAnsi="Times New Roman" w:cs="Times New Roman"/>
          <w:color w:val="000000"/>
          <w:sz w:val="27"/>
          <w:szCs w:val="27"/>
          <w:lang w:eastAsia="pl-PL"/>
        </w:rPr>
        <w:br/>
        <w:t>Kryteria selekcji wykonawców: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IV.1.7) Informacje na temat umowy ramowej lub dynamicznego systemu zakupów:</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Umowa ramowa będzie zawarta: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Czy przewiduje się ograniczenie liczby uczestników umowy ramowej: </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t>Informacje dodatkowe: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Zamówienie obejmuje ustanowienie dynamicznego systemu zakupów: </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t>Informacje dodatkowe: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EF6054">
        <w:rPr>
          <w:rFonts w:ascii="Times New Roman" w:eastAsia="Times New Roman" w:hAnsi="Times New Roman" w:cs="Times New Roman"/>
          <w:color w:val="000000"/>
          <w:sz w:val="27"/>
          <w:szCs w:val="27"/>
          <w:lang w:eastAsia="pl-PL"/>
        </w:rPr>
        <w:br/>
        <w:t>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IV.1.8) Aukcja elektroniczna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lastRenderedPageBreak/>
        <w:t>Przewidziane jest przeprowadzenie aukcji elektronicznej </w:t>
      </w:r>
      <w:r w:rsidRPr="00EF6054">
        <w:rPr>
          <w:rFonts w:ascii="Times New Roman" w:eastAsia="Times New Roman" w:hAnsi="Times New Roman" w:cs="Times New Roman"/>
          <w:i/>
          <w:iCs/>
          <w:color w:val="000000"/>
          <w:sz w:val="27"/>
          <w:szCs w:val="27"/>
          <w:lang w:eastAsia="pl-PL"/>
        </w:rPr>
        <w:t>(przetarg nieograniczony, przetarg ograniczony, negocjacje z ogłoszeniem) </w:t>
      </w:r>
      <w:r w:rsidRPr="00EF6054">
        <w:rPr>
          <w:rFonts w:ascii="Times New Roman" w:eastAsia="Times New Roman" w:hAnsi="Times New Roman" w:cs="Times New Roman"/>
          <w:color w:val="000000"/>
          <w:sz w:val="27"/>
          <w:szCs w:val="27"/>
          <w:lang w:eastAsia="pl-PL"/>
        </w:rPr>
        <w:t>nie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EF6054">
        <w:rPr>
          <w:rFonts w:ascii="Times New Roman" w:eastAsia="Times New Roman" w:hAnsi="Times New Roman" w:cs="Times New Roman"/>
          <w:color w:val="000000"/>
          <w:sz w:val="27"/>
          <w:szCs w:val="27"/>
          <w:lang w:eastAsia="pl-PL"/>
        </w:rPr>
        <w:br/>
        <w:t>Informacje dotyczące przebiegu aukcji elektronicznej: </w:t>
      </w:r>
      <w:r w:rsidRPr="00EF605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EF605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EF6054">
        <w:rPr>
          <w:rFonts w:ascii="Times New Roman" w:eastAsia="Times New Roman" w:hAnsi="Times New Roman" w:cs="Times New Roman"/>
          <w:color w:val="000000"/>
          <w:sz w:val="27"/>
          <w:szCs w:val="27"/>
          <w:lang w:eastAsia="pl-PL"/>
        </w:rPr>
        <w:br/>
        <w:t>Wymagania dotyczące rejestracji i identyfikacji wykonawców w aukcji elektronicznej: </w:t>
      </w:r>
      <w:r w:rsidRPr="00EF6054">
        <w:rPr>
          <w:rFonts w:ascii="Times New Roman" w:eastAsia="Times New Roman" w:hAnsi="Times New Roman" w:cs="Times New Roman"/>
          <w:color w:val="000000"/>
          <w:sz w:val="27"/>
          <w:szCs w:val="27"/>
          <w:lang w:eastAsia="pl-PL"/>
        </w:rPr>
        <w:br/>
        <w:t>Informacje o liczbie etapów aukcji elektronicznej i czasie ich trwania:</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F6054" w:rsidRPr="00EF6054" w:rsidTr="00EF6054">
        <w:trPr>
          <w:tblCellSpacing w:w="15" w:type="dxa"/>
        </w:trPr>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r w:rsidRPr="00EF6054">
              <w:rPr>
                <w:rFonts w:ascii="Times New Roman" w:eastAsia="Times New Roman" w:hAnsi="Times New Roman" w:cs="Times New Roman"/>
                <w:sz w:val="24"/>
                <w:szCs w:val="24"/>
                <w:lang w:eastAsia="pl-PL"/>
              </w:rPr>
              <w:t>etap nr</w:t>
            </w:r>
          </w:p>
        </w:tc>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r w:rsidRPr="00EF6054">
              <w:rPr>
                <w:rFonts w:ascii="Times New Roman" w:eastAsia="Times New Roman" w:hAnsi="Times New Roman" w:cs="Times New Roman"/>
                <w:sz w:val="24"/>
                <w:szCs w:val="24"/>
                <w:lang w:eastAsia="pl-PL"/>
              </w:rPr>
              <w:t>czas trwania etapu</w:t>
            </w:r>
          </w:p>
        </w:tc>
      </w:tr>
      <w:tr w:rsidR="00EF6054" w:rsidRPr="00EF6054" w:rsidTr="00EF6054">
        <w:trPr>
          <w:tblCellSpacing w:w="15" w:type="dxa"/>
        </w:trPr>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0"/>
                <w:szCs w:val="20"/>
                <w:lang w:eastAsia="pl-PL"/>
              </w:rPr>
            </w:pPr>
          </w:p>
        </w:tc>
      </w:tr>
    </w:tbl>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EF6054">
        <w:rPr>
          <w:rFonts w:ascii="Times New Roman" w:eastAsia="Times New Roman" w:hAnsi="Times New Roman" w:cs="Times New Roman"/>
          <w:color w:val="000000"/>
          <w:sz w:val="27"/>
          <w:szCs w:val="27"/>
          <w:lang w:eastAsia="pl-PL"/>
        </w:rPr>
        <w:br/>
        <w:t>Warunki zamknięcia aukcji elektronicznej: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IV.2) KRYTERIA OCENY OFERT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IV.2.1) Kryteria oceny ofert: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049"/>
      </w:tblGrid>
      <w:tr w:rsidR="00EF6054" w:rsidRPr="00EF6054" w:rsidTr="00EF6054">
        <w:trPr>
          <w:tblCellSpacing w:w="15" w:type="dxa"/>
        </w:trPr>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r w:rsidRPr="00EF6054">
              <w:rPr>
                <w:rFonts w:ascii="Times New Roman" w:eastAsia="Times New Roman" w:hAnsi="Times New Roman" w:cs="Times New Roman"/>
                <w:i/>
                <w:iCs/>
                <w:sz w:val="24"/>
                <w:szCs w:val="24"/>
                <w:lang w:eastAsia="pl-PL"/>
              </w:rPr>
              <w:t>Kryteria</w:t>
            </w:r>
          </w:p>
        </w:tc>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r w:rsidRPr="00EF6054">
              <w:rPr>
                <w:rFonts w:ascii="Times New Roman" w:eastAsia="Times New Roman" w:hAnsi="Times New Roman" w:cs="Times New Roman"/>
                <w:i/>
                <w:iCs/>
                <w:sz w:val="24"/>
                <w:szCs w:val="24"/>
                <w:lang w:eastAsia="pl-PL"/>
              </w:rPr>
              <w:t>Znaczenie</w:t>
            </w:r>
          </w:p>
        </w:tc>
      </w:tr>
      <w:tr w:rsidR="00EF6054" w:rsidRPr="00EF6054" w:rsidTr="00EF6054">
        <w:trPr>
          <w:tblCellSpacing w:w="15" w:type="dxa"/>
        </w:trPr>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r w:rsidRPr="00EF6054">
              <w:rPr>
                <w:rFonts w:ascii="Times New Roman" w:eastAsia="Times New Roman" w:hAnsi="Times New Roman" w:cs="Times New Roman"/>
                <w:sz w:val="24"/>
                <w:szCs w:val="24"/>
                <w:lang w:eastAsia="pl-PL"/>
              </w:rPr>
              <w:t>Cena</w:t>
            </w:r>
          </w:p>
        </w:tc>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r w:rsidRPr="00EF6054">
              <w:rPr>
                <w:rFonts w:ascii="Times New Roman" w:eastAsia="Times New Roman" w:hAnsi="Times New Roman" w:cs="Times New Roman"/>
                <w:sz w:val="24"/>
                <w:szCs w:val="24"/>
                <w:lang w:eastAsia="pl-PL"/>
              </w:rPr>
              <w:t>100</w:t>
            </w:r>
          </w:p>
        </w:tc>
      </w:tr>
    </w:tbl>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lastRenderedPageBreak/>
        <w:br/>
      </w:r>
      <w:r w:rsidRPr="00EF605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F6054">
        <w:rPr>
          <w:rFonts w:ascii="Times New Roman" w:eastAsia="Times New Roman" w:hAnsi="Times New Roman" w:cs="Times New Roman"/>
          <w:b/>
          <w:bCs/>
          <w:color w:val="000000"/>
          <w:sz w:val="27"/>
          <w:szCs w:val="27"/>
          <w:lang w:eastAsia="pl-PL"/>
        </w:rPr>
        <w:t>Pzp</w:t>
      </w:r>
      <w:proofErr w:type="spellEnd"/>
      <w:r w:rsidRPr="00EF6054">
        <w:rPr>
          <w:rFonts w:ascii="Times New Roman" w:eastAsia="Times New Roman" w:hAnsi="Times New Roman" w:cs="Times New Roman"/>
          <w:b/>
          <w:bCs/>
          <w:color w:val="000000"/>
          <w:sz w:val="27"/>
          <w:szCs w:val="27"/>
          <w:lang w:eastAsia="pl-PL"/>
        </w:rPr>
        <w:t> </w:t>
      </w:r>
      <w:r w:rsidRPr="00EF6054">
        <w:rPr>
          <w:rFonts w:ascii="Times New Roman" w:eastAsia="Times New Roman" w:hAnsi="Times New Roman" w:cs="Times New Roman"/>
          <w:color w:val="000000"/>
          <w:sz w:val="27"/>
          <w:szCs w:val="27"/>
          <w:lang w:eastAsia="pl-PL"/>
        </w:rPr>
        <w:t>(przetarg nieograniczony) </w:t>
      </w:r>
      <w:r w:rsidRPr="00EF6054">
        <w:rPr>
          <w:rFonts w:ascii="Times New Roman" w:eastAsia="Times New Roman" w:hAnsi="Times New Roman" w:cs="Times New Roman"/>
          <w:color w:val="000000"/>
          <w:sz w:val="27"/>
          <w:szCs w:val="27"/>
          <w:lang w:eastAsia="pl-PL"/>
        </w:rPr>
        <w:br/>
        <w:t>tak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IV.3) Negocjacje z ogłoszeniem, dialog konkurencyjny, partnerstwo innowacyjne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IV.3.1) Informacje na temat negocjacji z ogłoszeniem</w:t>
      </w:r>
      <w:r w:rsidRPr="00EF6054">
        <w:rPr>
          <w:rFonts w:ascii="Times New Roman" w:eastAsia="Times New Roman" w:hAnsi="Times New Roman" w:cs="Times New Roman"/>
          <w:color w:val="000000"/>
          <w:sz w:val="27"/>
          <w:szCs w:val="27"/>
          <w:lang w:eastAsia="pl-PL"/>
        </w:rPr>
        <w:br/>
        <w:t>Minimalne wymagania, które muszą spełniać wszystkie oferty: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EF6054">
        <w:rPr>
          <w:rFonts w:ascii="Times New Roman" w:eastAsia="Times New Roman" w:hAnsi="Times New Roman" w:cs="Times New Roman"/>
          <w:color w:val="000000"/>
          <w:sz w:val="27"/>
          <w:szCs w:val="27"/>
          <w:lang w:eastAsia="pl-PL"/>
        </w:rPr>
        <w:br/>
        <w:t>Przewidziany jest podział negocjacji na etapy w celu ograniczenia liczby ofert: nie </w:t>
      </w:r>
      <w:r w:rsidRPr="00EF6054">
        <w:rPr>
          <w:rFonts w:ascii="Times New Roman" w:eastAsia="Times New Roman" w:hAnsi="Times New Roman" w:cs="Times New Roman"/>
          <w:color w:val="000000"/>
          <w:sz w:val="27"/>
          <w:szCs w:val="27"/>
          <w:lang w:eastAsia="pl-PL"/>
        </w:rPr>
        <w:br/>
        <w:t>Należy podać informacje na temat etapów negocjacji (w tym liczbę etapów):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Informacje dodatkowe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IV.3.2) Informacje na temat dialogu konkurencyjnego</w:t>
      </w:r>
      <w:r w:rsidRPr="00EF6054">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Wstępny harmonogram postępowania: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Podział dialogu na etapy w celu ograniczenia liczby rozwiązań: nie </w:t>
      </w:r>
      <w:r w:rsidRPr="00EF6054">
        <w:rPr>
          <w:rFonts w:ascii="Times New Roman" w:eastAsia="Times New Roman" w:hAnsi="Times New Roman" w:cs="Times New Roman"/>
          <w:color w:val="000000"/>
          <w:sz w:val="27"/>
          <w:szCs w:val="27"/>
          <w:lang w:eastAsia="pl-PL"/>
        </w:rPr>
        <w:br/>
        <w:t>Należy podać informacje na temat etapów dialogu: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lastRenderedPageBreak/>
        <w:t>Informacje dodatkowe: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IV.3.3) Informacje na temat partnerstwa innowacyjnego</w:t>
      </w:r>
      <w:r w:rsidRPr="00EF605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t>Informacje dodatkowe: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IV.4) Licytacja elektroniczna </w:t>
      </w:r>
      <w:r w:rsidRPr="00EF6054">
        <w:rPr>
          <w:rFonts w:ascii="Times New Roman" w:eastAsia="Times New Roman" w:hAnsi="Times New Roman" w:cs="Times New Roman"/>
          <w:color w:val="000000"/>
          <w:sz w:val="27"/>
          <w:szCs w:val="27"/>
          <w:lang w:eastAsia="pl-PL"/>
        </w:rPr>
        <w:br/>
        <w:t>Adres strony internetowej, na której będzie prowadzona licytacja elektroniczna: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Informacje o liczbie etapów licytacji elektronicznej i czasie ich trwania:</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F6054" w:rsidRPr="00EF6054" w:rsidTr="00EF6054">
        <w:trPr>
          <w:tblCellSpacing w:w="15" w:type="dxa"/>
        </w:trPr>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r w:rsidRPr="00EF6054">
              <w:rPr>
                <w:rFonts w:ascii="Times New Roman" w:eastAsia="Times New Roman" w:hAnsi="Times New Roman" w:cs="Times New Roman"/>
                <w:sz w:val="24"/>
                <w:szCs w:val="24"/>
                <w:lang w:eastAsia="pl-PL"/>
              </w:rPr>
              <w:t>etap nr</w:t>
            </w:r>
          </w:p>
        </w:tc>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r w:rsidRPr="00EF6054">
              <w:rPr>
                <w:rFonts w:ascii="Times New Roman" w:eastAsia="Times New Roman" w:hAnsi="Times New Roman" w:cs="Times New Roman"/>
                <w:sz w:val="24"/>
                <w:szCs w:val="24"/>
                <w:lang w:eastAsia="pl-PL"/>
              </w:rPr>
              <w:t>czas trwania etapu</w:t>
            </w:r>
          </w:p>
        </w:tc>
      </w:tr>
      <w:tr w:rsidR="00EF6054" w:rsidRPr="00EF6054" w:rsidTr="00EF6054">
        <w:trPr>
          <w:tblCellSpacing w:w="15" w:type="dxa"/>
        </w:trPr>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F6054" w:rsidRPr="00EF6054" w:rsidRDefault="00EF6054" w:rsidP="00EF6054">
            <w:pPr>
              <w:spacing w:after="0" w:line="240" w:lineRule="auto"/>
              <w:rPr>
                <w:rFonts w:ascii="Times New Roman" w:eastAsia="Times New Roman" w:hAnsi="Times New Roman" w:cs="Times New Roman"/>
                <w:sz w:val="20"/>
                <w:szCs w:val="20"/>
                <w:lang w:eastAsia="pl-PL"/>
              </w:rPr>
            </w:pPr>
          </w:p>
        </w:tc>
      </w:tr>
    </w:tbl>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t>Wykonawcy, którzy nie złożyli nowych postąpień, zostaną zakwalifikowani do następnego etapu: nie</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Termin otwarcia licytacji elektronicznej: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t>Termin i warunki zamknięcia licytacji elektronicznej: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EF6054">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t>Wymagania dotyczące zabezpieczenia należytego wykonania umowy: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color w:val="000000"/>
          <w:sz w:val="27"/>
          <w:szCs w:val="27"/>
          <w:lang w:eastAsia="pl-PL"/>
        </w:rPr>
        <w:br/>
        <w:t>Informacje dodatkowe: </w:t>
      </w:r>
    </w:p>
    <w:p w:rsidR="00EF6054" w:rsidRPr="00EF6054" w:rsidRDefault="00EF6054" w:rsidP="00EF6054">
      <w:pPr>
        <w:spacing w:after="0" w:line="450" w:lineRule="atLeast"/>
        <w:rPr>
          <w:rFonts w:ascii="Times New Roman" w:eastAsia="Times New Roman" w:hAnsi="Times New Roman" w:cs="Times New Roman"/>
          <w:color w:val="000000"/>
          <w:sz w:val="27"/>
          <w:szCs w:val="27"/>
          <w:lang w:eastAsia="pl-PL"/>
        </w:rPr>
      </w:pPr>
      <w:r w:rsidRPr="00EF6054">
        <w:rPr>
          <w:rFonts w:ascii="Times New Roman" w:eastAsia="Times New Roman" w:hAnsi="Times New Roman" w:cs="Times New Roman"/>
          <w:b/>
          <w:bCs/>
          <w:color w:val="000000"/>
          <w:sz w:val="27"/>
          <w:szCs w:val="27"/>
          <w:lang w:eastAsia="pl-PL"/>
        </w:rPr>
        <w:t>IV.5) ZMIANA UMOWY</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F6054">
        <w:rPr>
          <w:rFonts w:ascii="Times New Roman" w:eastAsia="Times New Roman" w:hAnsi="Times New Roman" w:cs="Times New Roman"/>
          <w:color w:val="000000"/>
          <w:sz w:val="27"/>
          <w:szCs w:val="27"/>
          <w:lang w:eastAsia="pl-PL"/>
        </w:rPr>
        <w:t> tak </w:t>
      </w:r>
      <w:r w:rsidRPr="00EF6054">
        <w:rPr>
          <w:rFonts w:ascii="Times New Roman" w:eastAsia="Times New Roman" w:hAnsi="Times New Roman" w:cs="Times New Roman"/>
          <w:color w:val="000000"/>
          <w:sz w:val="27"/>
          <w:szCs w:val="27"/>
          <w:lang w:eastAsia="pl-PL"/>
        </w:rPr>
        <w:br/>
        <w:t>Należy wskazać zakres, charakter zmian oraz warunki wprowadzenia zmian: </w:t>
      </w:r>
      <w:r w:rsidRPr="00EF6054">
        <w:rPr>
          <w:rFonts w:ascii="Times New Roman" w:eastAsia="Times New Roman" w:hAnsi="Times New Roman" w:cs="Times New Roman"/>
          <w:color w:val="000000"/>
          <w:sz w:val="27"/>
          <w:szCs w:val="27"/>
          <w:lang w:eastAsia="pl-PL"/>
        </w:rPr>
        <w:br/>
        <w:t xml:space="preserve">Zamawiający zastrzega sobie prawo do zmiany ilości prowadzonych w poszczególnych jednostkach rachunków bankowych, bez konieczności zmiany zawartej umowy. Rachunki będą otwierane i zamykane przez osoby uprawnione ze strony Zamawiającego i jednostek organizacyjnych objętych zawartą umową. 1) w przypadku zagrożenia płynności finansowej Zamawiającego spowodowanej przez zwiększone wydatki na usunięcie skutków klęsk żywiołowych lub innej podobnej okoliczności, bądź załamaniem dochodów budżetu przez pogorszenie sytuacji gospodarczej; 2) dopuszcza się także możliwość przedłużenia terminu spłaty kredytu w rachunku bieżącym o czas oznaczony; 3) zmian przepisów prawa oraz wydanych do nich aktów wykonawczych powiązanych z ustawą </w:t>
      </w:r>
      <w:proofErr w:type="spellStart"/>
      <w:r w:rsidRPr="00EF6054">
        <w:rPr>
          <w:rFonts w:ascii="Times New Roman" w:eastAsia="Times New Roman" w:hAnsi="Times New Roman" w:cs="Times New Roman"/>
          <w:color w:val="000000"/>
          <w:sz w:val="27"/>
          <w:szCs w:val="27"/>
          <w:lang w:eastAsia="pl-PL"/>
        </w:rPr>
        <w:t>Pzp</w:t>
      </w:r>
      <w:proofErr w:type="spellEnd"/>
      <w:r w:rsidRPr="00EF6054">
        <w:rPr>
          <w:rFonts w:ascii="Times New Roman" w:eastAsia="Times New Roman" w:hAnsi="Times New Roman" w:cs="Times New Roman"/>
          <w:color w:val="000000"/>
          <w:sz w:val="27"/>
          <w:szCs w:val="27"/>
          <w:lang w:eastAsia="pl-PL"/>
        </w:rPr>
        <w:t xml:space="preserve"> lub przepisami związanymi z przedmiotem zamówienia; 4) zwiększenia lub zmniejszenia ilości prowadzonych rachunków pomocniczych; 5) w przypadku zmian prawnych i organizacyjnych Wykonawcy; 6) w przypadku zmian osób reprezentujących ; 7) w razie zaistnienia zmiany okoliczności powodującej, że wykonanie umowy nie leży w interesie publicznym, czego nie można było przewidzieć w chwili zawarcia umowy, Zamawiający może odstąpić od umowy w terminie 30 dni od powzięcia wiadomości o tych okolicznościach; 8) coroczne zawieranie umowy na kredyt krótkoterminowy w rachunku bieżącym; 9) zmiany wysokości minimalnego wynagrodzenia za pracę ustalonego na podstawie art. 2 ust. 3-5 ustawy z dnia 10 października 2002 r. o minimalnym wynagrodzeniu za pracę, w przypadku gdy osoby realizujące przedmiotowe zamówienie otrzymują </w:t>
      </w:r>
      <w:r w:rsidRPr="00EF6054">
        <w:rPr>
          <w:rFonts w:ascii="Times New Roman" w:eastAsia="Times New Roman" w:hAnsi="Times New Roman" w:cs="Times New Roman"/>
          <w:color w:val="000000"/>
          <w:sz w:val="27"/>
          <w:szCs w:val="27"/>
          <w:lang w:eastAsia="pl-PL"/>
        </w:rPr>
        <w:lastRenderedPageBreak/>
        <w:t xml:space="preserve">minimalne wynagrodzenie. Wartość umowy ulegnie odpowiedniej zmianie jeżeli Wykonawca przedłoży szczegółowe uzasadnienie potwierdzające minimalne wynagrodzenie osób kierowanych do realizacji zamówienia. Zmiana umowy w tym zakresie będzie dokonana po złożeniu pisemnego wniosku przez Wykonawcę; 10) zmiany zasad podlegania ubezpieczeniom społecznym lub ubezpieczeniu zdrowotnemu lub wysokości stawki składki na ubezpieczenie społeczne lub zdrowotne. Wartość umowy ulegnie odpowiedniej zmianie jeżeli Wykonawca przedłoży szczegółowe uzasadnienie potwierdzające minimalne wynagrodzenie osób skierowanych do realizacji zamówienia. Zmiana umowy w tym zakresie będzie dokonana po złożeniu pisemnego wniosku przez Wykonawcę; 11) wystąpienia innych okoliczności, nie dających się przewidzieć, które wpływają na realizacje przedmiotu umowy, a których Strony umowy nie były w stanie przewidzieć, pomimo zachowania należytej staranności. 2. O wystąpieniu okoliczności mogących wpłynąć na zmianę umowy, o których mowa w pkt. 1 </w:t>
      </w:r>
      <w:proofErr w:type="spellStart"/>
      <w:r w:rsidRPr="00EF6054">
        <w:rPr>
          <w:rFonts w:ascii="Times New Roman" w:eastAsia="Times New Roman" w:hAnsi="Times New Roman" w:cs="Times New Roman"/>
          <w:color w:val="000000"/>
          <w:sz w:val="27"/>
          <w:szCs w:val="27"/>
          <w:lang w:eastAsia="pl-PL"/>
        </w:rPr>
        <w:t>ppkt</w:t>
      </w:r>
      <w:proofErr w:type="spellEnd"/>
      <w:r w:rsidRPr="00EF6054">
        <w:rPr>
          <w:rFonts w:ascii="Times New Roman" w:eastAsia="Times New Roman" w:hAnsi="Times New Roman" w:cs="Times New Roman"/>
          <w:color w:val="000000"/>
          <w:sz w:val="27"/>
          <w:szCs w:val="27"/>
          <w:lang w:eastAsia="pl-PL"/>
        </w:rPr>
        <w:t xml:space="preserve">. 3) i 9-10) Wykonawca, zobowiązany jest poinformować Zamawiającego pisemnie jednak nie wcześniej niż po rozpoczęciu obowiązywania nowych przepisów prawa. 3. Wykonawca w zawiadomieniu o zamiarze ubiegania się o zmianę zawartej umowy, zobowiązany będzie dostarczyć Zamawiającemu wyczerpujące i szczegółowe uzasadnienie swojego wniosku, pod warunkiem, że przyczyny te nie wynikają z uchybień lub z niedochowania należytej staranności Wykonawcy. Niezłożenie przedmiotowego wniosku pozbawia Wykonawcę możliwości dokonania zmian zawartej umowy z wyjątkiem pkt.1 </w:t>
      </w:r>
      <w:proofErr w:type="spellStart"/>
      <w:r w:rsidRPr="00EF6054">
        <w:rPr>
          <w:rFonts w:ascii="Times New Roman" w:eastAsia="Times New Roman" w:hAnsi="Times New Roman" w:cs="Times New Roman"/>
          <w:color w:val="000000"/>
          <w:sz w:val="27"/>
          <w:szCs w:val="27"/>
          <w:lang w:eastAsia="pl-PL"/>
        </w:rPr>
        <w:t>ppkt</w:t>
      </w:r>
      <w:proofErr w:type="spellEnd"/>
      <w:r w:rsidRPr="00EF6054">
        <w:rPr>
          <w:rFonts w:ascii="Times New Roman" w:eastAsia="Times New Roman" w:hAnsi="Times New Roman" w:cs="Times New Roman"/>
          <w:color w:val="000000"/>
          <w:sz w:val="27"/>
          <w:szCs w:val="27"/>
          <w:lang w:eastAsia="pl-PL"/>
        </w:rPr>
        <w:t xml:space="preserve">. 3). 4. Wartość umowy ulegnie odpowiedniej zmianie w przypadku określonym w pkt. 1 </w:t>
      </w:r>
      <w:proofErr w:type="spellStart"/>
      <w:r w:rsidRPr="00EF6054">
        <w:rPr>
          <w:rFonts w:ascii="Times New Roman" w:eastAsia="Times New Roman" w:hAnsi="Times New Roman" w:cs="Times New Roman"/>
          <w:color w:val="000000"/>
          <w:sz w:val="27"/>
          <w:szCs w:val="27"/>
          <w:lang w:eastAsia="pl-PL"/>
        </w:rPr>
        <w:t>ppkt</w:t>
      </w:r>
      <w:proofErr w:type="spellEnd"/>
      <w:r w:rsidRPr="00EF6054">
        <w:rPr>
          <w:rFonts w:ascii="Times New Roman" w:eastAsia="Times New Roman" w:hAnsi="Times New Roman" w:cs="Times New Roman"/>
          <w:color w:val="000000"/>
          <w:sz w:val="27"/>
          <w:szCs w:val="27"/>
          <w:lang w:eastAsia="pl-PL"/>
        </w:rPr>
        <w:t xml:space="preserve"> 9-10) jeżeli Wykonawca przedłoży szczegółowe uzasadnienie potwierdzające minimalne wynagrodzenie osób skierowanych do realizacji zamówienia. Zmiana umowy w tym zakresie będzie dokonana po złożeniu pisemnego wniosku przez Wykonawcę W przypadku wyrażenia zgody przez Zamawiającego na zmianę umowy w przypadkach określonych powyżej zostanie sporządzony aneks w formie pisemnej.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IV.6) INFORMACJE ADMINISTRACYJNE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IV.6.1) Sposób udostępniania informacji o charakterze poufnym </w:t>
      </w:r>
      <w:r w:rsidRPr="00EF6054">
        <w:rPr>
          <w:rFonts w:ascii="Times New Roman" w:eastAsia="Times New Roman" w:hAnsi="Times New Roman" w:cs="Times New Roman"/>
          <w:i/>
          <w:iCs/>
          <w:color w:val="000000"/>
          <w:sz w:val="27"/>
          <w:szCs w:val="27"/>
          <w:lang w:eastAsia="pl-PL"/>
        </w:rPr>
        <w:t xml:space="preserve">(jeżeli </w:t>
      </w:r>
      <w:r w:rsidRPr="00EF6054">
        <w:rPr>
          <w:rFonts w:ascii="Times New Roman" w:eastAsia="Times New Roman" w:hAnsi="Times New Roman" w:cs="Times New Roman"/>
          <w:i/>
          <w:iCs/>
          <w:color w:val="000000"/>
          <w:sz w:val="27"/>
          <w:szCs w:val="27"/>
          <w:lang w:eastAsia="pl-PL"/>
        </w:rPr>
        <w:lastRenderedPageBreak/>
        <w:t>dotyczy):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Środki służące ochronie informacji o charakterze poufnym</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EF6054">
        <w:rPr>
          <w:rFonts w:ascii="Times New Roman" w:eastAsia="Times New Roman" w:hAnsi="Times New Roman" w:cs="Times New Roman"/>
          <w:color w:val="000000"/>
          <w:sz w:val="27"/>
          <w:szCs w:val="27"/>
          <w:lang w:eastAsia="pl-PL"/>
        </w:rPr>
        <w:br/>
        <w:t>Data: 03/10/2016, godzina: 15:00, </w:t>
      </w:r>
      <w:r w:rsidRPr="00EF605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EF6054">
        <w:rPr>
          <w:rFonts w:ascii="Times New Roman" w:eastAsia="Times New Roman" w:hAnsi="Times New Roman" w:cs="Times New Roman"/>
          <w:color w:val="000000"/>
          <w:sz w:val="27"/>
          <w:szCs w:val="27"/>
          <w:lang w:eastAsia="pl-PL"/>
        </w:rPr>
        <w:br/>
        <w:t>nie </w:t>
      </w:r>
      <w:r w:rsidRPr="00EF6054">
        <w:rPr>
          <w:rFonts w:ascii="Times New Roman" w:eastAsia="Times New Roman" w:hAnsi="Times New Roman" w:cs="Times New Roman"/>
          <w:color w:val="000000"/>
          <w:sz w:val="27"/>
          <w:szCs w:val="27"/>
          <w:lang w:eastAsia="pl-PL"/>
        </w:rPr>
        <w:br/>
        <w:t>Wskazać powody: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EF6054">
        <w:rPr>
          <w:rFonts w:ascii="Times New Roman" w:eastAsia="Times New Roman" w:hAnsi="Times New Roman" w:cs="Times New Roman"/>
          <w:color w:val="000000"/>
          <w:sz w:val="27"/>
          <w:szCs w:val="27"/>
          <w:lang w:eastAsia="pl-PL"/>
        </w:rPr>
        <w:br/>
        <w:t>&gt;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IV.6.3) Termin związania ofertą: </w:t>
      </w:r>
      <w:r w:rsidRPr="00EF6054">
        <w:rPr>
          <w:rFonts w:ascii="Times New Roman" w:eastAsia="Times New Roman" w:hAnsi="Times New Roman" w:cs="Times New Roman"/>
          <w:color w:val="000000"/>
          <w:sz w:val="27"/>
          <w:szCs w:val="27"/>
          <w:lang w:eastAsia="pl-PL"/>
        </w:rPr>
        <w:t>okres w dniach: 30 (od ostatecznego terminu składania ofert)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F6054">
        <w:rPr>
          <w:rFonts w:ascii="Times New Roman" w:eastAsia="Times New Roman" w:hAnsi="Times New Roman" w:cs="Times New Roman"/>
          <w:color w:val="000000"/>
          <w:sz w:val="27"/>
          <w:szCs w:val="27"/>
          <w:lang w:eastAsia="pl-PL"/>
        </w:rPr>
        <w:t> nie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F6054">
        <w:rPr>
          <w:rFonts w:ascii="Times New Roman" w:eastAsia="Times New Roman" w:hAnsi="Times New Roman" w:cs="Times New Roman"/>
          <w:color w:val="000000"/>
          <w:sz w:val="27"/>
          <w:szCs w:val="27"/>
          <w:lang w:eastAsia="pl-PL"/>
        </w:rPr>
        <w:t> nie </w:t>
      </w:r>
      <w:r w:rsidRPr="00EF6054">
        <w:rPr>
          <w:rFonts w:ascii="Times New Roman" w:eastAsia="Times New Roman" w:hAnsi="Times New Roman" w:cs="Times New Roman"/>
          <w:color w:val="000000"/>
          <w:sz w:val="27"/>
          <w:szCs w:val="27"/>
          <w:lang w:eastAsia="pl-PL"/>
        </w:rPr>
        <w:br/>
      </w:r>
      <w:r w:rsidRPr="00EF6054">
        <w:rPr>
          <w:rFonts w:ascii="Times New Roman" w:eastAsia="Times New Roman" w:hAnsi="Times New Roman" w:cs="Times New Roman"/>
          <w:b/>
          <w:bCs/>
          <w:color w:val="000000"/>
          <w:sz w:val="27"/>
          <w:szCs w:val="27"/>
          <w:lang w:eastAsia="pl-PL"/>
        </w:rPr>
        <w:t>IV.6.6) Informacje dodatkowe:</w:t>
      </w:r>
    </w:p>
    <w:p w:rsidR="00A3745B" w:rsidRDefault="00A3745B"/>
    <w:sectPr w:rsidR="00A37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54"/>
    <w:rsid w:val="00A3745B"/>
    <w:rsid w:val="00EF6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33419-789F-4657-A80F-305A0D99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725764">
      <w:bodyDiv w:val="1"/>
      <w:marLeft w:val="0"/>
      <w:marRight w:val="0"/>
      <w:marTop w:val="0"/>
      <w:marBottom w:val="0"/>
      <w:divBdr>
        <w:top w:val="none" w:sz="0" w:space="0" w:color="auto"/>
        <w:left w:val="none" w:sz="0" w:space="0" w:color="auto"/>
        <w:bottom w:val="none" w:sz="0" w:space="0" w:color="auto"/>
        <w:right w:val="none" w:sz="0" w:space="0" w:color="auto"/>
      </w:divBdr>
      <w:divsChild>
        <w:div w:id="126582060">
          <w:marLeft w:val="0"/>
          <w:marRight w:val="0"/>
          <w:marTop w:val="0"/>
          <w:marBottom w:val="0"/>
          <w:divBdr>
            <w:top w:val="none" w:sz="0" w:space="0" w:color="auto"/>
            <w:left w:val="none" w:sz="0" w:space="0" w:color="auto"/>
            <w:bottom w:val="none" w:sz="0" w:space="0" w:color="auto"/>
            <w:right w:val="none" w:sz="0" w:space="0" w:color="auto"/>
          </w:divBdr>
        </w:div>
        <w:div w:id="745415077">
          <w:marLeft w:val="0"/>
          <w:marRight w:val="0"/>
          <w:marTop w:val="0"/>
          <w:marBottom w:val="0"/>
          <w:divBdr>
            <w:top w:val="none" w:sz="0" w:space="0" w:color="auto"/>
            <w:left w:val="none" w:sz="0" w:space="0" w:color="auto"/>
            <w:bottom w:val="none" w:sz="0" w:space="0" w:color="auto"/>
            <w:right w:val="none" w:sz="0" w:space="0" w:color="auto"/>
          </w:divBdr>
        </w:div>
        <w:div w:id="1023243911">
          <w:marLeft w:val="0"/>
          <w:marRight w:val="0"/>
          <w:marTop w:val="0"/>
          <w:marBottom w:val="0"/>
          <w:divBdr>
            <w:top w:val="none" w:sz="0" w:space="0" w:color="auto"/>
            <w:left w:val="none" w:sz="0" w:space="0" w:color="auto"/>
            <w:bottom w:val="none" w:sz="0" w:space="0" w:color="auto"/>
            <w:right w:val="none" w:sz="0" w:space="0" w:color="auto"/>
          </w:divBdr>
        </w:div>
        <w:div w:id="215943668">
          <w:marLeft w:val="0"/>
          <w:marRight w:val="0"/>
          <w:marTop w:val="0"/>
          <w:marBottom w:val="0"/>
          <w:divBdr>
            <w:top w:val="none" w:sz="0" w:space="0" w:color="auto"/>
            <w:left w:val="none" w:sz="0" w:space="0" w:color="auto"/>
            <w:bottom w:val="none" w:sz="0" w:space="0" w:color="auto"/>
            <w:right w:val="none" w:sz="0" w:space="0" w:color="auto"/>
          </w:divBdr>
          <w:divsChild>
            <w:div w:id="1018431952">
              <w:marLeft w:val="0"/>
              <w:marRight w:val="0"/>
              <w:marTop w:val="0"/>
              <w:marBottom w:val="0"/>
              <w:divBdr>
                <w:top w:val="none" w:sz="0" w:space="0" w:color="auto"/>
                <w:left w:val="none" w:sz="0" w:space="0" w:color="auto"/>
                <w:bottom w:val="none" w:sz="0" w:space="0" w:color="auto"/>
                <w:right w:val="none" w:sz="0" w:space="0" w:color="auto"/>
              </w:divBdr>
            </w:div>
          </w:divsChild>
        </w:div>
        <w:div w:id="1568614772">
          <w:marLeft w:val="0"/>
          <w:marRight w:val="0"/>
          <w:marTop w:val="0"/>
          <w:marBottom w:val="0"/>
          <w:divBdr>
            <w:top w:val="none" w:sz="0" w:space="0" w:color="auto"/>
            <w:left w:val="none" w:sz="0" w:space="0" w:color="auto"/>
            <w:bottom w:val="none" w:sz="0" w:space="0" w:color="auto"/>
            <w:right w:val="none" w:sz="0" w:space="0" w:color="auto"/>
          </w:divBdr>
          <w:divsChild>
            <w:div w:id="1358197353">
              <w:marLeft w:val="0"/>
              <w:marRight w:val="0"/>
              <w:marTop w:val="0"/>
              <w:marBottom w:val="0"/>
              <w:divBdr>
                <w:top w:val="none" w:sz="0" w:space="0" w:color="auto"/>
                <w:left w:val="none" w:sz="0" w:space="0" w:color="auto"/>
                <w:bottom w:val="none" w:sz="0" w:space="0" w:color="auto"/>
                <w:right w:val="none" w:sz="0" w:space="0" w:color="auto"/>
              </w:divBdr>
            </w:div>
          </w:divsChild>
        </w:div>
        <w:div w:id="1776167205">
          <w:marLeft w:val="0"/>
          <w:marRight w:val="0"/>
          <w:marTop w:val="0"/>
          <w:marBottom w:val="0"/>
          <w:divBdr>
            <w:top w:val="none" w:sz="0" w:space="0" w:color="auto"/>
            <w:left w:val="none" w:sz="0" w:space="0" w:color="auto"/>
            <w:bottom w:val="none" w:sz="0" w:space="0" w:color="auto"/>
            <w:right w:val="none" w:sz="0" w:space="0" w:color="auto"/>
          </w:divBdr>
          <w:divsChild>
            <w:div w:id="1419521604">
              <w:marLeft w:val="0"/>
              <w:marRight w:val="0"/>
              <w:marTop w:val="0"/>
              <w:marBottom w:val="0"/>
              <w:divBdr>
                <w:top w:val="none" w:sz="0" w:space="0" w:color="auto"/>
                <w:left w:val="none" w:sz="0" w:space="0" w:color="auto"/>
                <w:bottom w:val="none" w:sz="0" w:space="0" w:color="auto"/>
                <w:right w:val="none" w:sz="0" w:space="0" w:color="auto"/>
              </w:divBdr>
            </w:div>
            <w:div w:id="2131512717">
              <w:marLeft w:val="0"/>
              <w:marRight w:val="0"/>
              <w:marTop w:val="0"/>
              <w:marBottom w:val="0"/>
              <w:divBdr>
                <w:top w:val="none" w:sz="0" w:space="0" w:color="auto"/>
                <w:left w:val="none" w:sz="0" w:space="0" w:color="auto"/>
                <w:bottom w:val="none" w:sz="0" w:space="0" w:color="auto"/>
                <w:right w:val="none" w:sz="0" w:space="0" w:color="auto"/>
              </w:divBdr>
            </w:div>
            <w:div w:id="1268197632">
              <w:marLeft w:val="0"/>
              <w:marRight w:val="0"/>
              <w:marTop w:val="0"/>
              <w:marBottom w:val="0"/>
              <w:divBdr>
                <w:top w:val="none" w:sz="0" w:space="0" w:color="auto"/>
                <w:left w:val="none" w:sz="0" w:space="0" w:color="auto"/>
                <w:bottom w:val="none" w:sz="0" w:space="0" w:color="auto"/>
                <w:right w:val="none" w:sz="0" w:space="0" w:color="auto"/>
              </w:divBdr>
            </w:div>
            <w:div w:id="1780099101">
              <w:marLeft w:val="0"/>
              <w:marRight w:val="0"/>
              <w:marTop w:val="0"/>
              <w:marBottom w:val="0"/>
              <w:divBdr>
                <w:top w:val="none" w:sz="0" w:space="0" w:color="auto"/>
                <w:left w:val="none" w:sz="0" w:space="0" w:color="auto"/>
                <w:bottom w:val="none" w:sz="0" w:space="0" w:color="auto"/>
                <w:right w:val="none" w:sz="0" w:space="0" w:color="auto"/>
              </w:divBdr>
            </w:div>
          </w:divsChild>
        </w:div>
        <w:div w:id="1959528525">
          <w:marLeft w:val="0"/>
          <w:marRight w:val="0"/>
          <w:marTop w:val="0"/>
          <w:marBottom w:val="0"/>
          <w:divBdr>
            <w:top w:val="none" w:sz="0" w:space="0" w:color="auto"/>
            <w:left w:val="none" w:sz="0" w:space="0" w:color="auto"/>
            <w:bottom w:val="none" w:sz="0" w:space="0" w:color="auto"/>
            <w:right w:val="none" w:sz="0" w:space="0" w:color="auto"/>
          </w:divBdr>
          <w:divsChild>
            <w:div w:id="249390190">
              <w:marLeft w:val="0"/>
              <w:marRight w:val="0"/>
              <w:marTop w:val="0"/>
              <w:marBottom w:val="0"/>
              <w:divBdr>
                <w:top w:val="none" w:sz="0" w:space="0" w:color="auto"/>
                <w:left w:val="none" w:sz="0" w:space="0" w:color="auto"/>
                <w:bottom w:val="none" w:sz="0" w:space="0" w:color="auto"/>
                <w:right w:val="none" w:sz="0" w:space="0" w:color="auto"/>
              </w:divBdr>
            </w:div>
            <w:div w:id="1718040561">
              <w:marLeft w:val="0"/>
              <w:marRight w:val="0"/>
              <w:marTop w:val="0"/>
              <w:marBottom w:val="0"/>
              <w:divBdr>
                <w:top w:val="none" w:sz="0" w:space="0" w:color="auto"/>
                <w:left w:val="none" w:sz="0" w:space="0" w:color="auto"/>
                <w:bottom w:val="none" w:sz="0" w:space="0" w:color="auto"/>
                <w:right w:val="none" w:sz="0" w:space="0" w:color="auto"/>
              </w:divBdr>
            </w:div>
            <w:div w:id="1104687974">
              <w:marLeft w:val="0"/>
              <w:marRight w:val="0"/>
              <w:marTop w:val="0"/>
              <w:marBottom w:val="0"/>
              <w:divBdr>
                <w:top w:val="none" w:sz="0" w:space="0" w:color="auto"/>
                <w:left w:val="none" w:sz="0" w:space="0" w:color="auto"/>
                <w:bottom w:val="none" w:sz="0" w:space="0" w:color="auto"/>
                <w:right w:val="none" w:sz="0" w:space="0" w:color="auto"/>
              </w:divBdr>
            </w:div>
            <w:div w:id="1529636192">
              <w:marLeft w:val="0"/>
              <w:marRight w:val="0"/>
              <w:marTop w:val="0"/>
              <w:marBottom w:val="0"/>
              <w:divBdr>
                <w:top w:val="none" w:sz="0" w:space="0" w:color="auto"/>
                <w:left w:val="none" w:sz="0" w:space="0" w:color="auto"/>
                <w:bottom w:val="none" w:sz="0" w:space="0" w:color="auto"/>
                <w:right w:val="none" w:sz="0" w:space="0" w:color="auto"/>
              </w:divBdr>
            </w:div>
            <w:div w:id="1017535514">
              <w:marLeft w:val="0"/>
              <w:marRight w:val="0"/>
              <w:marTop w:val="0"/>
              <w:marBottom w:val="0"/>
              <w:divBdr>
                <w:top w:val="none" w:sz="0" w:space="0" w:color="auto"/>
                <w:left w:val="none" w:sz="0" w:space="0" w:color="auto"/>
                <w:bottom w:val="none" w:sz="0" w:space="0" w:color="auto"/>
                <w:right w:val="none" w:sz="0" w:space="0" w:color="auto"/>
              </w:divBdr>
            </w:div>
            <w:div w:id="1825314738">
              <w:marLeft w:val="0"/>
              <w:marRight w:val="0"/>
              <w:marTop w:val="0"/>
              <w:marBottom w:val="0"/>
              <w:divBdr>
                <w:top w:val="none" w:sz="0" w:space="0" w:color="auto"/>
                <w:left w:val="none" w:sz="0" w:space="0" w:color="auto"/>
                <w:bottom w:val="none" w:sz="0" w:space="0" w:color="auto"/>
                <w:right w:val="none" w:sz="0" w:space="0" w:color="auto"/>
              </w:divBdr>
            </w:div>
            <w:div w:id="658075048">
              <w:marLeft w:val="0"/>
              <w:marRight w:val="0"/>
              <w:marTop w:val="0"/>
              <w:marBottom w:val="0"/>
              <w:divBdr>
                <w:top w:val="none" w:sz="0" w:space="0" w:color="auto"/>
                <w:left w:val="none" w:sz="0" w:space="0" w:color="auto"/>
                <w:bottom w:val="none" w:sz="0" w:space="0" w:color="auto"/>
                <w:right w:val="none" w:sz="0" w:space="0" w:color="auto"/>
              </w:divBdr>
            </w:div>
          </w:divsChild>
        </w:div>
        <w:div w:id="494419055">
          <w:marLeft w:val="0"/>
          <w:marRight w:val="0"/>
          <w:marTop w:val="0"/>
          <w:marBottom w:val="0"/>
          <w:divBdr>
            <w:top w:val="none" w:sz="0" w:space="0" w:color="auto"/>
            <w:left w:val="none" w:sz="0" w:space="0" w:color="auto"/>
            <w:bottom w:val="none" w:sz="0" w:space="0" w:color="auto"/>
            <w:right w:val="none" w:sz="0" w:space="0" w:color="auto"/>
          </w:divBdr>
          <w:divsChild>
            <w:div w:id="79521027">
              <w:marLeft w:val="0"/>
              <w:marRight w:val="0"/>
              <w:marTop w:val="0"/>
              <w:marBottom w:val="0"/>
              <w:divBdr>
                <w:top w:val="none" w:sz="0" w:space="0" w:color="auto"/>
                <w:left w:val="none" w:sz="0" w:space="0" w:color="auto"/>
                <w:bottom w:val="none" w:sz="0" w:space="0" w:color="auto"/>
                <w:right w:val="none" w:sz="0" w:space="0" w:color="auto"/>
              </w:divBdr>
            </w:div>
            <w:div w:id="1091707298">
              <w:marLeft w:val="0"/>
              <w:marRight w:val="0"/>
              <w:marTop w:val="0"/>
              <w:marBottom w:val="0"/>
              <w:divBdr>
                <w:top w:val="none" w:sz="0" w:space="0" w:color="auto"/>
                <w:left w:val="none" w:sz="0" w:space="0" w:color="auto"/>
                <w:bottom w:val="none" w:sz="0" w:space="0" w:color="auto"/>
                <w:right w:val="none" w:sz="0" w:space="0" w:color="auto"/>
              </w:divBdr>
            </w:div>
            <w:div w:id="1588801723">
              <w:marLeft w:val="0"/>
              <w:marRight w:val="0"/>
              <w:marTop w:val="0"/>
              <w:marBottom w:val="0"/>
              <w:divBdr>
                <w:top w:val="none" w:sz="0" w:space="0" w:color="auto"/>
                <w:left w:val="none" w:sz="0" w:space="0" w:color="auto"/>
                <w:bottom w:val="none" w:sz="0" w:space="0" w:color="auto"/>
                <w:right w:val="none" w:sz="0" w:space="0" w:color="auto"/>
              </w:divBdr>
            </w:div>
          </w:divsChild>
        </w:div>
        <w:div w:id="586768965">
          <w:marLeft w:val="0"/>
          <w:marRight w:val="0"/>
          <w:marTop w:val="0"/>
          <w:marBottom w:val="0"/>
          <w:divBdr>
            <w:top w:val="none" w:sz="0" w:space="0" w:color="auto"/>
            <w:left w:val="none" w:sz="0" w:space="0" w:color="auto"/>
            <w:bottom w:val="none" w:sz="0" w:space="0" w:color="auto"/>
            <w:right w:val="none" w:sz="0" w:space="0" w:color="auto"/>
          </w:divBdr>
          <w:divsChild>
            <w:div w:id="180823539">
              <w:marLeft w:val="0"/>
              <w:marRight w:val="0"/>
              <w:marTop w:val="0"/>
              <w:marBottom w:val="0"/>
              <w:divBdr>
                <w:top w:val="none" w:sz="0" w:space="0" w:color="auto"/>
                <w:left w:val="none" w:sz="0" w:space="0" w:color="auto"/>
                <w:bottom w:val="none" w:sz="0" w:space="0" w:color="auto"/>
                <w:right w:val="none" w:sz="0" w:space="0" w:color="auto"/>
              </w:divBdr>
            </w:div>
            <w:div w:id="1800800592">
              <w:marLeft w:val="0"/>
              <w:marRight w:val="0"/>
              <w:marTop w:val="0"/>
              <w:marBottom w:val="0"/>
              <w:divBdr>
                <w:top w:val="none" w:sz="0" w:space="0" w:color="auto"/>
                <w:left w:val="none" w:sz="0" w:space="0" w:color="auto"/>
                <w:bottom w:val="none" w:sz="0" w:space="0" w:color="auto"/>
                <w:right w:val="none" w:sz="0" w:space="0" w:color="auto"/>
              </w:divBdr>
            </w:div>
            <w:div w:id="972176735">
              <w:marLeft w:val="0"/>
              <w:marRight w:val="0"/>
              <w:marTop w:val="0"/>
              <w:marBottom w:val="0"/>
              <w:divBdr>
                <w:top w:val="none" w:sz="0" w:space="0" w:color="auto"/>
                <w:left w:val="none" w:sz="0" w:space="0" w:color="auto"/>
                <w:bottom w:val="none" w:sz="0" w:space="0" w:color="auto"/>
                <w:right w:val="none" w:sz="0" w:space="0" w:color="auto"/>
              </w:divBdr>
            </w:div>
            <w:div w:id="2083335603">
              <w:marLeft w:val="0"/>
              <w:marRight w:val="0"/>
              <w:marTop w:val="0"/>
              <w:marBottom w:val="0"/>
              <w:divBdr>
                <w:top w:val="none" w:sz="0" w:space="0" w:color="auto"/>
                <w:left w:val="none" w:sz="0" w:space="0" w:color="auto"/>
                <w:bottom w:val="none" w:sz="0" w:space="0" w:color="auto"/>
                <w:right w:val="none" w:sz="0" w:space="0" w:color="auto"/>
              </w:divBdr>
            </w:div>
            <w:div w:id="808129174">
              <w:marLeft w:val="0"/>
              <w:marRight w:val="0"/>
              <w:marTop w:val="0"/>
              <w:marBottom w:val="0"/>
              <w:divBdr>
                <w:top w:val="none" w:sz="0" w:space="0" w:color="auto"/>
                <w:left w:val="none" w:sz="0" w:space="0" w:color="auto"/>
                <w:bottom w:val="none" w:sz="0" w:space="0" w:color="auto"/>
                <w:right w:val="none" w:sz="0" w:space="0" w:color="auto"/>
              </w:divBdr>
            </w:div>
          </w:divsChild>
        </w:div>
        <w:div w:id="336926575">
          <w:marLeft w:val="0"/>
          <w:marRight w:val="0"/>
          <w:marTop w:val="0"/>
          <w:marBottom w:val="0"/>
          <w:divBdr>
            <w:top w:val="none" w:sz="0" w:space="0" w:color="auto"/>
            <w:left w:val="none" w:sz="0" w:space="0" w:color="auto"/>
            <w:bottom w:val="none" w:sz="0" w:space="0" w:color="auto"/>
            <w:right w:val="none" w:sz="0" w:space="0" w:color="auto"/>
          </w:divBdr>
          <w:divsChild>
            <w:div w:id="296571152">
              <w:marLeft w:val="0"/>
              <w:marRight w:val="0"/>
              <w:marTop w:val="0"/>
              <w:marBottom w:val="0"/>
              <w:divBdr>
                <w:top w:val="none" w:sz="0" w:space="0" w:color="auto"/>
                <w:left w:val="none" w:sz="0" w:space="0" w:color="auto"/>
                <w:bottom w:val="none" w:sz="0" w:space="0" w:color="auto"/>
                <w:right w:val="none" w:sz="0" w:space="0" w:color="auto"/>
              </w:divBdr>
            </w:div>
            <w:div w:id="2006857755">
              <w:marLeft w:val="0"/>
              <w:marRight w:val="0"/>
              <w:marTop w:val="0"/>
              <w:marBottom w:val="0"/>
              <w:divBdr>
                <w:top w:val="none" w:sz="0" w:space="0" w:color="auto"/>
                <w:left w:val="none" w:sz="0" w:space="0" w:color="auto"/>
                <w:bottom w:val="none" w:sz="0" w:space="0" w:color="auto"/>
                <w:right w:val="none" w:sz="0" w:space="0" w:color="auto"/>
              </w:divBdr>
            </w:div>
            <w:div w:id="98987356">
              <w:marLeft w:val="0"/>
              <w:marRight w:val="0"/>
              <w:marTop w:val="0"/>
              <w:marBottom w:val="0"/>
              <w:divBdr>
                <w:top w:val="none" w:sz="0" w:space="0" w:color="auto"/>
                <w:left w:val="none" w:sz="0" w:space="0" w:color="auto"/>
                <w:bottom w:val="none" w:sz="0" w:space="0" w:color="auto"/>
                <w:right w:val="none" w:sz="0" w:space="0" w:color="auto"/>
              </w:divBdr>
            </w:div>
            <w:div w:id="234626735">
              <w:marLeft w:val="0"/>
              <w:marRight w:val="0"/>
              <w:marTop w:val="0"/>
              <w:marBottom w:val="0"/>
              <w:divBdr>
                <w:top w:val="none" w:sz="0" w:space="0" w:color="auto"/>
                <w:left w:val="none" w:sz="0" w:space="0" w:color="auto"/>
                <w:bottom w:val="none" w:sz="0" w:space="0" w:color="auto"/>
                <w:right w:val="none" w:sz="0" w:space="0" w:color="auto"/>
              </w:divBdr>
            </w:div>
            <w:div w:id="830485997">
              <w:marLeft w:val="0"/>
              <w:marRight w:val="0"/>
              <w:marTop w:val="0"/>
              <w:marBottom w:val="0"/>
              <w:divBdr>
                <w:top w:val="none" w:sz="0" w:space="0" w:color="auto"/>
                <w:left w:val="none" w:sz="0" w:space="0" w:color="auto"/>
                <w:bottom w:val="none" w:sz="0" w:space="0" w:color="auto"/>
                <w:right w:val="none" w:sz="0" w:space="0" w:color="auto"/>
              </w:divBdr>
            </w:div>
            <w:div w:id="1292202432">
              <w:marLeft w:val="0"/>
              <w:marRight w:val="0"/>
              <w:marTop w:val="0"/>
              <w:marBottom w:val="0"/>
              <w:divBdr>
                <w:top w:val="none" w:sz="0" w:space="0" w:color="auto"/>
                <w:left w:val="none" w:sz="0" w:space="0" w:color="auto"/>
                <w:bottom w:val="none" w:sz="0" w:space="0" w:color="auto"/>
                <w:right w:val="none" w:sz="0" w:space="0" w:color="auto"/>
              </w:divBdr>
            </w:div>
            <w:div w:id="522784452">
              <w:marLeft w:val="0"/>
              <w:marRight w:val="0"/>
              <w:marTop w:val="0"/>
              <w:marBottom w:val="0"/>
              <w:divBdr>
                <w:top w:val="none" w:sz="0" w:space="0" w:color="auto"/>
                <w:left w:val="none" w:sz="0" w:space="0" w:color="auto"/>
                <w:bottom w:val="none" w:sz="0" w:space="0" w:color="auto"/>
                <w:right w:val="none" w:sz="0" w:space="0" w:color="auto"/>
              </w:divBdr>
            </w:div>
            <w:div w:id="375659999">
              <w:marLeft w:val="0"/>
              <w:marRight w:val="0"/>
              <w:marTop w:val="0"/>
              <w:marBottom w:val="0"/>
              <w:divBdr>
                <w:top w:val="none" w:sz="0" w:space="0" w:color="auto"/>
                <w:left w:val="none" w:sz="0" w:space="0" w:color="auto"/>
                <w:bottom w:val="none" w:sz="0" w:space="0" w:color="auto"/>
                <w:right w:val="none" w:sz="0" w:space="0" w:color="auto"/>
              </w:divBdr>
            </w:div>
            <w:div w:id="19424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3949</Words>
  <Characters>23700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Kacprowicz</dc:creator>
  <cp:keywords/>
  <dc:description/>
  <cp:lastModifiedBy>Joanna Kacprowicz</cp:lastModifiedBy>
  <cp:revision>1</cp:revision>
  <dcterms:created xsi:type="dcterms:W3CDTF">2016-09-15T09:47:00Z</dcterms:created>
  <dcterms:modified xsi:type="dcterms:W3CDTF">2016-09-15T09:48:00Z</dcterms:modified>
</cp:coreProperties>
</file>