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Ogłoszenie nr 306428 - 2016 z dnia 2016-09-08 r.</w:t>
      </w:r>
    </w:p>
    <w:p w:rsidR="00791709" w:rsidRPr="00791709" w:rsidRDefault="00791709" w:rsidP="00791709">
      <w:pPr>
        <w:spacing w:after="0" w:line="450" w:lineRule="atLeast"/>
        <w:jc w:val="center"/>
        <w:rPr>
          <w:rFonts w:ascii="Times New Roman" w:eastAsia="Times New Roman" w:hAnsi="Times New Roman" w:cs="Times New Roman"/>
          <w:b/>
          <w:bCs/>
          <w:color w:val="000000"/>
          <w:sz w:val="27"/>
          <w:szCs w:val="27"/>
          <w:lang w:eastAsia="pl-PL"/>
        </w:rPr>
      </w:pPr>
      <w:r w:rsidRPr="00791709">
        <w:rPr>
          <w:rFonts w:ascii="Times New Roman" w:eastAsia="Times New Roman" w:hAnsi="Times New Roman" w:cs="Times New Roman"/>
          <w:b/>
          <w:bCs/>
          <w:color w:val="000000"/>
          <w:sz w:val="27"/>
          <w:szCs w:val="27"/>
          <w:lang w:eastAsia="pl-PL"/>
        </w:rPr>
        <w:t>Podkowa Leśna: „Modernizacja oświetlenia elektrycznego - wymiana 999 sztuk opraw ulicznych w Podkowie Leśnej”</w:t>
      </w:r>
      <w:r w:rsidRPr="00791709">
        <w:rPr>
          <w:rFonts w:ascii="Times New Roman" w:eastAsia="Times New Roman" w:hAnsi="Times New Roman" w:cs="Times New Roman"/>
          <w:b/>
          <w:bCs/>
          <w:color w:val="000000"/>
          <w:sz w:val="27"/>
          <w:szCs w:val="27"/>
          <w:lang w:eastAsia="pl-PL"/>
        </w:rPr>
        <w:br/>
        <w:t>OGŁOSZENIE O ZAMÓWIENIU - Usługi</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Zamieszczanie ogłoszenia:</w:t>
      </w:r>
      <w:r w:rsidRPr="00791709">
        <w:rPr>
          <w:rFonts w:ascii="Times New Roman" w:eastAsia="Times New Roman" w:hAnsi="Times New Roman" w:cs="Times New Roman"/>
          <w:color w:val="000000"/>
          <w:sz w:val="27"/>
          <w:szCs w:val="27"/>
          <w:lang w:eastAsia="pl-PL"/>
        </w:rPr>
        <w:t> obowiązkowe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Ogłoszenie dotyczy:</w:t>
      </w:r>
      <w:r w:rsidRPr="00791709">
        <w:rPr>
          <w:rFonts w:ascii="Times New Roman" w:eastAsia="Times New Roman" w:hAnsi="Times New Roman" w:cs="Times New Roman"/>
          <w:color w:val="000000"/>
          <w:sz w:val="27"/>
          <w:szCs w:val="27"/>
          <w:lang w:eastAsia="pl-PL"/>
        </w:rPr>
        <w:t> zamówienia publicznego</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Nazwa projektu lub programu</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p>
    <w:p w:rsidR="00791709" w:rsidRPr="00791709" w:rsidRDefault="00791709" w:rsidP="00791709">
      <w:pPr>
        <w:spacing w:after="0" w:line="450" w:lineRule="atLeast"/>
        <w:rPr>
          <w:rFonts w:ascii="Times New Roman" w:eastAsia="Times New Roman" w:hAnsi="Times New Roman" w:cs="Times New Roman"/>
          <w:b/>
          <w:bCs/>
          <w:color w:val="000000"/>
          <w:sz w:val="27"/>
          <w:szCs w:val="27"/>
          <w:lang w:eastAsia="pl-PL"/>
        </w:rPr>
      </w:pPr>
      <w:r w:rsidRPr="00791709">
        <w:rPr>
          <w:rFonts w:ascii="Times New Roman" w:eastAsia="Times New Roman" w:hAnsi="Times New Roman" w:cs="Times New Roman"/>
          <w:b/>
          <w:bCs/>
          <w:color w:val="000000"/>
          <w:sz w:val="27"/>
          <w:szCs w:val="27"/>
          <w:u w:val="single"/>
          <w:lang w:eastAsia="pl-PL"/>
        </w:rPr>
        <w:t>SEKCJA I: ZAMAWIAJĄCY</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Postępowanie przeprowadza centralny zamawiający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Postępowanie jest przeprowadzane wspólnie przez zamawiających</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lastRenderedPageBreak/>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Informacje dodatkowe:</w:t>
      </w:r>
    </w:p>
    <w:p w:rsidR="00791709" w:rsidRPr="00791709" w:rsidRDefault="00791709" w:rsidP="00791709">
      <w:pPr>
        <w:spacing w:after="27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 1) NAZWA I ADRES: </w:t>
      </w:r>
      <w:r w:rsidRPr="00791709">
        <w:rPr>
          <w:rFonts w:ascii="Times New Roman" w:eastAsia="Times New Roman" w:hAnsi="Times New Roman" w:cs="Times New Roman"/>
          <w:color w:val="000000"/>
          <w:sz w:val="27"/>
          <w:szCs w:val="27"/>
          <w:lang w:eastAsia="pl-PL"/>
        </w:rPr>
        <w:t>Urząd Miejski w Podkowie Leśnej, krajowy numer identyfikacyjny 50713800000, ul. ul. Akacjowa  , 05807   Podkowa Leśna, woj. mazowieckie, państwo , tel. 22 7589878, 7589004, e-mail urzadmiasta@podkowalesna.pl, faks 227 589 003. </w:t>
      </w:r>
      <w:r w:rsidRPr="00791709">
        <w:rPr>
          <w:rFonts w:ascii="Times New Roman" w:eastAsia="Times New Roman" w:hAnsi="Times New Roman" w:cs="Times New Roman"/>
          <w:color w:val="000000"/>
          <w:sz w:val="27"/>
          <w:szCs w:val="27"/>
          <w:lang w:eastAsia="pl-PL"/>
        </w:rPr>
        <w:br/>
        <w:t>Adres strony internetowej (URL): http://bip.podkowalesna.pl/</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 2) RODZAJ ZAMAWIAJĄCEGO: </w:t>
      </w:r>
      <w:r w:rsidRPr="00791709">
        <w:rPr>
          <w:rFonts w:ascii="Times New Roman" w:eastAsia="Times New Roman" w:hAnsi="Times New Roman" w:cs="Times New Roman"/>
          <w:color w:val="000000"/>
          <w:sz w:val="27"/>
          <w:szCs w:val="27"/>
          <w:lang w:eastAsia="pl-PL"/>
        </w:rPr>
        <w:t>Administracja samorządowa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I.3) WSPÓLNE UDZIELANIE ZAMÓWIENIA </w:t>
      </w:r>
      <w:r w:rsidRPr="00791709">
        <w:rPr>
          <w:rFonts w:ascii="Times New Roman" w:eastAsia="Times New Roman" w:hAnsi="Times New Roman" w:cs="Times New Roman"/>
          <w:b/>
          <w:bCs/>
          <w:i/>
          <w:iCs/>
          <w:color w:val="000000"/>
          <w:sz w:val="27"/>
          <w:szCs w:val="27"/>
          <w:lang w:eastAsia="pl-PL"/>
        </w:rPr>
        <w:t>(jeżeli dotyczy)</w:t>
      </w:r>
      <w:r w:rsidRPr="00791709">
        <w:rPr>
          <w:rFonts w:ascii="Times New Roman" w:eastAsia="Times New Roman" w:hAnsi="Times New Roman" w:cs="Times New Roman"/>
          <w:b/>
          <w:bCs/>
          <w:color w:val="000000"/>
          <w:sz w:val="27"/>
          <w:szCs w:val="27"/>
          <w:lang w:eastAsia="pl-PL"/>
        </w:rPr>
        <w:t>:</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I.4) KOMUNIKACJA: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tak </w:t>
      </w:r>
      <w:r w:rsidRPr="00791709">
        <w:rPr>
          <w:rFonts w:ascii="Times New Roman" w:eastAsia="Times New Roman" w:hAnsi="Times New Roman" w:cs="Times New Roman"/>
          <w:color w:val="000000"/>
          <w:sz w:val="27"/>
          <w:szCs w:val="27"/>
          <w:lang w:eastAsia="pl-PL"/>
        </w:rPr>
        <w:br/>
        <w:t>http://bip.podkowalesna.pl/</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tak </w:t>
      </w:r>
      <w:r w:rsidRPr="00791709">
        <w:rPr>
          <w:rFonts w:ascii="Times New Roman" w:eastAsia="Times New Roman" w:hAnsi="Times New Roman" w:cs="Times New Roman"/>
          <w:color w:val="000000"/>
          <w:sz w:val="27"/>
          <w:szCs w:val="27"/>
          <w:lang w:eastAsia="pl-PL"/>
        </w:rPr>
        <w:br/>
        <w:t>http://bip.podkowalesna.pl/</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Elektronicznie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 </w:t>
      </w:r>
      <w:r w:rsidRPr="00791709">
        <w:rPr>
          <w:rFonts w:ascii="Times New Roman" w:eastAsia="Times New Roman" w:hAnsi="Times New Roman" w:cs="Times New Roman"/>
          <w:color w:val="000000"/>
          <w:sz w:val="27"/>
          <w:szCs w:val="27"/>
          <w:lang w:eastAsia="pl-PL"/>
        </w:rPr>
        <w:br/>
        <w:t>adres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Adres: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 </w:t>
      </w:r>
      <w:r w:rsidRPr="0079170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p>
    <w:p w:rsidR="00791709" w:rsidRPr="00791709" w:rsidRDefault="00791709" w:rsidP="00791709">
      <w:pPr>
        <w:spacing w:after="0" w:line="450" w:lineRule="atLeast"/>
        <w:rPr>
          <w:rFonts w:ascii="Times New Roman" w:eastAsia="Times New Roman" w:hAnsi="Times New Roman" w:cs="Times New Roman"/>
          <w:b/>
          <w:bCs/>
          <w:color w:val="000000"/>
          <w:sz w:val="27"/>
          <w:szCs w:val="27"/>
          <w:lang w:eastAsia="pl-PL"/>
        </w:rPr>
      </w:pPr>
      <w:r w:rsidRPr="00791709">
        <w:rPr>
          <w:rFonts w:ascii="Times New Roman" w:eastAsia="Times New Roman" w:hAnsi="Times New Roman" w:cs="Times New Roman"/>
          <w:b/>
          <w:bCs/>
          <w:color w:val="000000"/>
          <w:sz w:val="27"/>
          <w:szCs w:val="27"/>
          <w:u w:val="single"/>
          <w:lang w:eastAsia="pl-PL"/>
        </w:rPr>
        <w:t>SEKCJA II: PRZEDMIOT ZAMÓWIENIA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II.1) Nazwa nadana zamówieniu przez zamawiającego: </w:t>
      </w:r>
      <w:r w:rsidRPr="00791709">
        <w:rPr>
          <w:rFonts w:ascii="Times New Roman" w:eastAsia="Times New Roman" w:hAnsi="Times New Roman" w:cs="Times New Roman"/>
          <w:color w:val="000000"/>
          <w:sz w:val="27"/>
          <w:szCs w:val="27"/>
          <w:lang w:eastAsia="pl-PL"/>
        </w:rPr>
        <w:t>„Modernizacja oświetlenia elektrycznego - wymiana 999 sztuk opraw ulicznych w Podkowie Leśnej”</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Numer referencyjny: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91709" w:rsidRPr="00791709" w:rsidRDefault="00791709" w:rsidP="00791709">
      <w:pPr>
        <w:spacing w:after="0" w:line="450" w:lineRule="atLeast"/>
        <w:jc w:val="both"/>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II.2) Rodzaj zamówienia: </w:t>
      </w:r>
      <w:r w:rsidRPr="00791709">
        <w:rPr>
          <w:rFonts w:ascii="Times New Roman" w:eastAsia="Times New Roman" w:hAnsi="Times New Roman" w:cs="Times New Roman"/>
          <w:color w:val="000000"/>
          <w:sz w:val="27"/>
          <w:szCs w:val="27"/>
          <w:lang w:eastAsia="pl-PL"/>
        </w:rPr>
        <w:t>usługi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II.3) Informacja o możliwości składania ofert częściowych</w:t>
      </w:r>
      <w:r w:rsidRPr="00791709">
        <w:rPr>
          <w:rFonts w:ascii="Times New Roman" w:eastAsia="Times New Roman" w:hAnsi="Times New Roman" w:cs="Times New Roman"/>
          <w:color w:val="000000"/>
          <w:sz w:val="27"/>
          <w:szCs w:val="27"/>
          <w:lang w:eastAsia="pl-PL"/>
        </w:rPr>
        <w:br/>
        <w:t>Zamówienie podzielone jest na części: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II.4) Krótki opis przedmiotu zamówienia </w:t>
      </w:r>
      <w:r w:rsidRPr="0079170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9170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91709">
        <w:rPr>
          <w:rFonts w:ascii="Times New Roman" w:eastAsia="Times New Roman" w:hAnsi="Times New Roman" w:cs="Times New Roman"/>
          <w:color w:val="000000"/>
          <w:sz w:val="27"/>
          <w:szCs w:val="27"/>
          <w:lang w:eastAsia="pl-PL"/>
        </w:rPr>
        <w:t xml:space="preserve">„Modernizacja oświetlenia elektrycznego - wymiana 999 sztuk opraw ulicznych w Podkowie Leśnej”3. W ramach Przedmiotu Umowy Wykonawca zobowiązany jest nabyć, dostarczyć i wymienić (w szczególnych przypadkach należy dostosować </w:t>
      </w:r>
      <w:proofErr w:type="spellStart"/>
      <w:r w:rsidRPr="00791709">
        <w:rPr>
          <w:rFonts w:ascii="Times New Roman" w:eastAsia="Times New Roman" w:hAnsi="Times New Roman" w:cs="Times New Roman"/>
          <w:color w:val="000000"/>
          <w:sz w:val="27"/>
          <w:szCs w:val="27"/>
          <w:lang w:eastAsia="pl-PL"/>
        </w:rPr>
        <w:t>wysiężnik</w:t>
      </w:r>
      <w:proofErr w:type="spellEnd"/>
      <w:r w:rsidRPr="00791709">
        <w:rPr>
          <w:rFonts w:ascii="Times New Roman" w:eastAsia="Times New Roman" w:hAnsi="Times New Roman" w:cs="Times New Roman"/>
          <w:color w:val="000000"/>
          <w:sz w:val="27"/>
          <w:szCs w:val="27"/>
          <w:lang w:eastAsia="pl-PL"/>
        </w:rPr>
        <w:t xml:space="preserve"> do montażu) oprawy oświetlenia miejskiego na terenie Miasta Podkowa Leśna. Zamówienie dotyczy 4 mocy opraw.</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II.5) Główny kod CPV: </w:t>
      </w:r>
      <w:r w:rsidRPr="00791709">
        <w:rPr>
          <w:rFonts w:ascii="Times New Roman" w:eastAsia="Times New Roman" w:hAnsi="Times New Roman" w:cs="Times New Roman"/>
          <w:color w:val="000000"/>
          <w:sz w:val="27"/>
          <w:szCs w:val="27"/>
          <w:lang w:eastAsia="pl-PL"/>
        </w:rPr>
        <w:t>45316100-6</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Dodatkowe kody CPV:</w:t>
      </w:r>
      <w:r w:rsidRPr="00791709">
        <w:rPr>
          <w:rFonts w:ascii="Times New Roman" w:eastAsia="Times New Roman" w:hAnsi="Times New Roman" w:cs="Times New Roman"/>
          <w:color w:val="000000"/>
          <w:sz w:val="27"/>
          <w:szCs w:val="27"/>
          <w:lang w:eastAsia="pl-PL"/>
        </w:rPr>
        <w:t>31520000-7</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II.6) Całkowita wartość zamówienia </w:t>
      </w:r>
      <w:r w:rsidRPr="00791709">
        <w:rPr>
          <w:rFonts w:ascii="Times New Roman" w:eastAsia="Times New Roman" w:hAnsi="Times New Roman" w:cs="Times New Roman"/>
          <w:i/>
          <w:iCs/>
          <w:color w:val="000000"/>
          <w:sz w:val="27"/>
          <w:szCs w:val="27"/>
          <w:lang w:eastAsia="pl-PL"/>
        </w:rPr>
        <w:t>(jeżeli zamawiający podaje informacje o wartości zamówienia)</w:t>
      </w:r>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Wartość bez VAT: </w:t>
      </w:r>
      <w:r w:rsidRPr="00791709">
        <w:rPr>
          <w:rFonts w:ascii="Times New Roman" w:eastAsia="Times New Roman" w:hAnsi="Times New Roman" w:cs="Times New Roman"/>
          <w:color w:val="000000"/>
          <w:sz w:val="27"/>
          <w:szCs w:val="27"/>
          <w:lang w:eastAsia="pl-PL"/>
        </w:rPr>
        <w:br/>
        <w:t>Waluta: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91709">
        <w:rPr>
          <w:rFonts w:ascii="Times New Roman" w:eastAsia="Times New Roman" w:hAnsi="Times New Roman" w:cs="Times New Roman"/>
          <w:b/>
          <w:bCs/>
          <w:color w:val="000000"/>
          <w:sz w:val="27"/>
          <w:szCs w:val="27"/>
          <w:lang w:eastAsia="pl-PL"/>
        </w:rPr>
        <w:t>Pzp</w:t>
      </w:r>
      <w:proofErr w:type="spellEnd"/>
      <w:r w:rsidRPr="00791709">
        <w:rPr>
          <w:rFonts w:ascii="Times New Roman" w:eastAsia="Times New Roman" w:hAnsi="Times New Roman" w:cs="Times New Roman"/>
          <w:b/>
          <w:bCs/>
          <w:color w:val="000000"/>
          <w:sz w:val="27"/>
          <w:szCs w:val="27"/>
          <w:lang w:eastAsia="pl-PL"/>
        </w:rPr>
        <w:t>: </w:t>
      </w:r>
      <w:r w:rsidRPr="00791709">
        <w:rPr>
          <w:rFonts w:ascii="Times New Roman" w:eastAsia="Times New Roman" w:hAnsi="Times New Roman" w:cs="Times New Roman"/>
          <w:color w:val="000000"/>
          <w:sz w:val="27"/>
          <w:szCs w:val="27"/>
          <w:lang w:eastAsia="pl-PL"/>
        </w:rPr>
        <w:t>nie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data zakończenia: 31/12/2016</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II.9) Informacje dodatkowe:</w:t>
      </w:r>
    </w:p>
    <w:p w:rsidR="00791709" w:rsidRPr="00791709" w:rsidRDefault="00791709" w:rsidP="00791709">
      <w:pPr>
        <w:spacing w:after="0" w:line="450" w:lineRule="atLeast"/>
        <w:rPr>
          <w:rFonts w:ascii="Times New Roman" w:eastAsia="Times New Roman" w:hAnsi="Times New Roman" w:cs="Times New Roman"/>
          <w:b/>
          <w:bCs/>
          <w:color w:val="000000"/>
          <w:sz w:val="27"/>
          <w:szCs w:val="27"/>
          <w:lang w:eastAsia="pl-PL"/>
        </w:rPr>
      </w:pPr>
      <w:r w:rsidRPr="00791709">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III.1) WARUNKI UDZIAŁU W POSTĘPOWANIU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91709">
        <w:rPr>
          <w:rFonts w:ascii="Times New Roman" w:eastAsia="Times New Roman" w:hAnsi="Times New Roman" w:cs="Times New Roman"/>
          <w:color w:val="000000"/>
          <w:sz w:val="27"/>
          <w:szCs w:val="27"/>
          <w:lang w:eastAsia="pl-PL"/>
        </w:rPr>
        <w:br/>
        <w:t>Określenie warunków: Zamawiający odstępuje od opisu sposobu dokonywania oceny spełnienia warunku w tym zakresie. Zamawiający dokona oceny spełnienia warunków udziału w postępowaniu w tym zakresie na podstawie oświadczenia o spełnianiu warunków udziału w postępowaniu</w:t>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III.1.2) Sytuacja finansowa lub ekonomiczna </w:t>
      </w:r>
      <w:r w:rsidRPr="00791709">
        <w:rPr>
          <w:rFonts w:ascii="Times New Roman" w:eastAsia="Times New Roman" w:hAnsi="Times New Roman" w:cs="Times New Roman"/>
          <w:color w:val="000000"/>
          <w:sz w:val="27"/>
          <w:szCs w:val="27"/>
          <w:lang w:eastAsia="pl-PL"/>
        </w:rPr>
        <w:br/>
        <w:t>Określenie warunków: Wykonawca spełni warunek jeżeli wykaże, że - jest ubezpieczony od odpowiedzialności cywilnej w zakresie prowadzonej działalności związanej z przedmiotem niniejszego zamówienia, na sumę gwarancyjną co najmniej 500 000,00 zł (słownie: pięćset tysięcy złotych). </w:t>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III.1.3) Zdolność techniczna lub zawodowa </w:t>
      </w:r>
      <w:r w:rsidRPr="00791709">
        <w:rPr>
          <w:rFonts w:ascii="Times New Roman" w:eastAsia="Times New Roman" w:hAnsi="Times New Roman" w:cs="Times New Roman"/>
          <w:color w:val="000000"/>
          <w:sz w:val="27"/>
          <w:szCs w:val="27"/>
          <w:lang w:eastAsia="pl-PL"/>
        </w:rPr>
        <w:br/>
        <w:t>Określenie warunków: Wykonawca spełni warunek jeżeli wykaże, że Zdolność zawodowa: - w okresie ostatnich 3 lat przed upływem terminu składania ofert, a jeżeli okres prowadzenia działalności jest krótszy – w tym okresie, wykonał co najmniej trzy usługi z zakresu przedmiotu zamówienia (tj. wymiany opraw oświetleniowych), z czego jedno zamówienie o wartości co najmniej 500.000,00 zł brutto (słownie: pięćset tysięcy złotych 00/100), lub wymiany 400 opraw oświetleniowych (równoważnych z przedmiotem zamówienia) - ma do dyspozycji osoby legitymujące się kwalifikacjami zawodowymi, uprawnieniami, doświadczeniem i wykształceniem odpowiednimi do stanowisk, jakie zostaną im powierzone, zgodnie z poniższym wykazem: Lp. Stanowisko - Wymagana liczba osób - Okres posiadania wymaganych uprawnień (w latach) – Doświadczenie zawodowe (liczba lat pracy na danym stanowisku) – podstawa dysponowania. 1. Kierownik budowy – 1 osoba - 3 lata – 3 lata – podstawa dysponowania. 2. Brygadzista – 1 osoba – 3 lata – 3 lata – podstawa dysponowania 3. Administrator programista urządzeń sterujących – 2 osoby – nie dotyczy – 3 lata – podstawa dysponowania. 4. Monter elektryk – 5 osób - 3 lata – 3 lata – podstawa dysponowania. Kierownik budowy powinien posiadać uprawnienia budowlane bez ograniczeń do kierowania robotami budowlanymi w specjalności instalacyjnej w zakresie sieci, instalacji i urządzeń elektrycznych i elektroenergetycznych. Kierownik budowy powinien posiadać odpowiednie uprawnienia budowlane, a więc uprawnienia do sprawowania samodzielnych funkcji technicznych w budownictwie, wydane na podstawie ustawy z dnia 7.07.1994 r. Prawo budowlane (</w:t>
      </w:r>
      <w:proofErr w:type="spellStart"/>
      <w:r w:rsidRPr="00791709">
        <w:rPr>
          <w:rFonts w:ascii="Times New Roman" w:eastAsia="Times New Roman" w:hAnsi="Times New Roman" w:cs="Times New Roman"/>
          <w:color w:val="000000"/>
          <w:sz w:val="27"/>
          <w:szCs w:val="27"/>
          <w:lang w:eastAsia="pl-PL"/>
        </w:rPr>
        <w:t>t.j</w:t>
      </w:r>
      <w:proofErr w:type="spellEnd"/>
      <w:r w:rsidRPr="00791709">
        <w:rPr>
          <w:rFonts w:ascii="Times New Roman" w:eastAsia="Times New Roman" w:hAnsi="Times New Roman" w:cs="Times New Roman"/>
          <w:color w:val="000000"/>
          <w:sz w:val="27"/>
          <w:szCs w:val="27"/>
          <w:lang w:eastAsia="pl-PL"/>
        </w:rPr>
        <w:t>. Dz. U. z 2016 r., poz. 290) oraz Rozporządzenia Ministra Transportu i Budownictwa z dnia 11 września 2014r. w sprawie samodzielnych funkcji technicznych w budownictwie (Dz. U. z 2014 poz.1278) lub odpowiadające im inne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 – (</w:t>
      </w:r>
      <w:proofErr w:type="spellStart"/>
      <w:r w:rsidRPr="00791709">
        <w:rPr>
          <w:rFonts w:ascii="Times New Roman" w:eastAsia="Times New Roman" w:hAnsi="Times New Roman" w:cs="Times New Roman"/>
          <w:color w:val="000000"/>
          <w:sz w:val="27"/>
          <w:szCs w:val="27"/>
          <w:lang w:eastAsia="pl-PL"/>
        </w:rPr>
        <w:t>t.j</w:t>
      </w:r>
      <w:proofErr w:type="spellEnd"/>
      <w:r w:rsidRPr="00791709">
        <w:rPr>
          <w:rFonts w:ascii="Times New Roman" w:eastAsia="Times New Roman" w:hAnsi="Times New Roman" w:cs="Times New Roman"/>
          <w:color w:val="000000"/>
          <w:sz w:val="27"/>
          <w:szCs w:val="27"/>
          <w:lang w:eastAsia="pl-PL"/>
        </w:rPr>
        <w:t xml:space="preserve">. Dz. U. z 2016 poz. 1946 z </w:t>
      </w:r>
      <w:proofErr w:type="spellStart"/>
      <w:r w:rsidRPr="00791709">
        <w:rPr>
          <w:rFonts w:ascii="Times New Roman" w:eastAsia="Times New Roman" w:hAnsi="Times New Roman" w:cs="Times New Roman"/>
          <w:color w:val="000000"/>
          <w:sz w:val="27"/>
          <w:szCs w:val="27"/>
          <w:lang w:eastAsia="pl-PL"/>
        </w:rPr>
        <w:t>późn</w:t>
      </w:r>
      <w:proofErr w:type="spellEnd"/>
      <w:r w:rsidRPr="00791709">
        <w:rPr>
          <w:rFonts w:ascii="Times New Roman" w:eastAsia="Times New Roman" w:hAnsi="Times New Roman" w:cs="Times New Roman"/>
          <w:color w:val="000000"/>
          <w:sz w:val="27"/>
          <w:szCs w:val="27"/>
          <w:lang w:eastAsia="pl-PL"/>
        </w:rPr>
        <w:t>. zm.). Osobami (Kandydatami) na stanowiska wymienione powyżej mogą być również, zgodnie z art. 12a ustawy Prawo budowlane, osoby, których odpowiednie kwalifikacje zostały uznane na zasadach określonych w przepisach odrębnych, w szczególności w przepisach ustawy z dnia 22 grudnia 2015 r. o zasadach uznawania kwalifikacji zawodowych nabytych w państwach członkowskich Unii Europejskiej (Dz. U. 2016 poz. 65). Brygadzista powinien posiadać: 1) świadectwo kwalifikacyjne uprawniające do zajmowania się eksploatacją na stanowisku dozoru: a) urządzeń, instalacji i sieci elektroenergetycznych o napięciu nie wyższym niż 1kV (lub o napięciu znamionowym powyżej 1kV); b) sieci elektrycznego oświetlenia ulicznego. 2) świadectwo kwalifikacyjne uprawniające do zajmowania się eksploatacją na stanowisku eksploatacji: a) urządzeń, instalacji i sieci elektroenergetycznych o napięciu nie wyższym niż 1kV (lub o napięciu znamionowym powyżej 1kV); b) sieci elektrycznego oświetlenia ulicznego. Monter elektryk powinien posiadać świadectwo kwalifikacyjne uprawniające do zajmowania się eksploatacją na stanowisku eksploatacji: a) urządzeń, instalacji i sieci elektroenergetycznych o napięciu nie wyższym niż 1kV (lub o napięciu znamionowym powyżej 1kV); b) sieci elektrycznego oświetlenia ulicznego. Zdolność techniczna: Wykonawca ma do dyspozycji w celu wykonania zamówienia publicznego następujące narzędzia, wyposażenie zakładu lub urządzenia techniczne: Lp. narzędzia, wyposażenie zakładu lub urządzenia techniczne – ilość– podstawa dysponowania: 1. Samochodowy podnośnik koszowy – 2 szt. – podstawa dysponowania. 2. Samochód dostawczy– 2 szt. – podstawa dysponowania. </w:t>
      </w:r>
      <w:r w:rsidRPr="0079170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91709">
        <w:rPr>
          <w:rFonts w:ascii="Times New Roman" w:eastAsia="Times New Roman" w:hAnsi="Times New Roman" w:cs="Times New Roman"/>
          <w:color w:val="000000"/>
          <w:sz w:val="27"/>
          <w:szCs w:val="27"/>
          <w:lang w:eastAsia="pl-PL"/>
        </w:rPr>
        <w:br/>
        <w:t>Informacje dodatkowe: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III.2) PODSTAWY WYKLUCZENIA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91709">
        <w:rPr>
          <w:rFonts w:ascii="Times New Roman" w:eastAsia="Times New Roman" w:hAnsi="Times New Roman" w:cs="Times New Roman"/>
          <w:b/>
          <w:bCs/>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91709">
        <w:rPr>
          <w:rFonts w:ascii="Times New Roman" w:eastAsia="Times New Roman" w:hAnsi="Times New Roman" w:cs="Times New Roman"/>
          <w:b/>
          <w:bCs/>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nie </w:t>
      </w:r>
      <w:r w:rsidRPr="00791709">
        <w:rPr>
          <w:rFonts w:ascii="Times New Roman" w:eastAsia="Times New Roman" w:hAnsi="Times New Roman" w:cs="Times New Roman"/>
          <w:color w:val="000000"/>
          <w:sz w:val="27"/>
          <w:szCs w:val="27"/>
          <w:lang w:eastAsia="pl-PL"/>
        </w:rPr>
        <w:br/>
        <w:t xml:space="preserve">(podstawa wykluczenia określona w art. 24 ust. 5 pkt 1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2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3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4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5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6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7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t xml:space="preserve">(podstawa wykluczenia określona w art. 24 ust. 5 pkt 8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91709">
        <w:rPr>
          <w:rFonts w:ascii="Times New Roman" w:eastAsia="Times New Roman" w:hAnsi="Times New Roman" w:cs="Times New Roman"/>
          <w:color w:val="000000"/>
          <w:sz w:val="27"/>
          <w:szCs w:val="27"/>
          <w:lang w:eastAsia="pl-PL"/>
        </w:rPr>
        <w:br/>
        <w:t>tak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Oświadczenie o spełnianiu kryteriów selekcji </w:t>
      </w:r>
      <w:r w:rsidRPr="00791709">
        <w:rPr>
          <w:rFonts w:ascii="Times New Roman" w:eastAsia="Times New Roman" w:hAnsi="Times New Roman" w:cs="Times New Roman"/>
          <w:color w:val="000000"/>
          <w:sz w:val="27"/>
          <w:szCs w:val="27"/>
          <w:lang w:eastAsia="pl-PL"/>
        </w:rPr>
        <w:br/>
        <w:t>tak</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1. 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2. 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III.5.1) W ZAKRESIE SPEŁNIANIA WARUNKÓW UDZIAŁU W POSTĘPOWANIU:</w:t>
      </w:r>
      <w:r w:rsidRPr="00791709">
        <w:rPr>
          <w:rFonts w:ascii="Times New Roman" w:eastAsia="Times New Roman" w:hAnsi="Times New Roman" w:cs="Times New Roman"/>
          <w:color w:val="000000"/>
          <w:sz w:val="27"/>
          <w:szCs w:val="27"/>
          <w:lang w:eastAsia="pl-PL"/>
        </w:rPr>
        <w:br/>
        <w:t xml:space="preserve">5.1. W celu potwierdzenia spełniania warunku o którym mowa w rozdziale V SIWZ – sytuacja ekonomiczna lub finansowa - Wykonawca dostarczy dokument potwierdzający, że jest ubezpieczony od odpowiedzialności cywilnej w zakresie prowadzonej działalności związanej z przedmiotem niniejszego zamówienia na sumę gwarancyjną określoną przez Zamawiającego. 5.2. W celu potwierdzenia spełniania warunku, o którym mowa w rozdziale V SIWZ – Zdolność techniczna lub zawodowa - Wykonawca dostarczy 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 załącznik nr 5 („Doświadczenie Wykonawcy”). 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załącznik nr 6 („Wykaz osób”). - wykazu narzędzi, wyposażenia zakładu lub urządzeń technicznych dostępnych Wykonawcy w celu wykonania zamówienia publicznego, wraz z informacją o podstawie dysponowania tymi zasobami- załącznik nr 7. 5.3. W celu potwierdzenia braku podstaw wykluczenia na podstawie art. 24 ust. 5 pkt 1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xml:space="preserve"> – odpis z właściwego rejestru lub z centralnej ewidencji i informacji o działalności gospodarczej, jeżeli odrębne przepisy wymagają wpisu do rejestru lub ewidencji.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III.5.2) W ZAKRESIE KRYTERIÓW SELEKCJI:</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 xml:space="preserve">3.1. obliczenia fotometryczne (wydruki + edytowalne pliki obliczeniowe na cyfrowym nośniku ) wykonane w ogólnodostępnym programie obliczeniowym np. </w:t>
      </w:r>
      <w:proofErr w:type="spellStart"/>
      <w:r w:rsidRPr="00791709">
        <w:rPr>
          <w:rFonts w:ascii="Times New Roman" w:eastAsia="Times New Roman" w:hAnsi="Times New Roman" w:cs="Times New Roman"/>
          <w:color w:val="000000"/>
          <w:sz w:val="27"/>
          <w:szCs w:val="27"/>
          <w:lang w:eastAsia="pl-PL"/>
        </w:rPr>
        <w:t>Dialux</w:t>
      </w:r>
      <w:proofErr w:type="spellEnd"/>
      <w:r w:rsidRPr="00791709">
        <w:rPr>
          <w:rFonts w:ascii="Times New Roman" w:eastAsia="Times New Roman" w:hAnsi="Times New Roman" w:cs="Times New Roman"/>
          <w:color w:val="000000"/>
          <w:sz w:val="27"/>
          <w:szCs w:val="27"/>
          <w:lang w:eastAsia="pl-PL"/>
        </w:rPr>
        <w:t>/</w:t>
      </w:r>
      <w:proofErr w:type="spellStart"/>
      <w:r w:rsidRPr="00791709">
        <w:rPr>
          <w:rFonts w:ascii="Times New Roman" w:eastAsia="Times New Roman" w:hAnsi="Times New Roman" w:cs="Times New Roman"/>
          <w:color w:val="000000"/>
          <w:sz w:val="27"/>
          <w:szCs w:val="27"/>
          <w:lang w:eastAsia="pl-PL"/>
        </w:rPr>
        <w:t>Relux</w:t>
      </w:r>
      <w:proofErr w:type="spellEnd"/>
      <w:r w:rsidRPr="00791709">
        <w:rPr>
          <w:rFonts w:ascii="Times New Roman" w:eastAsia="Times New Roman" w:hAnsi="Times New Roman" w:cs="Times New Roman"/>
          <w:color w:val="000000"/>
          <w:sz w:val="27"/>
          <w:szCs w:val="27"/>
          <w:lang w:eastAsia="pl-PL"/>
        </w:rPr>
        <w:t xml:space="preserve"> pokazujące spełnienie wymagań klas oświetleniowych określonych w Normie PN-EN 13201 „Oświetlenie dróg”. Obliczenia powinny być wykonane dla identycznych założeń przyjętych dla przykładowych obliczeń fotometrycznych (klasa oświetlenia, geometria drogi, położenie środka optycznego oprawy, MF, rodzaj nawierzchni, itp.) 3.2. karty katalogowe, deklaracje zgodności WE, certyfikaty ENEC oraz inne dokumenty potwierdzające spełnienie deklarowanych parametrów, w tym Raporty, wykonane przez akredytowane laboratoria, dotyczące spełnienia przez proponowane panele LED wymagań normy EN 62471 „Bezpieczeństwo fotobiologiczne lamp i systemów lampowych</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III.7) INNE DOKUMENTY NIE WYMIENIONE W pkt III.3) - III.6)</w:t>
      </w:r>
    </w:p>
    <w:p w:rsidR="00791709" w:rsidRPr="00791709" w:rsidRDefault="00791709" w:rsidP="00791709">
      <w:pPr>
        <w:spacing w:after="0" w:line="450" w:lineRule="atLeast"/>
        <w:rPr>
          <w:rFonts w:ascii="Times New Roman" w:eastAsia="Times New Roman" w:hAnsi="Times New Roman" w:cs="Times New Roman"/>
          <w:b/>
          <w:bCs/>
          <w:color w:val="000000"/>
          <w:sz w:val="27"/>
          <w:szCs w:val="27"/>
          <w:lang w:eastAsia="pl-PL"/>
        </w:rPr>
      </w:pPr>
      <w:r w:rsidRPr="00791709">
        <w:rPr>
          <w:rFonts w:ascii="Times New Roman" w:eastAsia="Times New Roman" w:hAnsi="Times New Roman" w:cs="Times New Roman"/>
          <w:b/>
          <w:bCs/>
          <w:color w:val="000000"/>
          <w:sz w:val="27"/>
          <w:szCs w:val="27"/>
          <w:u w:val="single"/>
          <w:lang w:eastAsia="pl-PL"/>
        </w:rPr>
        <w:t>SEKCJA IV: PROCEDURA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IV.1) OPIS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IV.1.1) Tryb udzielenia zamówienia: </w:t>
      </w:r>
      <w:r w:rsidRPr="00791709">
        <w:rPr>
          <w:rFonts w:ascii="Times New Roman" w:eastAsia="Times New Roman" w:hAnsi="Times New Roman" w:cs="Times New Roman"/>
          <w:color w:val="000000"/>
          <w:sz w:val="27"/>
          <w:szCs w:val="27"/>
          <w:lang w:eastAsia="pl-PL"/>
        </w:rPr>
        <w:t>przetarg nieograniczony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IV.1.2) Zamawiający żąda wniesienia wadium:</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tak, </w:t>
      </w:r>
      <w:r w:rsidRPr="00791709">
        <w:rPr>
          <w:rFonts w:ascii="Times New Roman" w:eastAsia="Times New Roman" w:hAnsi="Times New Roman" w:cs="Times New Roman"/>
          <w:color w:val="000000"/>
          <w:sz w:val="27"/>
          <w:szCs w:val="27"/>
          <w:lang w:eastAsia="pl-PL"/>
        </w:rPr>
        <w:br/>
        <w:t>Informacja na temat wadium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IV.1.3) Przewiduje się udzielenie zaliczek na poczet wykonania zamówienia: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 </w:t>
      </w:r>
      <w:r w:rsidRPr="0079170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Informacje dodatkowe: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IV.1.5.) Wymaga się złożenia oferty wariantowej:</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nie </w:t>
      </w:r>
      <w:r w:rsidRPr="00791709">
        <w:rPr>
          <w:rFonts w:ascii="Times New Roman" w:eastAsia="Times New Roman" w:hAnsi="Times New Roman" w:cs="Times New Roman"/>
          <w:color w:val="000000"/>
          <w:sz w:val="27"/>
          <w:szCs w:val="27"/>
          <w:lang w:eastAsia="pl-PL"/>
        </w:rPr>
        <w:br/>
        <w:t>Dopuszcza się złożenie oferty wariantowej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91709">
        <w:rPr>
          <w:rFonts w:ascii="Times New Roman" w:eastAsia="Times New Roman" w:hAnsi="Times New Roman" w:cs="Times New Roman"/>
          <w:color w:val="000000"/>
          <w:sz w:val="27"/>
          <w:szCs w:val="27"/>
          <w:lang w:eastAsia="pl-PL"/>
        </w:rPr>
        <w:b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Liczba wykonawców  </w:t>
      </w:r>
      <w:r w:rsidRPr="00791709">
        <w:rPr>
          <w:rFonts w:ascii="Times New Roman" w:eastAsia="Times New Roman" w:hAnsi="Times New Roman" w:cs="Times New Roman"/>
          <w:color w:val="000000"/>
          <w:sz w:val="27"/>
          <w:szCs w:val="27"/>
          <w:lang w:eastAsia="pl-PL"/>
        </w:rPr>
        <w:br/>
        <w:t>Przewidywana minimalna liczba wykonawców </w:t>
      </w:r>
      <w:r w:rsidRPr="00791709">
        <w:rPr>
          <w:rFonts w:ascii="Times New Roman" w:eastAsia="Times New Roman" w:hAnsi="Times New Roman" w:cs="Times New Roman"/>
          <w:color w:val="000000"/>
          <w:sz w:val="27"/>
          <w:szCs w:val="27"/>
          <w:lang w:eastAsia="pl-PL"/>
        </w:rPr>
        <w:br/>
        <w:t>Maksymalna liczba wykonawców  </w:t>
      </w:r>
      <w:r w:rsidRPr="00791709">
        <w:rPr>
          <w:rFonts w:ascii="Times New Roman" w:eastAsia="Times New Roman" w:hAnsi="Times New Roman" w:cs="Times New Roman"/>
          <w:color w:val="000000"/>
          <w:sz w:val="27"/>
          <w:szCs w:val="27"/>
          <w:lang w:eastAsia="pl-PL"/>
        </w:rPr>
        <w:br/>
        <w:t>Kryteria selekcji wykonawców: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IV.1.7) Informacje na temat umowy ramowej lub dynamicznego systemu zakupów:</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Umowa ramowa będzie zawarta: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Czy przewiduje się ograniczenie liczby uczestników umowy ramowej: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Zamówienie obejmuje ustanowienie dynamicznego systemu zakupów: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91709">
        <w:rPr>
          <w:rFonts w:ascii="Times New Roman" w:eastAsia="Times New Roman" w:hAnsi="Times New Roman" w:cs="Times New Roman"/>
          <w:color w:val="000000"/>
          <w:sz w:val="27"/>
          <w:szCs w:val="27"/>
          <w:lang w:eastAsia="pl-PL"/>
        </w:rPr>
        <w:br/>
        <w:t>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IV.1.8) Aukcja elektroniczna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Przewidziane jest przeprowadzenie aukcji elektronicznej </w:t>
      </w:r>
      <w:r w:rsidRPr="00791709">
        <w:rPr>
          <w:rFonts w:ascii="Times New Roman" w:eastAsia="Times New Roman" w:hAnsi="Times New Roman" w:cs="Times New Roman"/>
          <w:i/>
          <w:iCs/>
          <w:color w:val="000000"/>
          <w:sz w:val="27"/>
          <w:szCs w:val="27"/>
          <w:lang w:eastAsia="pl-PL"/>
        </w:rPr>
        <w:t>(przetarg nieograniczony, przetarg ograniczony, negocjacje z ogłoszeniem) </w:t>
      </w:r>
      <w:r w:rsidRPr="00791709">
        <w:rPr>
          <w:rFonts w:ascii="Times New Roman" w:eastAsia="Times New Roman" w:hAnsi="Times New Roman" w:cs="Times New Roman"/>
          <w:color w:val="000000"/>
          <w:sz w:val="27"/>
          <w:szCs w:val="27"/>
          <w:lang w:eastAsia="pl-PL"/>
        </w:rPr>
        <w:t>nie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91709">
        <w:rPr>
          <w:rFonts w:ascii="Times New Roman" w:eastAsia="Times New Roman" w:hAnsi="Times New Roman" w:cs="Times New Roman"/>
          <w:color w:val="000000"/>
          <w:sz w:val="27"/>
          <w:szCs w:val="27"/>
          <w:lang w:eastAsia="pl-PL"/>
        </w:rPr>
        <w:br/>
        <w:t>Informacje dotyczące przebiegu aukcji elektronicznej: </w:t>
      </w:r>
      <w:r w:rsidRPr="0079170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9170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791709">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91709">
        <w:rPr>
          <w:rFonts w:ascii="Times New Roman" w:eastAsia="Times New Roman" w:hAnsi="Times New Roman" w:cs="Times New Roman"/>
          <w:color w:val="000000"/>
          <w:sz w:val="27"/>
          <w:szCs w:val="27"/>
          <w:lang w:eastAsia="pl-PL"/>
        </w:rPr>
        <w:br/>
        <w:t>Informacje o liczbie etapów aukcji elektronicznej i czasie ich trwania: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etap nr</w:t>
            </w: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czas trwania etapu</w:t>
            </w:r>
          </w:p>
        </w:tc>
      </w:tr>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0"/>
                <w:szCs w:val="20"/>
                <w:lang w:eastAsia="pl-PL"/>
              </w:rPr>
            </w:pPr>
          </w:p>
        </w:tc>
      </w:tr>
    </w:tbl>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791709">
        <w:rPr>
          <w:rFonts w:ascii="Times New Roman" w:eastAsia="Times New Roman" w:hAnsi="Times New Roman" w:cs="Times New Roman"/>
          <w:color w:val="000000"/>
          <w:sz w:val="27"/>
          <w:szCs w:val="27"/>
          <w:lang w:eastAsia="pl-PL"/>
        </w:rPr>
        <w:br/>
        <w:t>Warunki zamknięcia aukcji elektronicznej: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IV.2) KRYTERIA OCENY OFERT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IV.2.1) Kryteria oceny ofert: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8"/>
        <w:gridCol w:w="1049"/>
      </w:tblGrid>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i/>
                <w:iCs/>
                <w:sz w:val="24"/>
                <w:szCs w:val="24"/>
                <w:lang w:eastAsia="pl-PL"/>
              </w:rPr>
              <w:t>Kryteria</w:t>
            </w: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i/>
                <w:iCs/>
                <w:sz w:val="24"/>
                <w:szCs w:val="24"/>
                <w:lang w:eastAsia="pl-PL"/>
              </w:rPr>
              <w:t>Znaczenie</w:t>
            </w:r>
          </w:p>
        </w:tc>
      </w:tr>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Łączna cena ofertowa brutto</w:t>
            </w: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60</w:t>
            </w:r>
          </w:p>
        </w:tc>
      </w:tr>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Wydłużenie terminu gwarancji</w:t>
            </w: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40</w:t>
            </w:r>
          </w:p>
        </w:tc>
      </w:tr>
    </w:tbl>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91709">
        <w:rPr>
          <w:rFonts w:ascii="Times New Roman" w:eastAsia="Times New Roman" w:hAnsi="Times New Roman" w:cs="Times New Roman"/>
          <w:b/>
          <w:bCs/>
          <w:color w:val="000000"/>
          <w:sz w:val="27"/>
          <w:szCs w:val="27"/>
          <w:lang w:eastAsia="pl-PL"/>
        </w:rPr>
        <w:t>Pzp</w:t>
      </w:r>
      <w:proofErr w:type="spellEnd"/>
      <w:r w:rsidRPr="00791709">
        <w:rPr>
          <w:rFonts w:ascii="Times New Roman" w:eastAsia="Times New Roman" w:hAnsi="Times New Roman" w:cs="Times New Roman"/>
          <w:b/>
          <w:bCs/>
          <w:color w:val="000000"/>
          <w:sz w:val="27"/>
          <w:szCs w:val="27"/>
          <w:lang w:eastAsia="pl-PL"/>
        </w:rPr>
        <w:t> </w:t>
      </w:r>
      <w:r w:rsidRPr="00791709">
        <w:rPr>
          <w:rFonts w:ascii="Times New Roman" w:eastAsia="Times New Roman" w:hAnsi="Times New Roman" w:cs="Times New Roman"/>
          <w:color w:val="000000"/>
          <w:sz w:val="27"/>
          <w:szCs w:val="27"/>
          <w:lang w:eastAsia="pl-PL"/>
        </w:rPr>
        <w:t>(przetarg nieograniczony) </w:t>
      </w:r>
      <w:r w:rsidRPr="00791709">
        <w:rPr>
          <w:rFonts w:ascii="Times New Roman" w:eastAsia="Times New Roman" w:hAnsi="Times New Roman" w:cs="Times New Roman"/>
          <w:color w:val="000000"/>
          <w:sz w:val="27"/>
          <w:szCs w:val="27"/>
          <w:lang w:eastAsia="pl-PL"/>
        </w:rPr>
        <w:br/>
        <w:t>tak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IV.3) Negocjacje z ogłoszeniem, dialog konkurencyjny, partnerstwo innowacyjne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IV.3.1) Informacje na temat negocjacji z ogłoszeniem</w:t>
      </w:r>
      <w:r w:rsidRPr="00791709">
        <w:rPr>
          <w:rFonts w:ascii="Times New Roman" w:eastAsia="Times New Roman" w:hAnsi="Times New Roman" w:cs="Times New Roman"/>
          <w:color w:val="000000"/>
          <w:sz w:val="27"/>
          <w:szCs w:val="27"/>
          <w:lang w:eastAsia="pl-PL"/>
        </w:rPr>
        <w:br/>
        <w:t>Minimalne wymagania, które muszą spełniać wszystkie oferty: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791709">
        <w:rPr>
          <w:rFonts w:ascii="Times New Roman" w:eastAsia="Times New Roman" w:hAnsi="Times New Roman" w:cs="Times New Roman"/>
          <w:color w:val="000000"/>
          <w:sz w:val="27"/>
          <w:szCs w:val="27"/>
          <w:lang w:eastAsia="pl-PL"/>
        </w:rPr>
        <w:br/>
        <w:t>Przewidziany jest podział negocjacji na etapy w celu ograniczenia liczby ofert: nie </w:t>
      </w:r>
      <w:r w:rsidRPr="00791709">
        <w:rPr>
          <w:rFonts w:ascii="Times New Roman" w:eastAsia="Times New Roman" w:hAnsi="Times New Roman" w:cs="Times New Roman"/>
          <w:color w:val="000000"/>
          <w:sz w:val="27"/>
          <w:szCs w:val="27"/>
          <w:lang w:eastAsia="pl-PL"/>
        </w:rPr>
        <w:br/>
        <w:t>Należy podać informacje na temat etapów negocjacji (w tym liczbę etapów):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IV.3.2) Informacje na temat dialogu konkurencyjnego</w:t>
      </w:r>
      <w:r w:rsidRPr="00791709">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Wstępny harmonogram postępowania: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Podział dialogu na etapy w celu ograniczenia liczby rozwiązań: nie </w:t>
      </w:r>
      <w:r w:rsidRPr="00791709">
        <w:rPr>
          <w:rFonts w:ascii="Times New Roman" w:eastAsia="Times New Roman" w:hAnsi="Times New Roman" w:cs="Times New Roman"/>
          <w:color w:val="000000"/>
          <w:sz w:val="27"/>
          <w:szCs w:val="27"/>
          <w:lang w:eastAsia="pl-PL"/>
        </w:rPr>
        <w:br/>
        <w:t>Należy podać informacje na temat etapów dialogu: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IV.3.3) Informacje na temat partnerstwa innowacyjnego</w:t>
      </w:r>
      <w:r w:rsidRPr="0079170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Informacje dodatkowe: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IV.4) Licytacja elektroniczna </w:t>
      </w:r>
      <w:r w:rsidRPr="00791709">
        <w:rPr>
          <w:rFonts w:ascii="Times New Roman" w:eastAsia="Times New Roman" w:hAnsi="Times New Roman" w:cs="Times New Roman"/>
          <w:color w:val="000000"/>
          <w:sz w:val="27"/>
          <w:szCs w:val="27"/>
          <w:lang w:eastAsia="pl-PL"/>
        </w:rPr>
        <w:br/>
        <w:t>Adres strony internetowej, na której będzie prowadzona licytacja elektroniczna: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Informacje o liczbie etapów licytacji elektronicznej i czasie ich trwania:</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etap nr</w:t>
            </w: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r w:rsidRPr="00791709">
              <w:rPr>
                <w:rFonts w:ascii="Times New Roman" w:eastAsia="Times New Roman" w:hAnsi="Times New Roman" w:cs="Times New Roman"/>
                <w:sz w:val="24"/>
                <w:szCs w:val="24"/>
                <w:lang w:eastAsia="pl-PL"/>
              </w:rPr>
              <w:t>czas trwania etapu</w:t>
            </w:r>
          </w:p>
        </w:tc>
      </w:tr>
      <w:tr w:rsidR="00791709" w:rsidRPr="00791709" w:rsidTr="00791709">
        <w:trPr>
          <w:tblCellSpacing w:w="15" w:type="dxa"/>
        </w:trPr>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91709" w:rsidRPr="00791709" w:rsidRDefault="00791709" w:rsidP="00791709">
            <w:pPr>
              <w:spacing w:after="0" w:line="240" w:lineRule="auto"/>
              <w:rPr>
                <w:rFonts w:ascii="Times New Roman" w:eastAsia="Times New Roman" w:hAnsi="Times New Roman" w:cs="Times New Roman"/>
                <w:sz w:val="20"/>
                <w:szCs w:val="20"/>
                <w:lang w:eastAsia="pl-PL"/>
              </w:rPr>
            </w:pPr>
          </w:p>
        </w:tc>
      </w:tr>
    </w:tbl>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Termin otwarcia licytacji elektronicznej: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t>Termin i warunki zamknięcia licytacji elektronicznej: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Wymagania dotyczące zabezpieczenia należytego wykonania umowy: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color w:val="000000"/>
          <w:sz w:val="27"/>
          <w:szCs w:val="27"/>
          <w:lang w:eastAsia="pl-PL"/>
        </w:rPr>
        <w:br/>
        <w:t>Informacje dodatkowe: </w:t>
      </w:r>
    </w:p>
    <w:p w:rsidR="00791709" w:rsidRPr="00791709" w:rsidRDefault="00791709" w:rsidP="00791709">
      <w:pPr>
        <w:spacing w:after="0" w:line="450" w:lineRule="atLeast"/>
        <w:rPr>
          <w:rFonts w:ascii="Times New Roman" w:eastAsia="Times New Roman" w:hAnsi="Times New Roman" w:cs="Times New Roman"/>
          <w:color w:val="000000"/>
          <w:sz w:val="27"/>
          <w:szCs w:val="27"/>
          <w:lang w:eastAsia="pl-PL"/>
        </w:rPr>
      </w:pPr>
      <w:r w:rsidRPr="00791709">
        <w:rPr>
          <w:rFonts w:ascii="Times New Roman" w:eastAsia="Times New Roman" w:hAnsi="Times New Roman" w:cs="Times New Roman"/>
          <w:b/>
          <w:bCs/>
          <w:color w:val="000000"/>
          <w:sz w:val="27"/>
          <w:szCs w:val="27"/>
          <w:lang w:eastAsia="pl-PL"/>
        </w:rPr>
        <w:t>IV.5) ZMIANA UMOWY</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91709">
        <w:rPr>
          <w:rFonts w:ascii="Times New Roman" w:eastAsia="Times New Roman" w:hAnsi="Times New Roman" w:cs="Times New Roman"/>
          <w:color w:val="000000"/>
          <w:sz w:val="27"/>
          <w:szCs w:val="27"/>
          <w:lang w:eastAsia="pl-PL"/>
        </w:rPr>
        <w:t> tak </w:t>
      </w:r>
      <w:r w:rsidRPr="00791709">
        <w:rPr>
          <w:rFonts w:ascii="Times New Roman" w:eastAsia="Times New Roman" w:hAnsi="Times New Roman" w:cs="Times New Roman"/>
          <w:color w:val="000000"/>
          <w:sz w:val="27"/>
          <w:szCs w:val="27"/>
          <w:lang w:eastAsia="pl-PL"/>
        </w:rPr>
        <w:br/>
        <w:t>Należy wskazać zakres, charakter zmian oraz warunki wprowadzenia zmian: </w:t>
      </w:r>
      <w:r w:rsidRPr="00791709">
        <w:rPr>
          <w:rFonts w:ascii="Times New Roman" w:eastAsia="Times New Roman" w:hAnsi="Times New Roman" w:cs="Times New Roman"/>
          <w:color w:val="000000"/>
          <w:sz w:val="27"/>
          <w:szCs w:val="27"/>
          <w:lang w:eastAsia="pl-PL"/>
        </w:rPr>
        <w:br/>
        <w:t xml:space="preserve">1. Zamawiający przewiduje zmianę postanowień Umowy w stosunku do treści oferty, na podstawie której dokonano wyboru Wykonawcy dotyczące zmiany sposobu, terminu rozliczeń Umowy, zmiany wartości Umowy, zmiany zakresu przedmiotu Umowy lub terminu realizacji Umowy, w następujących przypadkach: 1) w razie konieczności podjęcia działań zmierzających do ograniczenia skutków zdarzenia losowego wywołanego przez czynniki zewnętrzne, którego nie można było przewidzieć z pewnością, szczególnie zagrażającego bezpośrednio życiu lub zdrowiu ludzi; 2) w następstwie wykraczających poza terminy określone w k.p.a. procedur administracyjnych oraz innych terminów czynności urzędowych; 3) ograniczenia środków budżetowych przeznaczonych na realizację Przedmiotu Umowy; 4) zaistnienia nieprzewidzianych sytuacji, takich jak kolizje komunikacyjne powodujące zniszczenia, uszkodzenia, wymagające naprawy lub wstrzymanie prac ze względu na akcję ratowniczą,; 5) zaistnienia okoliczności o charakterze siły wyższej. Pod pojęciem „siły wyższej” rozumie się wszelkie zdarzenia o charakterze nadzwyczajnym, niemożliwe do przewidzenia i zapobieżenia, a w szczególności katastrofalne działanie sił przyrody, wojny, mobilizacje, zamkniecie granic, strajki; - odpowiednio do tego jaki wpływ na te zmiany będą miały ww. przypadki. 2. Warunkiem wprowadzenia zmian Umowy jest sporządzenie podpisanego przez Strony protokołu konieczności określającego przyczyny zmiany oraz potwierdzającego wystąpienie co najmniej jednej z okoliczności wymienionych w ust. 1. Protokół konieczności będzie załącznikiem do aneksu, o którym mowa w § 17 ust. 1 niniejszej umowy. 3. Zmiany umowy mogą być dokonane również w przypadku zaistnienia okoliczności wskazanych w art. 144 ust. 1 pkt 2-6 ustawy </w:t>
      </w:r>
      <w:proofErr w:type="spellStart"/>
      <w:r w:rsidRPr="00791709">
        <w:rPr>
          <w:rFonts w:ascii="Times New Roman" w:eastAsia="Times New Roman" w:hAnsi="Times New Roman" w:cs="Times New Roman"/>
          <w:color w:val="000000"/>
          <w:sz w:val="27"/>
          <w:szCs w:val="27"/>
          <w:lang w:eastAsia="pl-PL"/>
        </w:rPr>
        <w:t>Pzp</w:t>
      </w:r>
      <w:proofErr w:type="spellEnd"/>
      <w:r w:rsidRPr="00791709">
        <w:rPr>
          <w:rFonts w:ascii="Times New Roman" w:eastAsia="Times New Roman" w:hAnsi="Times New Roman" w:cs="Times New Roman"/>
          <w:color w:val="000000"/>
          <w:sz w:val="27"/>
          <w:szCs w:val="27"/>
          <w:lang w:eastAsia="pl-PL"/>
        </w:rPr>
        <w:t>.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 INFORMACJE ADMINISTRACYJNE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IV.6.1) Sposób udostępniania informacji o charakterze poufnym </w:t>
      </w:r>
      <w:r w:rsidRPr="00791709">
        <w:rPr>
          <w:rFonts w:ascii="Times New Roman" w:eastAsia="Times New Roman" w:hAnsi="Times New Roman" w:cs="Times New Roman"/>
          <w:i/>
          <w:iCs/>
          <w:color w:val="000000"/>
          <w:sz w:val="27"/>
          <w:szCs w:val="27"/>
          <w:lang w:eastAsia="pl-PL"/>
        </w:rPr>
        <w:t>(jeżeli dotyczy):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Środki służące ochronie informacji o charakterze poufnym</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91709">
        <w:rPr>
          <w:rFonts w:ascii="Times New Roman" w:eastAsia="Times New Roman" w:hAnsi="Times New Roman" w:cs="Times New Roman"/>
          <w:color w:val="000000"/>
          <w:sz w:val="27"/>
          <w:szCs w:val="27"/>
          <w:lang w:eastAsia="pl-PL"/>
        </w:rPr>
        <w:br/>
        <w:t>Data: 26/09/2016, godzina: 15:00, </w:t>
      </w:r>
      <w:r w:rsidRPr="0079170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91709">
        <w:rPr>
          <w:rFonts w:ascii="Times New Roman" w:eastAsia="Times New Roman" w:hAnsi="Times New Roman" w:cs="Times New Roman"/>
          <w:color w:val="000000"/>
          <w:sz w:val="27"/>
          <w:szCs w:val="27"/>
          <w:lang w:eastAsia="pl-PL"/>
        </w:rPr>
        <w:br/>
        <w:t>nie </w:t>
      </w:r>
      <w:r w:rsidRPr="00791709">
        <w:rPr>
          <w:rFonts w:ascii="Times New Roman" w:eastAsia="Times New Roman" w:hAnsi="Times New Roman" w:cs="Times New Roman"/>
          <w:color w:val="000000"/>
          <w:sz w:val="27"/>
          <w:szCs w:val="27"/>
          <w:lang w:eastAsia="pl-PL"/>
        </w:rPr>
        <w:br/>
        <w:t>Wskazać powody: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91709">
        <w:rPr>
          <w:rFonts w:ascii="Times New Roman" w:eastAsia="Times New Roman" w:hAnsi="Times New Roman" w:cs="Times New Roman"/>
          <w:color w:val="000000"/>
          <w:sz w:val="27"/>
          <w:szCs w:val="27"/>
          <w:lang w:eastAsia="pl-PL"/>
        </w:rPr>
        <w:br/>
        <w:t>&gt;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IV.6.3) Termin związania ofertą: </w:t>
      </w:r>
      <w:r w:rsidRPr="00791709">
        <w:rPr>
          <w:rFonts w:ascii="Times New Roman" w:eastAsia="Times New Roman" w:hAnsi="Times New Roman" w:cs="Times New Roman"/>
          <w:color w:val="000000"/>
          <w:sz w:val="27"/>
          <w:szCs w:val="27"/>
          <w:lang w:eastAsia="pl-PL"/>
        </w:rPr>
        <w:t>okres w dniach: 30 (od ostatecznego terminu składania ofert)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91709">
        <w:rPr>
          <w:rFonts w:ascii="Times New Roman" w:eastAsia="Times New Roman" w:hAnsi="Times New Roman" w:cs="Times New Roman"/>
          <w:color w:val="000000"/>
          <w:sz w:val="27"/>
          <w:szCs w:val="27"/>
          <w:lang w:eastAsia="pl-PL"/>
        </w:rPr>
        <w:t> nie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91709">
        <w:rPr>
          <w:rFonts w:ascii="Times New Roman" w:eastAsia="Times New Roman" w:hAnsi="Times New Roman" w:cs="Times New Roman"/>
          <w:color w:val="000000"/>
          <w:sz w:val="27"/>
          <w:szCs w:val="27"/>
          <w:lang w:eastAsia="pl-PL"/>
        </w:rPr>
        <w:t> nie </w:t>
      </w:r>
      <w:r w:rsidRPr="00791709">
        <w:rPr>
          <w:rFonts w:ascii="Times New Roman" w:eastAsia="Times New Roman" w:hAnsi="Times New Roman" w:cs="Times New Roman"/>
          <w:color w:val="000000"/>
          <w:sz w:val="27"/>
          <w:szCs w:val="27"/>
          <w:lang w:eastAsia="pl-PL"/>
        </w:rPr>
        <w:br/>
      </w:r>
      <w:r w:rsidRPr="00791709">
        <w:rPr>
          <w:rFonts w:ascii="Times New Roman" w:eastAsia="Times New Roman" w:hAnsi="Times New Roman" w:cs="Times New Roman"/>
          <w:b/>
          <w:bCs/>
          <w:color w:val="000000"/>
          <w:sz w:val="27"/>
          <w:szCs w:val="27"/>
          <w:lang w:eastAsia="pl-PL"/>
        </w:rPr>
        <w:t>IV.6.6) Informacje dodatkowe:</w:t>
      </w:r>
    </w:p>
    <w:p w:rsidR="00720845" w:rsidRPr="00791709" w:rsidRDefault="00720845" w:rsidP="00791709">
      <w:bookmarkStart w:id="0" w:name="_GoBack"/>
      <w:bookmarkEnd w:id="0"/>
    </w:p>
    <w:sectPr w:rsidR="00720845" w:rsidRPr="00791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09"/>
    <w:rsid w:val="00720845"/>
    <w:rsid w:val="00791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B7EB9-0E56-4E29-8BD7-64E661DB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917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1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28971">
      <w:bodyDiv w:val="1"/>
      <w:marLeft w:val="0"/>
      <w:marRight w:val="0"/>
      <w:marTop w:val="0"/>
      <w:marBottom w:val="0"/>
      <w:divBdr>
        <w:top w:val="none" w:sz="0" w:space="0" w:color="auto"/>
        <w:left w:val="none" w:sz="0" w:space="0" w:color="auto"/>
        <w:bottom w:val="none" w:sz="0" w:space="0" w:color="auto"/>
        <w:right w:val="none" w:sz="0" w:space="0" w:color="auto"/>
      </w:divBdr>
      <w:divsChild>
        <w:div w:id="1166553514">
          <w:marLeft w:val="0"/>
          <w:marRight w:val="0"/>
          <w:marTop w:val="0"/>
          <w:marBottom w:val="0"/>
          <w:divBdr>
            <w:top w:val="none" w:sz="0" w:space="0" w:color="auto"/>
            <w:left w:val="none" w:sz="0" w:space="0" w:color="auto"/>
            <w:bottom w:val="none" w:sz="0" w:space="0" w:color="auto"/>
            <w:right w:val="none" w:sz="0" w:space="0" w:color="auto"/>
          </w:divBdr>
        </w:div>
        <w:div w:id="1690638892">
          <w:marLeft w:val="0"/>
          <w:marRight w:val="0"/>
          <w:marTop w:val="0"/>
          <w:marBottom w:val="0"/>
          <w:divBdr>
            <w:top w:val="none" w:sz="0" w:space="0" w:color="auto"/>
            <w:left w:val="none" w:sz="0" w:space="0" w:color="auto"/>
            <w:bottom w:val="none" w:sz="0" w:space="0" w:color="auto"/>
            <w:right w:val="none" w:sz="0" w:space="0" w:color="auto"/>
          </w:divBdr>
        </w:div>
        <w:div w:id="617369774">
          <w:marLeft w:val="0"/>
          <w:marRight w:val="0"/>
          <w:marTop w:val="0"/>
          <w:marBottom w:val="0"/>
          <w:divBdr>
            <w:top w:val="none" w:sz="0" w:space="0" w:color="auto"/>
            <w:left w:val="none" w:sz="0" w:space="0" w:color="auto"/>
            <w:bottom w:val="none" w:sz="0" w:space="0" w:color="auto"/>
            <w:right w:val="none" w:sz="0" w:space="0" w:color="auto"/>
          </w:divBdr>
        </w:div>
        <w:div w:id="1253929749">
          <w:marLeft w:val="0"/>
          <w:marRight w:val="0"/>
          <w:marTop w:val="0"/>
          <w:marBottom w:val="0"/>
          <w:divBdr>
            <w:top w:val="none" w:sz="0" w:space="0" w:color="auto"/>
            <w:left w:val="none" w:sz="0" w:space="0" w:color="auto"/>
            <w:bottom w:val="none" w:sz="0" w:space="0" w:color="auto"/>
            <w:right w:val="none" w:sz="0" w:space="0" w:color="auto"/>
          </w:divBdr>
        </w:div>
        <w:div w:id="172229917">
          <w:marLeft w:val="0"/>
          <w:marRight w:val="0"/>
          <w:marTop w:val="0"/>
          <w:marBottom w:val="0"/>
          <w:divBdr>
            <w:top w:val="none" w:sz="0" w:space="0" w:color="auto"/>
            <w:left w:val="none" w:sz="0" w:space="0" w:color="auto"/>
            <w:bottom w:val="none" w:sz="0" w:space="0" w:color="auto"/>
            <w:right w:val="none" w:sz="0" w:space="0" w:color="auto"/>
          </w:divBdr>
        </w:div>
        <w:div w:id="879443244">
          <w:marLeft w:val="0"/>
          <w:marRight w:val="0"/>
          <w:marTop w:val="0"/>
          <w:marBottom w:val="0"/>
          <w:divBdr>
            <w:top w:val="none" w:sz="0" w:space="0" w:color="auto"/>
            <w:left w:val="none" w:sz="0" w:space="0" w:color="auto"/>
            <w:bottom w:val="none" w:sz="0" w:space="0" w:color="auto"/>
            <w:right w:val="none" w:sz="0" w:space="0" w:color="auto"/>
          </w:divBdr>
        </w:div>
        <w:div w:id="1696349929">
          <w:marLeft w:val="0"/>
          <w:marRight w:val="0"/>
          <w:marTop w:val="0"/>
          <w:marBottom w:val="0"/>
          <w:divBdr>
            <w:top w:val="none" w:sz="0" w:space="0" w:color="auto"/>
            <w:left w:val="none" w:sz="0" w:space="0" w:color="auto"/>
            <w:bottom w:val="none" w:sz="0" w:space="0" w:color="auto"/>
            <w:right w:val="none" w:sz="0" w:space="0" w:color="auto"/>
          </w:divBdr>
        </w:div>
        <w:div w:id="254367827">
          <w:marLeft w:val="0"/>
          <w:marRight w:val="0"/>
          <w:marTop w:val="0"/>
          <w:marBottom w:val="0"/>
          <w:divBdr>
            <w:top w:val="none" w:sz="0" w:space="0" w:color="auto"/>
            <w:left w:val="none" w:sz="0" w:space="0" w:color="auto"/>
            <w:bottom w:val="none" w:sz="0" w:space="0" w:color="auto"/>
            <w:right w:val="none" w:sz="0" w:space="0" w:color="auto"/>
          </w:divBdr>
        </w:div>
        <w:div w:id="438792193">
          <w:marLeft w:val="0"/>
          <w:marRight w:val="0"/>
          <w:marTop w:val="0"/>
          <w:marBottom w:val="0"/>
          <w:divBdr>
            <w:top w:val="none" w:sz="0" w:space="0" w:color="auto"/>
            <w:left w:val="none" w:sz="0" w:space="0" w:color="auto"/>
            <w:bottom w:val="none" w:sz="0" w:space="0" w:color="auto"/>
            <w:right w:val="none" w:sz="0" w:space="0" w:color="auto"/>
          </w:divBdr>
        </w:div>
        <w:div w:id="2083017201">
          <w:marLeft w:val="0"/>
          <w:marRight w:val="0"/>
          <w:marTop w:val="0"/>
          <w:marBottom w:val="0"/>
          <w:divBdr>
            <w:top w:val="none" w:sz="0" w:space="0" w:color="auto"/>
            <w:left w:val="none" w:sz="0" w:space="0" w:color="auto"/>
            <w:bottom w:val="none" w:sz="0" w:space="0" w:color="auto"/>
            <w:right w:val="none" w:sz="0" w:space="0" w:color="auto"/>
          </w:divBdr>
        </w:div>
        <w:div w:id="795294459">
          <w:marLeft w:val="0"/>
          <w:marRight w:val="0"/>
          <w:marTop w:val="0"/>
          <w:marBottom w:val="0"/>
          <w:divBdr>
            <w:top w:val="none" w:sz="0" w:space="0" w:color="auto"/>
            <w:left w:val="none" w:sz="0" w:space="0" w:color="auto"/>
            <w:bottom w:val="none" w:sz="0" w:space="0" w:color="auto"/>
            <w:right w:val="none" w:sz="0" w:space="0" w:color="auto"/>
          </w:divBdr>
        </w:div>
        <w:div w:id="1414549868">
          <w:marLeft w:val="0"/>
          <w:marRight w:val="0"/>
          <w:marTop w:val="0"/>
          <w:marBottom w:val="0"/>
          <w:divBdr>
            <w:top w:val="none" w:sz="0" w:space="0" w:color="auto"/>
            <w:left w:val="none" w:sz="0" w:space="0" w:color="auto"/>
            <w:bottom w:val="none" w:sz="0" w:space="0" w:color="auto"/>
            <w:right w:val="none" w:sz="0" w:space="0" w:color="auto"/>
          </w:divBdr>
        </w:div>
        <w:div w:id="1182668485">
          <w:marLeft w:val="0"/>
          <w:marRight w:val="0"/>
          <w:marTop w:val="0"/>
          <w:marBottom w:val="0"/>
          <w:divBdr>
            <w:top w:val="none" w:sz="0" w:space="0" w:color="auto"/>
            <w:left w:val="none" w:sz="0" w:space="0" w:color="auto"/>
            <w:bottom w:val="none" w:sz="0" w:space="0" w:color="auto"/>
            <w:right w:val="none" w:sz="0" w:space="0" w:color="auto"/>
          </w:divBdr>
        </w:div>
        <w:div w:id="86317931">
          <w:marLeft w:val="0"/>
          <w:marRight w:val="0"/>
          <w:marTop w:val="0"/>
          <w:marBottom w:val="0"/>
          <w:divBdr>
            <w:top w:val="none" w:sz="0" w:space="0" w:color="auto"/>
            <w:left w:val="none" w:sz="0" w:space="0" w:color="auto"/>
            <w:bottom w:val="none" w:sz="0" w:space="0" w:color="auto"/>
            <w:right w:val="none" w:sz="0" w:space="0" w:color="auto"/>
          </w:divBdr>
        </w:div>
        <w:div w:id="1903558692">
          <w:marLeft w:val="0"/>
          <w:marRight w:val="0"/>
          <w:marTop w:val="0"/>
          <w:marBottom w:val="0"/>
          <w:divBdr>
            <w:top w:val="none" w:sz="0" w:space="0" w:color="auto"/>
            <w:left w:val="none" w:sz="0" w:space="0" w:color="auto"/>
            <w:bottom w:val="none" w:sz="0" w:space="0" w:color="auto"/>
            <w:right w:val="none" w:sz="0" w:space="0" w:color="auto"/>
          </w:divBdr>
        </w:div>
        <w:div w:id="2008289338">
          <w:marLeft w:val="0"/>
          <w:marRight w:val="0"/>
          <w:marTop w:val="0"/>
          <w:marBottom w:val="0"/>
          <w:divBdr>
            <w:top w:val="none" w:sz="0" w:space="0" w:color="auto"/>
            <w:left w:val="none" w:sz="0" w:space="0" w:color="auto"/>
            <w:bottom w:val="none" w:sz="0" w:space="0" w:color="auto"/>
            <w:right w:val="none" w:sz="0" w:space="0" w:color="auto"/>
          </w:divBdr>
        </w:div>
        <w:div w:id="259484710">
          <w:marLeft w:val="0"/>
          <w:marRight w:val="0"/>
          <w:marTop w:val="0"/>
          <w:marBottom w:val="0"/>
          <w:divBdr>
            <w:top w:val="none" w:sz="0" w:space="0" w:color="auto"/>
            <w:left w:val="none" w:sz="0" w:space="0" w:color="auto"/>
            <w:bottom w:val="none" w:sz="0" w:space="0" w:color="auto"/>
            <w:right w:val="none" w:sz="0" w:space="0" w:color="auto"/>
          </w:divBdr>
        </w:div>
        <w:div w:id="270015696">
          <w:marLeft w:val="0"/>
          <w:marRight w:val="0"/>
          <w:marTop w:val="0"/>
          <w:marBottom w:val="0"/>
          <w:divBdr>
            <w:top w:val="none" w:sz="0" w:space="0" w:color="auto"/>
            <w:left w:val="none" w:sz="0" w:space="0" w:color="auto"/>
            <w:bottom w:val="none" w:sz="0" w:space="0" w:color="auto"/>
            <w:right w:val="none" w:sz="0" w:space="0" w:color="auto"/>
          </w:divBdr>
        </w:div>
        <w:div w:id="1740790649">
          <w:marLeft w:val="0"/>
          <w:marRight w:val="0"/>
          <w:marTop w:val="0"/>
          <w:marBottom w:val="0"/>
          <w:divBdr>
            <w:top w:val="none" w:sz="0" w:space="0" w:color="auto"/>
            <w:left w:val="none" w:sz="0" w:space="0" w:color="auto"/>
            <w:bottom w:val="none" w:sz="0" w:space="0" w:color="auto"/>
            <w:right w:val="none" w:sz="0" w:space="0" w:color="auto"/>
          </w:divBdr>
        </w:div>
        <w:div w:id="1125193586">
          <w:marLeft w:val="0"/>
          <w:marRight w:val="0"/>
          <w:marTop w:val="0"/>
          <w:marBottom w:val="0"/>
          <w:divBdr>
            <w:top w:val="none" w:sz="0" w:space="0" w:color="auto"/>
            <w:left w:val="none" w:sz="0" w:space="0" w:color="auto"/>
            <w:bottom w:val="none" w:sz="0" w:space="0" w:color="auto"/>
            <w:right w:val="none" w:sz="0" w:space="0" w:color="auto"/>
          </w:divBdr>
        </w:div>
        <w:div w:id="2118717956">
          <w:marLeft w:val="0"/>
          <w:marRight w:val="0"/>
          <w:marTop w:val="0"/>
          <w:marBottom w:val="0"/>
          <w:divBdr>
            <w:top w:val="none" w:sz="0" w:space="0" w:color="auto"/>
            <w:left w:val="none" w:sz="0" w:space="0" w:color="auto"/>
            <w:bottom w:val="none" w:sz="0" w:space="0" w:color="auto"/>
            <w:right w:val="none" w:sz="0" w:space="0" w:color="auto"/>
          </w:divBdr>
        </w:div>
        <w:div w:id="628166413">
          <w:marLeft w:val="0"/>
          <w:marRight w:val="0"/>
          <w:marTop w:val="0"/>
          <w:marBottom w:val="0"/>
          <w:divBdr>
            <w:top w:val="none" w:sz="0" w:space="0" w:color="auto"/>
            <w:left w:val="none" w:sz="0" w:space="0" w:color="auto"/>
            <w:bottom w:val="none" w:sz="0" w:space="0" w:color="auto"/>
            <w:right w:val="none" w:sz="0" w:space="0" w:color="auto"/>
          </w:divBdr>
        </w:div>
        <w:div w:id="1807311932">
          <w:marLeft w:val="0"/>
          <w:marRight w:val="0"/>
          <w:marTop w:val="0"/>
          <w:marBottom w:val="0"/>
          <w:divBdr>
            <w:top w:val="none" w:sz="0" w:space="0" w:color="auto"/>
            <w:left w:val="none" w:sz="0" w:space="0" w:color="auto"/>
            <w:bottom w:val="none" w:sz="0" w:space="0" w:color="auto"/>
            <w:right w:val="none" w:sz="0" w:space="0" w:color="auto"/>
          </w:divBdr>
        </w:div>
        <w:div w:id="2017925084">
          <w:marLeft w:val="0"/>
          <w:marRight w:val="0"/>
          <w:marTop w:val="0"/>
          <w:marBottom w:val="0"/>
          <w:divBdr>
            <w:top w:val="none" w:sz="0" w:space="0" w:color="auto"/>
            <w:left w:val="none" w:sz="0" w:space="0" w:color="auto"/>
            <w:bottom w:val="none" w:sz="0" w:space="0" w:color="auto"/>
            <w:right w:val="none" w:sz="0" w:space="0" w:color="auto"/>
          </w:divBdr>
        </w:div>
        <w:div w:id="1475290158">
          <w:marLeft w:val="0"/>
          <w:marRight w:val="0"/>
          <w:marTop w:val="0"/>
          <w:marBottom w:val="0"/>
          <w:divBdr>
            <w:top w:val="none" w:sz="0" w:space="0" w:color="auto"/>
            <w:left w:val="none" w:sz="0" w:space="0" w:color="auto"/>
            <w:bottom w:val="none" w:sz="0" w:space="0" w:color="auto"/>
            <w:right w:val="none" w:sz="0" w:space="0" w:color="auto"/>
          </w:divBdr>
        </w:div>
        <w:div w:id="241451766">
          <w:marLeft w:val="0"/>
          <w:marRight w:val="0"/>
          <w:marTop w:val="0"/>
          <w:marBottom w:val="0"/>
          <w:divBdr>
            <w:top w:val="none" w:sz="0" w:space="0" w:color="auto"/>
            <w:left w:val="none" w:sz="0" w:space="0" w:color="auto"/>
            <w:bottom w:val="none" w:sz="0" w:space="0" w:color="auto"/>
            <w:right w:val="none" w:sz="0" w:space="0" w:color="auto"/>
          </w:divBdr>
        </w:div>
        <w:div w:id="2006737427">
          <w:marLeft w:val="0"/>
          <w:marRight w:val="0"/>
          <w:marTop w:val="0"/>
          <w:marBottom w:val="0"/>
          <w:divBdr>
            <w:top w:val="none" w:sz="0" w:space="0" w:color="auto"/>
            <w:left w:val="none" w:sz="0" w:space="0" w:color="auto"/>
            <w:bottom w:val="none" w:sz="0" w:space="0" w:color="auto"/>
            <w:right w:val="none" w:sz="0" w:space="0" w:color="auto"/>
          </w:divBdr>
        </w:div>
        <w:div w:id="114833729">
          <w:marLeft w:val="0"/>
          <w:marRight w:val="0"/>
          <w:marTop w:val="0"/>
          <w:marBottom w:val="0"/>
          <w:divBdr>
            <w:top w:val="none" w:sz="0" w:space="0" w:color="auto"/>
            <w:left w:val="none" w:sz="0" w:space="0" w:color="auto"/>
            <w:bottom w:val="none" w:sz="0" w:space="0" w:color="auto"/>
            <w:right w:val="none" w:sz="0" w:space="0" w:color="auto"/>
          </w:divBdr>
        </w:div>
        <w:div w:id="638654516">
          <w:marLeft w:val="0"/>
          <w:marRight w:val="0"/>
          <w:marTop w:val="0"/>
          <w:marBottom w:val="0"/>
          <w:divBdr>
            <w:top w:val="none" w:sz="0" w:space="0" w:color="auto"/>
            <w:left w:val="none" w:sz="0" w:space="0" w:color="auto"/>
            <w:bottom w:val="none" w:sz="0" w:space="0" w:color="auto"/>
            <w:right w:val="none" w:sz="0" w:space="0" w:color="auto"/>
          </w:divBdr>
        </w:div>
        <w:div w:id="697702236">
          <w:marLeft w:val="0"/>
          <w:marRight w:val="0"/>
          <w:marTop w:val="0"/>
          <w:marBottom w:val="0"/>
          <w:divBdr>
            <w:top w:val="none" w:sz="0" w:space="0" w:color="auto"/>
            <w:left w:val="none" w:sz="0" w:space="0" w:color="auto"/>
            <w:bottom w:val="none" w:sz="0" w:space="0" w:color="auto"/>
            <w:right w:val="none" w:sz="0" w:space="0" w:color="auto"/>
          </w:divBdr>
        </w:div>
        <w:div w:id="568422536">
          <w:marLeft w:val="0"/>
          <w:marRight w:val="0"/>
          <w:marTop w:val="0"/>
          <w:marBottom w:val="0"/>
          <w:divBdr>
            <w:top w:val="none" w:sz="0" w:space="0" w:color="auto"/>
            <w:left w:val="none" w:sz="0" w:space="0" w:color="auto"/>
            <w:bottom w:val="none" w:sz="0" w:space="0" w:color="auto"/>
            <w:right w:val="none" w:sz="0" w:space="0" w:color="auto"/>
          </w:divBdr>
        </w:div>
      </w:divsChild>
    </w:div>
    <w:div w:id="1855459227">
      <w:bodyDiv w:val="1"/>
      <w:marLeft w:val="0"/>
      <w:marRight w:val="0"/>
      <w:marTop w:val="0"/>
      <w:marBottom w:val="0"/>
      <w:divBdr>
        <w:top w:val="none" w:sz="0" w:space="0" w:color="auto"/>
        <w:left w:val="none" w:sz="0" w:space="0" w:color="auto"/>
        <w:bottom w:val="none" w:sz="0" w:space="0" w:color="auto"/>
        <w:right w:val="none" w:sz="0" w:space="0" w:color="auto"/>
      </w:divBdr>
      <w:divsChild>
        <w:div w:id="1852453246">
          <w:marLeft w:val="0"/>
          <w:marRight w:val="0"/>
          <w:marTop w:val="0"/>
          <w:marBottom w:val="0"/>
          <w:divBdr>
            <w:top w:val="none" w:sz="0" w:space="0" w:color="auto"/>
            <w:left w:val="none" w:sz="0" w:space="0" w:color="auto"/>
            <w:bottom w:val="none" w:sz="0" w:space="0" w:color="auto"/>
            <w:right w:val="none" w:sz="0" w:space="0" w:color="auto"/>
          </w:divBdr>
        </w:div>
        <w:div w:id="983310731">
          <w:marLeft w:val="0"/>
          <w:marRight w:val="0"/>
          <w:marTop w:val="0"/>
          <w:marBottom w:val="0"/>
          <w:divBdr>
            <w:top w:val="none" w:sz="0" w:space="0" w:color="auto"/>
            <w:left w:val="none" w:sz="0" w:space="0" w:color="auto"/>
            <w:bottom w:val="none" w:sz="0" w:space="0" w:color="auto"/>
            <w:right w:val="none" w:sz="0" w:space="0" w:color="auto"/>
          </w:divBdr>
        </w:div>
        <w:div w:id="1481849529">
          <w:marLeft w:val="0"/>
          <w:marRight w:val="0"/>
          <w:marTop w:val="0"/>
          <w:marBottom w:val="0"/>
          <w:divBdr>
            <w:top w:val="none" w:sz="0" w:space="0" w:color="auto"/>
            <w:left w:val="none" w:sz="0" w:space="0" w:color="auto"/>
            <w:bottom w:val="none" w:sz="0" w:space="0" w:color="auto"/>
            <w:right w:val="none" w:sz="0" w:space="0" w:color="auto"/>
          </w:divBdr>
        </w:div>
        <w:div w:id="469834775">
          <w:marLeft w:val="0"/>
          <w:marRight w:val="0"/>
          <w:marTop w:val="0"/>
          <w:marBottom w:val="0"/>
          <w:divBdr>
            <w:top w:val="none" w:sz="0" w:space="0" w:color="auto"/>
            <w:left w:val="none" w:sz="0" w:space="0" w:color="auto"/>
            <w:bottom w:val="none" w:sz="0" w:space="0" w:color="auto"/>
            <w:right w:val="none" w:sz="0" w:space="0" w:color="auto"/>
          </w:divBdr>
          <w:divsChild>
            <w:div w:id="1936093469">
              <w:marLeft w:val="0"/>
              <w:marRight w:val="0"/>
              <w:marTop w:val="0"/>
              <w:marBottom w:val="0"/>
              <w:divBdr>
                <w:top w:val="none" w:sz="0" w:space="0" w:color="auto"/>
                <w:left w:val="none" w:sz="0" w:space="0" w:color="auto"/>
                <w:bottom w:val="none" w:sz="0" w:space="0" w:color="auto"/>
                <w:right w:val="none" w:sz="0" w:space="0" w:color="auto"/>
              </w:divBdr>
            </w:div>
          </w:divsChild>
        </w:div>
        <w:div w:id="2042588414">
          <w:marLeft w:val="0"/>
          <w:marRight w:val="0"/>
          <w:marTop w:val="0"/>
          <w:marBottom w:val="0"/>
          <w:divBdr>
            <w:top w:val="none" w:sz="0" w:space="0" w:color="auto"/>
            <w:left w:val="none" w:sz="0" w:space="0" w:color="auto"/>
            <w:bottom w:val="none" w:sz="0" w:space="0" w:color="auto"/>
            <w:right w:val="none" w:sz="0" w:space="0" w:color="auto"/>
          </w:divBdr>
          <w:divsChild>
            <w:div w:id="803542818">
              <w:marLeft w:val="0"/>
              <w:marRight w:val="0"/>
              <w:marTop w:val="0"/>
              <w:marBottom w:val="0"/>
              <w:divBdr>
                <w:top w:val="none" w:sz="0" w:space="0" w:color="auto"/>
                <w:left w:val="none" w:sz="0" w:space="0" w:color="auto"/>
                <w:bottom w:val="none" w:sz="0" w:space="0" w:color="auto"/>
                <w:right w:val="none" w:sz="0" w:space="0" w:color="auto"/>
              </w:divBdr>
            </w:div>
          </w:divsChild>
        </w:div>
        <w:div w:id="1714038421">
          <w:marLeft w:val="0"/>
          <w:marRight w:val="0"/>
          <w:marTop w:val="0"/>
          <w:marBottom w:val="0"/>
          <w:divBdr>
            <w:top w:val="none" w:sz="0" w:space="0" w:color="auto"/>
            <w:left w:val="none" w:sz="0" w:space="0" w:color="auto"/>
            <w:bottom w:val="none" w:sz="0" w:space="0" w:color="auto"/>
            <w:right w:val="none" w:sz="0" w:space="0" w:color="auto"/>
          </w:divBdr>
          <w:divsChild>
            <w:div w:id="89015270">
              <w:marLeft w:val="0"/>
              <w:marRight w:val="0"/>
              <w:marTop w:val="0"/>
              <w:marBottom w:val="0"/>
              <w:divBdr>
                <w:top w:val="none" w:sz="0" w:space="0" w:color="auto"/>
                <w:left w:val="none" w:sz="0" w:space="0" w:color="auto"/>
                <w:bottom w:val="none" w:sz="0" w:space="0" w:color="auto"/>
                <w:right w:val="none" w:sz="0" w:space="0" w:color="auto"/>
              </w:divBdr>
            </w:div>
            <w:div w:id="1978532989">
              <w:marLeft w:val="0"/>
              <w:marRight w:val="0"/>
              <w:marTop w:val="0"/>
              <w:marBottom w:val="0"/>
              <w:divBdr>
                <w:top w:val="none" w:sz="0" w:space="0" w:color="auto"/>
                <w:left w:val="none" w:sz="0" w:space="0" w:color="auto"/>
                <w:bottom w:val="none" w:sz="0" w:space="0" w:color="auto"/>
                <w:right w:val="none" w:sz="0" w:space="0" w:color="auto"/>
              </w:divBdr>
            </w:div>
            <w:div w:id="1206943044">
              <w:marLeft w:val="0"/>
              <w:marRight w:val="0"/>
              <w:marTop w:val="0"/>
              <w:marBottom w:val="0"/>
              <w:divBdr>
                <w:top w:val="none" w:sz="0" w:space="0" w:color="auto"/>
                <w:left w:val="none" w:sz="0" w:space="0" w:color="auto"/>
                <w:bottom w:val="none" w:sz="0" w:space="0" w:color="auto"/>
                <w:right w:val="none" w:sz="0" w:space="0" w:color="auto"/>
              </w:divBdr>
            </w:div>
            <w:div w:id="1152023570">
              <w:marLeft w:val="0"/>
              <w:marRight w:val="0"/>
              <w:marTop w:val="0"/>
              <w:marBottom w:val="0"/>
              <w:divBdr>
                <w:top w:val="none" w:sz="0" w:space="0" w:color="auto"/>
                <w:left w:val="none" w:sz="0" w:space="0" w:color="auto"/>
                <w:bottom w:val="none" w:sz="0" w:space="0" w:color="auto"/>
                <w:right w:val="none" w:sz="0" w:space="0" w:color="auto"/>
              </w:divBdr>
            </w:div>
          </w:divsChild>
        </w:div>
        <w:div w:id="1126850909">
          <w:marLeft w:val="0"/>
          <w:marRight w:val="0"/>
          <w:marTop w:val="0"/>
          <w:marBottom w:val="0"/>
          <w:divBdr>
            <w:top w:val="none" w:sz="0" w:space="0" w:color="auto"/>
            <w:left w:val="none" w:sz="0" w:space="0" w:color="auto"/>
            <w:bottom w:val="none" w:sz="0" w:space="0" w:color="auto"/>
            <w:right w:val="none" w:sz="0" w:space="0" w:color="auto"/>
          </w:divBdr>
          <w:divsChild>
            <w:div w:id="703139325">
              <w:marLeft w:val="0"/>
              <w:marRight w:val="0"/>
              <w:marTop w:val="0"/>
              <w:marBottom w:val="0"/>
              <w:divBdr>
                <w:top w:val="none" w:sz="0" w:space="0" w:color="auto"/>
                <w:left w:val="none" w:sz="0" w:space="0" w:color="auto"/>
                <w:bottom w:val="none" w:sz="0" w:space="0" w:color="auto"/>
                <w:right w:val="none" w:sz="0" w:space="0" w:color="auto"/>
              </w:divBdr>
            </w:div>
            <w:div w:id="1029796983">
              <w:marLeft w:val="0"/>
              <w:marRight w:val="0"/>
              <w:marTop w:val="0"/>
              <w:marBottom w:val="0"/>
              <w:divBdr>
                <w:top w:val="none" w:sz="0" w:space="0" w:color="auto"/>
                <w:left w:val="none" w:sz="0" w:space="0" w:color="auto"/>
                <w:bottom w:val="none" w:sz="0" w:space="0" w:color="auto"/>
                <w:right w:val="none" w:sz="0" w:space="0" w:color="auto"/>
              </w:divBdr>
            </w:div>
            <w:div w:id="596787999">
              <w:marLeft w:val="0"/>
              <w:marRight w:val="0"/>
              <w:marTop w:val="0"/>
              <w:marBottom w:val="0"/>
              <w:divBdr>
                <w:top w:val="none" w:sz="0" w:space="0" w:color="auto"/>
                <w:left w:val="none" w:sz="0" w:space="0" w:color="auto"/>
                <w:bottom w:val="none" w:sz="0" w:space="0" w:color="auto"/>
                <w:right w:val="none" w:sz="0" w:space="0" w:color="auto"/>
              </w:divBdr>
            </w:div>
            <w:div w:id="694506794">
              <w:marLeft w:val="0"/>
              <w:marRight w:val="0"/>
              <w:marTop w:val="0"/>
              <w:marBottom w:val="0"/>
              <w:divBdr>
                <w:top w:val="none" w:sz="0" w:space="0" w:color="auto"/>
                <w:left w:val="none" w:sz="0" w:space="0" w:color="auto"/>
                <w:bottom w:val="none" w:sz="0" w:space="0" w:color="auto"/>
                <w:right w:val="none" w:sz="0" w:space="0" w:color="auto"/>
              </w:divBdr>
            </w:div>
            <w:div w:id="1413166377">
              <w:marLeft w:val="0"/>
              <w:marRight w:val="0"/>
              <w:marTop w:val="0"/>
              <w:marBottom w:val="0"/>
              <w:divBdr>
                <w:top w:val="none" w:sz="0" w:space="0" w:color="auto"/>
                <w:left w:val="none" w:sz="0" w:space="0" w:color="auto"/>
                <w:bottom w:val="none" w:sz="0" w:space="0" w:color="auto"/>
                <w:right w:val="none" w:sz="0" w:space="0" w:color="auto"/>
              </w:divBdr>
            </w:div>
            <w:div w:id="1890143851">
              <w:marLeft w:val="0"/>
              <w:marRight w:val="0"/>
              <w:marTop w:val="0"/>
              <w:marBottom w:val="0"/>
              <w:divBdr>
                <w:top w:val="none" w:sz="0" w:space="0" w:color="auto"/>
                <w:left w:val="none" w:sz="0" w:space="0" w:color="auto"/>
                <w:bottom w:val="none" w:sz="0" w:space="0" w:color="auto"/>
                <w:right w:val="none" w:sz="0" w:space="0" w:color="auto"/>
              </w:divBdr>
            </w:div>
            <w:div w:id="61488661">
              <w:marLeft w:val="0"/>
              <w:marRight w:val="0"/>
              <w:marTop w:val="0"/>
              <w:marBottom w:val="0"/>
              <w:divBdr>
                <w:top w:val="none" w:sz="0" w:space="0" w:color="auto"/>
                <w:left w:val="none" w:sz="0" w:space="0" w:color="auto"/>
                <w:bottom w:val="none" w:sz="0" w:space="0" w:color="auto"/>
                <w:right w:val="none" w:sz="0" w:space="0" w:color="auto"/>
              </w:divBdr>
            </w:div>
          </w:divsChild>
        </w:div>
        <w:div w:id="2100443073">
          <w:marLeft w:val="0"/>
          <w:marRight w:val="0"/>
          <w:marTop w:val="0"/>
          <w:marBottom w:val="0"/>
          <w:divBdr>
            <w:top w:val="none" w:sz="0" w:space="0" w:color="auto"/>
            <w:left w:val="none" w:sz="0" w:space="0" w:color="auto"/>
            <w:bottom w:val="none" w:sz="0" w:space="0" w:color="auto"/>
            <w:right w:val="none" w:sz="0" w:space="0" w:color="auto"/>
          </w:divBdr>
          <w:divsChild>
            <w:div w:id="1132136187">
              <w:marLeft w:val="0"/>
              <w:marRight w:val="0"/>
              <w:marTop w:val="0"/>
              <w:marBottom w:val="0"/>
              <w:divBdr>
                <w:top w:val="none" w:sz="0" w:space="0" w:color="auto"/>
                <w:left w:val="none" w:sz="0" w:space="0" w:color="auto"/>
                <w:bottom w:val="none" w:sz="0" w:space="0" w:color="auto"/>
                <w:right w:val="none" w:sz="0" w:space="0" w:color="auto"/>
              </w:divBdr>
            </w:div>
            <w:div w:id="1475098305">
              <w:marLeft w:val="0"/>
              <w:marRight w:val="0"/>
              <w:marTop w:val="0"/>
              <w:marBottom w:val="0"/>
              <w:divBdr>
                <w:top w:val="none" w:sz="0" w:space="0" w:color="auto"/>
                <w:left w:val="none" w:sz="0" w:space="0" w:color="auto"/>
                <w:bottom w:val="none" w:sz="0" w:space="0" w:color="auto"/>
                <w:right w:val="none" w:sz="0" w:space="0" w:color="auto"/>
              </w:divBdr>
            </w:div>
            <w:div w:id="679088362">
              <w:marLeft w:val="0"/>
              <w:marRight w:val="0"/>
              <w:marTop w:val="0"/>
              <w:marBottom w:val="0"/>
              <w:divBdr>
                <w:top w:val="none" w:sz="0" w:space="0" w:color="auto"/>
                <w:left w:val="none" w:sz="0" w:space="0" w:color="auto"/>
                <w:bottom w:val="none" w:sz="0" w:space="0" w:color="auto"/>
                <w:right w:val="none" w:sz="0" w:space="0" w:color="auto"/>
              </w:divBdr>
            </w:div>
          </w:divsChild>
        </w:div>
        <w:div w:id="1575309899">
          <w:marLeft w:val="0"/>
          <w:marRight w:val="0"/>
          <w:marTop w:val="0"/>
          <w:marBottom w:val="0"/>
          <w:divBdr>
            <w:top w:val="none" w:sz="0" w:space="0" w:color="auto"/>
            <w:left w:val="none" w:sz="0" w:space="0" w:color="auto"/>
            <w:bottom w:val="none" w:sz="0" w:space="0" w:color="auto"/>
            <w:right w:val="none" w:sz="0" w:space="0" w:color="auto"/>
          </w:divBdr>
          <w:divsChild>
            <w:div w:id="1823037700">
              <w:marLeft w:val="0"/>
              <w:marRight w:val="0"/>
              <w:marTop w:val="0"/>
              <w:marBottom w:val="0"/>
              <w:divBdr>
                <w:top w:val="none" w:sz="0" w:space="0" w:color="auto"/>
                <w:left w:val="none" w:sz="0" w:space="0" w:color="auto"/>
                <w:bottom w:val="none" w:sz="0" w:space="0" w:color="auto"/>
                <w:right w:val="none" w:sz="0" w:space="0" w:color="auto"/>
              </w:divBdr>
            </w:div>
            <w:div w:id="237832887">
              <w:marLeft w:val="0"/>
              <w:marRight w:val="0"/>
              <w:marTop w:val="0"/>
              <w:marBottom w:val="0"/>
              <w:divBdr>
                <w:top w:val="none" w:sz="0" w:space="0" w:color="auto"/>
                <w:left w:val="none" w:sz="0" w:space="0" w:color="auto"/>
                <w:bottom w:val="none" w:sz="0" w:space="0" w:color="auto"/>
                <w:right w:val="none" w:sz="0" w:space="0" w:color="auto"/>
              </w:divBdr>
            </w:div>
            <w:div w:id="435174527">
              <w:marLeft w:val="0"/>
              <w:marRight w:val="0"/>
              <w:marTop w:val="0"/>
              <w:marBottom w:val="0"/>
              <w:divBdr>
                <w:top w:val="none" w:sz="0" w:space="0" w:color="auto"/>
                <w:left w:val="none" w:sz="0" w:space="0" w:color="auto"/>
                <w:bottom w:val="none" w:sz="0" w:space="0" w:color="auto"/>
                <w:right w:val="none" w:sz="0" w:space="0" w:color="auto"/>
              </w:divBdr>
            </w:div>
            <w:div w:id="1916668031">
              <w:marLeft w:val="0"/>
              <w:marRight w:val="0"/>
              <w:marTop w:val="0"/>
              <w:marBottom w:val="0"/>
              <w:divBdr>
                <w:top w:val="none" w:sz="0" w:space="0" w:color="auto"/>
                <w:left w:val="none" w:sz="0" w:space="0" w:color="auto"/>
                <w:bottom w:val="none" w:sz="0" w:space="0" w:color="auto"/>
                <w:right w:val="none" w:sz="0" w:space="0" w:color="auto"/>
              </w:divBdr>
            </w:div>
            <w:div w:id="1899854418">
              <w:marLeft w:val="0"/>
              <w:marRight w:val="0"/>
              <w:marTop w:val="0"/>
              <w:marBottom w:val="0"/>
              <w:divBdr>
                <w:top w:val="none" w:sz="0" w:space="0" w:color="auto"/>
                <w:left w:val="none" w:sz="0" w:space="0" w:color="auto"/>
                <w:bottom w:val="none" w:sz="0" w:space="0" w:color="auto"/>
                <w:right w:val="none" w:sz="0" w:space="0" w:color="auto"/>
              </w:divBdr>
            </w:div>
            <w:div w:id="1451054172">
              <w:marLeft w:val="0"/>
              <w:marRight w:val="0"/>
              <w:marTop w:val="0"/>
              <w:marBottom w:val="0"/>
              <w:divBdr>
                <w:top w:val="none" w:sz="0" w:space="0" w:color="auto"/>
                <w:left w:val="none" w:sz="0" w:space="0" w:color="auto"/>
                <w:bottom w:val="none" w:sz="0" w:space="0" w:color="auto"/>
                <w:right w:val="none" w:sz="0" w:space="0" w:color="auto"/>
              </w:divBdr>
            </w:div>
          </w:divsChild>
        </w:div>
        <w:div w:id="795366098">
          <w:marLeft w:val="0"/>
          <w:marRight w:val="0"/>
          <w:marTop w:val="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 w:id="595402428">
              <w:marLeft w:val="0"/>
              <w:marRight w:val="0"/>
              <w:marTop w:val="0"/>
              <w:marBottom w:val="0"/>
              <w:divBdr>
                <w:top w:val="none" w:sz="0" w:space="0" w:color="auto"/>
                <w:left w:val="none" w:sz="0" w:space="0" w:color="auto"/>
                <w:bottom w:val="none" w:sz="0" w:space="0" w:color="auto"/>
                <w:right w:val="none" w:sz="0" w:space="0" w:color="auto"/>
              </w:divBdr>
            </w:div>
            <w:div w:id="824081832">
              <w:marLeft w:val="0"/>
              <w:marRight w:val="0"/>
              <w:marTop w:val="0"/>
              <w:marBottom w:val="0"/>
              <w:divBdr>
                <w:top w:val="none" w:sz="0" w:space="0" w:color="auto"/>
                <w:left w:val="none" w:sz="0" w:space="0" w:color="auto"/>
                <w:bottom w:val="none" w:sz="0" w:space="0" w:color="auto"/>
                <w:right w:val="none" w:sz="0" w:space="0" w:color="auto"/>
              </w:divBdr>
            </w:div>
            <w:div w:id="907610238">
              <w:marLeft w:val="0"/>
              <w:marRight w:val="0"/>
              <w:marTop w:val="0"/>
              <w:marBottom w:val="0"/>
              <w:divBdr>
                <w:top w:val="none" w:sz="0" w:space="0" w:color="auto"/>
                <w:left w:val="none" w:sz="0" w:space="0" w:color="auto"/>
                <w:bottom w:val="none" w:sz="0" w:space="0" w:color="auto"/>
                <w:right w:val="none" w:sz="0" w:space="0" w:color="auto"/>
              </w:divBdr>
            </w:div>
            <w:div w:id="1417283872">
              <w:marLeft w:val="0"/>
              <w:marRight w:val="0"/>
              <w:marTop w:val="0"/>
              <w:marBottom w:val="0"/>
              <w:divBdr>
                <w:top w:val="none" w:sz="0" w:space="0" w:color="auto"/>
                <w:left w:val="none" w:sz="0" w:space="0" w:color="auto"/>
                <w:bottom w:val="none" w:sz="0" w:space="0" w:color="auto"/>
                <w:right w:val="none" w:sz="0" w:space="0" w:color="auto"/>
              </w:divBdr>
            </w:div>
            <w:div w:id="738944052">
              <w:marLeft w:val="0"/>
              <w:marRight w:val="0"/>
              <w:marTop w:val="0"/>
              <w:marBottom w:val="0"/>
              <w:divBdr>
                <w:top w:val="none" w:sz="0" w:space="0" w:color="auto"/>
                <w:left w:val="none" w:sz="0" w:space="0" w:color="auto"/>
                <w:bottom w:val="none" w:sz="0" w:space="0" w:color="auto"/>
                <w:right w:val="none" w:sz="0" w:space="0" w:color="auto"/>
              </w:divBdr>
            </w:div>
            <w:div w:id="69544497">
              <w:marLeft w:val="0"/>
              <w:marRight w:val="0"/>
              <w:marTop w:val="0"/>
              <w:marBottom w:val="0"/>
              <w:divBdr>
                <w:top w:val="none" w:sz="0" w:space="0" w:color="auto"/>
                <w:left w:val="none" w:sz="0" w:space="0" w:color="auto"/>
                <w:bottom w:val="none" w:sz="0" w:space="0" w:color="auto"/>
                <w:right w:val="none" w:sz="0" w:space="0" w:color="auto"/>
              </w:divBdr>
            </w:div>
            <w:div w:id="1451313137">
              <w:marLeft w:val="0"/>
              <w:marRight w:val="0"/>
              <w:marTop w:val="0"/>
              <w:marBottom w:val="0"/>
              <w:divBdr>
                <w:top w:val="none" w:sz="0" w:space="0" w:color="auto"/>
                <w:left w:val="none" w:sz="0" w:space="0" w:color="auto"/>
                <w:bottom w:val="none" w:sz="0" w:space="0" w:color="auto"/>
                <w:right w:val="none" w:sz="0" w:space="0" w:color="auto"/>
              </w:divBdr>
            </w:div>
            <w:div w:id="7858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3687</Words>
  <Characters>22124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Kacprowicz</dc:creator>
  <cp:keywords/>
  <dc:description/>
  <cp:lastModifiedBy>Joanna Kacprowicz</cp:lastModifiedBy>
  <cp:revision>1</cp:revision>
  <cp:lastPrinted>2016-09-08T11:12:00Z</cp:lastPrinted>
  <dcterms:created xsi:type="dcterms:W3CDTF">2016-09-08T11:03:00Z</dcterms:created>
  <dcterms:modified xsi:type="dcterms:W3CDTF">2016-09-08T11:17:00Z</dcterms:modified>
</cp:coreProperties>
</file>