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8D" w:rsidRDefault="00B07A6A">
      <w:r w:rsidRPr="009517C4">
        <w:rPr>
          <w:rFonts w:ascii="Calibri" w:hAnsi="Calibri"/>
          <w:b/>
          <w:bCs/>
          <w:spacing w:val="-1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9.25pt">
            <v:imagedata r:id="rId7" o:title="herb_strona_www"/>
          </v:shape>
        </w:pict>
      </w:r>
    </w:p>
    <w:tbl>
      <w:tblPr>
        <w:tblW w:w="9577" w:type="dxa"/>
        <w:tblLook w:val="00A0" w:firstRow="1" w:lastRow="0" w:firstColumn="1" w:lastColumn="0" w:noHBand="0" w:noVBand="0"/>
      </w:tblPr>
      <w:tblGrid>
        <w:gridCol w:w="5778"/>
        <w:gridCol w:w="3799"/>
      </w:tblGrid>
      <w:tr w:rsidR="004F5C8D" w:rsidRPr="009F4795" w:rsidTr="005E3059">
        <w:trPr>
          <w:trHeight w:val="726"/>
        </w:trPr>
        <w:tc>
          <w:tcPr>
            <w:tcW w:w="9577" w:type="dxa"/>
            <w:gridSpan w:val="2"/>
            <w:vAlign w:val="center"/>
          </w:tcPr>
          <w:p w:rsidR="004F5C8D" w:rsidRPr="00F71E2F" w:rsidRDefault="004F5C8D" w:rsidP="00427453">
            <w:pPr>
              <w:pStyle w:val="Tekstpodstawowy"/>
              <w:spacing w:after="40"/>
              <w:rPr>
                <w:rFonts w:ascii="Calibri" w:hAnsi="Calibri" w:cs="Segoe UI"/>
                <w:sz w:val="28"/>
                <w:szCs w:val="28"/>
              </w:rPr>
            </w:pPr>
          </w:p>
          <w:p w:rsidR="004F5C8D" w:rsidRPr="00F71E2F" w:rsidRDefault="004F5C8D" w:rsidP="00427453">
            <w:pPr>
              <w:pStyle w:val="Tekstpodstawowy"/>
              <w:spacing w:after="40"/>
              <w:jc w:val="center"/>
              <w:rPr>
                <w:rFonts w:ascii="Calibri" w:hAnsi="Calibri" w:cs="Segoe UI"/>
                <w:color w:val="000080"/>
                <w:sz w:val="28"/>
                <w:szCs w:val="28"/>
              </w:rPr>
            </w:pPr>
            <w:r w:rsidRPr="00F71E2F">
              <w:rPr>
                <w:rFonts w:ascii="Calibri" w:hAnsi="Calibri" w:cs="Segoe UI"/>
                <w:color w:val="000080"/>
                <w:sz w:val="28"/>
                <w:szCs w:val="28"/>
              </w:rPr>
              <w:t>SPECYFIKACJA ISTOTNYCH WARUNKÓW ZAMÓWIENIA</w:t>
            </w:r>
          </w:p>
        </w:tc>
      </w:tr>
      <w:tr w:rsidR="004F5C8D" w:rsidRPr="009F4795" w:rsidTr="005E3059">
        <w:tc>
          <w:tcPr>
            <w:tcW w:w="9577" w:type="dxa"/>
            <w:gridSpan w:val="2"/>
          </w:tcPr>
          <w:p w:rsidR="004F5C8D" w:rsidRPr="00F71E2F" w:rsidRDefault="004F5C8D" w:rsidP="00427453">
            <w:pPr>
              <w:spacing w:after="40"/>
              <w:jc w:val="center"/>
              <w:rPr>
                <w:rFonts w:ascii="Calibri" w:hAnsi="Calibri" w:cs="Segoe UI"/>
                <w:b/>
              </w:rPr>
            </w:pPr>
            <w:r w:rsidRPr="00F71E2F">
              <w:rPr>
                <w:rFonts w:ascii="Calibri" w:hAnsi="Calibri" w:cs="Segoe UI"/>
                <w:b/>
                <w:sz w:val="22"/>
                <w:szCs w:val="22"/>
              </w:rPr>
              <w:t>w postępowaniu o udzielenie zamówienia publicznego</w:t>
            </w:r>
          </w:p>
        </w:tc>
      </w:tr>
      <w:tr w:rsidR="004F5C8D" w:rsidRPr="009F4795" w:rsidTr="005E3059">
        <w:tc>
          <w:tcPr>
            <w:tcW w:w="9577" w:type="dxa"/>
            <w:gridSpan w:val="2"/>
          </w:tcPr>
          <w:p w:rsidR="004F5C8D" w:rsidRPr="00F71E2F" w:rsidRDefault="004F5C8D" w:rsidP="00427453">
            <w:pPr>
              <w:spacing w:after="40"/>
              <w:jc w:val="center"/>
              <w:rPr>
                <w:rFonts w:ascii="Calibri" w:hAnsi="Calibri" w:cs="Segoe UI"/>
                <w:b/>
              </w:rPr>
            </w:pPr>
            <w:r w:rsidRPr="00F71E2F">
              <w:rPr>
                <w:rFonts w:ascii="Calibri" w:hAnsi="Calibri" w:cs="Segoe UI"/>
                <w:b/>
                <w:sz w:val="22"/>
                <w:szCs w:val="22"/>
              </w:rPr>
              <w:t>prowadzonym w trybie przetargu nieograniczonego</w:t>
            </w:r>
          </w:p>
        </w:tc>
      </w:tr>
      <w:tr w:rsidR="004F5C8D" w:rsidRPr="009F4795" w:rsidTr="005E3059">
        <w:tc>
          <w:tcPr>
            <w:tcW w:w="9577" w:type="dxa"/>
            <w:gridSpan w:val="2"/>
          </w:tcPr>
          <w:p w:rsidR="004F5C8D" w:rsidRPr="009F4795" w:rsidRDefault="004F5C8D" w:rsidP="00427453">
            <w:pPr>
              <w:pStyle w:val="Tekstpodstawowy"/>
              <w:spacing w:after="40"/>
              <w:jc w:val="center"/>
              <w:rPr>
                <w:rFonts w:ascii="Calibri" w:hAnsi="Calibri" w:cs="Segoe UI"/>
                <w:szCs w:val="22"/>
              </w:rPr>
            </w:pPr>
            <w:r w:rsidRPr="009F4795">
              <w:rPr>
                <w:rFonts w:ascii="Calibri" w:hAnsi="Calibri" w:cs="Segoe UI"/>
                <w:szCs w:val="22"/>
              </w:rPr>
              <w:t>na</w:t>
            </w:r>
          </w:p>
        </w:tc>
      </w:tr>
      <w:tr w:rsidR="004F5C8D" w:rsidRPr="009F4795" w:rsidTr="005E3059">
        <w:tc>
          <w:tcPr>
            <w:tcW w:w="9577" w:type="dxa"/>
            <w:gridSpan w:val="2"/>
          </w:tcPr>
          <w:p w:rsidR="004F5C8D" w:rsidRPr="009F4795" w:rsidRDefault="004F5C8D" w:rsidP="00427453">
            <w:pPr>
              <w:pStyle w:val="Tekstpodstawowy"/>
              <w:spacing w:after="40"/>
              <w:jc w:val="center"/>
              <w:rPr>
                <w:rFonts w:ascii="Calibri" w:hAnsi="Calibri" w:cs="Segoe UI"/>
                <w:szCs w:val="22"/>
              </w:rPr>
            </w:pPr>
          </w:p>
        </w:tc>
      </w:tr>
      <w:tr w:rsidR="004F5C8D" w:rsidRPr="009F4795" w:rsidTr="005E3059">
        <w:tc>
          <w:tcPr>
            <w:tcW w:w="9577" w:type="dxa"/>
            <w:gridSpan w:val="2"/>
          </w:tcPr>
          <w:p w:rsidR="004F5C8D" w:rsidRPr="00F71E2F" w:rsidRDefault="004F5C8D" w:rsidP="00130DAE">
            <w:pPr>
              <w:spacing w:after="40"/>
              <w:jc w:val="center"/>
              <w:rPr>
                <w:rFonts w:ascii="Calibri" w:hAnsi="Calibri"/>
                <w:b/>
                <w:color w:val="000080"/>
                <w:spacing w:val="-3"/>
              </w:rPr>
            </w:pPr>
            <w:r w:rsidRPr="00F71E2F">
              <w:rPr>
                <w:rFonts w:ascii="Calibri" w:hAnsi="Calibri"/>
                <w:b/>
                <w:color w:val="000080"/>
                <w:spacing w:val="-3"/>
                <w:sz w:val="22"/>
                <w:szCs w:val="22"/>
              </w:rPr>
              <w:t>Opracowanie dokumentacji projektowej wraz z projektem organizacji ruchu oraz uzyskaniem decyzji o zatwierdzeniu projektu budowlanego i pozwoleniu na budowę lub równoważnej wymaganej prawem na przebudowę dróg w Mieście Ogród Podkowa Leśna</w:t>
            </w:r>
          </w:p>
          <w:p w:rsidR="004F5C8D" w:rsidRPr="00130DAE" w:rsidRDefault="004F5C8D" w:rsidP="00130DAE">
            <w:pPr>
              <w:jc w:val="center"/>
              <w:rPr>
                <w:rFonts w:ascii="Calibri" w:hAnsi="Calibri"/>
              </w:rPr>
            </w:pPr>
            <w:r w:rsidRPr="00130DAE">
              <w:rPr>
                <w:rFonts w:ascii="Calibri" w:hAnsi="Calibri"/>
                <w:b/>
                <w:sz w:val="22"/>
                <w:szCs w:val="22"/>
              </w:rPr>
              <w:t>zad.I</w:t>
            </w:r>
            <w:r w:rsidRPr="00130DAE">
              <w:rPr>
                <w:rFonts w:ascii="Calibri" w:hAnsi="Calibri"/>
                <w:sz w:val="22"/>
                <w:szCs w:val="22"/>
              </w:rPr>
              <w:t xml:space="preserve"> – ul. Warszawska na odcinku ul.Brwinowska – ul.Słowicza; ul. Szpaków; ul. Wróbla na odcinku ul.Sokola – ul.Jaskółcza; ul.Kukułek;</w:t>
            </w:r>
          </w:p>
          <w:p w:rsidR="004F5C8D" w:rsidRPr="00130DAE" w:rsidRDefault="004F5C8D" w:rsidP="00130DAE">
            <w:pPr>
              <w:ind w:right="-170"/>
              <w:jc w:val="center"/>
              <w:rPr>
                <w:rFonts w:ascii="Calibri" w:hAnsi="Calibri"/>
              </w:rPr>
            </w:pPr>
            <w:r w:rsidRPr="00130DAE">
              <w:rPr>
                <w:rFonts w:ascii="Calibri" w:hAnsi="Calibri"/>
                <w:b/>
                <w:sz w:val="22"/>
                <w:szCs w:val="22"/>
              </w:rPr>
              <w:t>zad.II</w:t>
            </w:r>
            <w:r w:rsidRPr="00130DAE">
              <w:rPr>
                <w:rFonts w:ascii="Calibri" w:hAnsi="Calibri"/>
                <w:sz w:val="22"/>
                <w:szCs w:val="22"/>
              </w:rPr>
              <w:t xml:space="preserve"> – ul.Błońska na odcinku ul.Brwinowska – ul.Jelenia; ul.Helenowska na odcinku ul.Brwinowska – ul.Jelenia;  ul.Sarnia;</w:t>
            </w:r>
          </w:p>
          <w:p w:rsidR="004F5C8D" w:rsidRPr="00130DAE" w:rsidRDefault="004F5C8D" w:rsidP="00130DAE">
            <w:pPr>
              <w:ind w:left="-57"/>
              <w:jc w:val="center"/>
              <w:rPr>
                <w:rFonts w:ascii="Calibri" w:hAnsi="Calibri"/>
              </w:rPr>
            </w:pPr>
            <w:r w:rsidRPr="00130DAE">
              <w:rPr>
                <w:rFonts w:ascii="Calibri" w:hAnsi="Calibri"/>
                <w:b/>
                <w:sz w:val="22"/>
                <w:szCs w:val="22"/>
              </w:rPr>
              <w:t>zad.III</w:t>
            </w:r>
            <w:r w:rsidRPr="00130DAE">
              <w:rPr>
                <w:rFonts w:ascii="Calibri" w:hAnsi="Calibri"/>
                <w:sz w:val="22"/>
                <w:szCs w:val="22"/>
              </w:rPr>
              <w:t xml:space="preserve"> – ul.Sosnowa na odcinku ul.Bukowa – ul.Akacjowa; ul. Cicha na odcinku ul.Bukowa – ul.Leśna; ul.Grabowa; ul.Topolowa;</w:t>
            </w:r>
          </w:p>
          <w:p w:rsidR="004F5C8D" w:rsidRPr="00130DAE" w:rsidRDefault="004F5C8D" w:rsidP="00B07A6A">
            <w:pPr>
              <w:jc w:val="center"/>
              <w:rPr>
                <w:rFonts w:ascii="Calibri" w:hAnsi="Calibri"/>
              </w:rPr>
            </w:pPr>
            <w:r w:rsidRPr="000D6737">
              <w:rPr>
                <w:rFonts w:ascii="Calibri" w:hAnsi="Calibri"/>
                <w:b/>
                <w:sz w:val="22"/>
                <w:szCs w:val="22"/>
              </w:rPr>
              <w:t>zad.IV</w:t>
            </w:r>
            <w:r w:rsidRPr="00130DAE">
              <w:rPr>
                <w:rFonts w:ascii="Calibri" w:hAnsi="Calibri"/>
                <w:sz w:val="22"/>
                <w:szCs w:val="22"/>
              </w:rPr>
              <w:t xml:space="preserve"> – ul.Mickiewicza; ul.Ejsmonda; ul.Sasanek; ul.Głogów na odcinku ul.Sasanek – ul.Irys</w:t>
            </w:r>
            <w:r w:rsidR="00B07A6A">
              <w:rPr>
                <w:rFonts w:ascii="Calibri" w:hAnsi="Calibri"/>
                <w:sz w:val="22"/>
                <w:szCs w:val="22"/>
              </w:rPr>
              <w:t xml:space="preserve">ów, </w:t>
            </w:r>
          </w:p>
          <w:p w:rsidR="004F5C8D" w:rsidRPr="00130DAE" w:rsidRDefault="004F5C8D" w:rsidP="00B07A6A">
            <w:pPr>
              <w:jc w:val="center"/>
              <w:rPr>
                <w:rFonts w:ascii="Calibri" w:hAnsi="Calibri" w:cs="Segoe UI"/>
              </w:rPr>
            </w:pPr>
            <w:r w:rsidRPr="00130DAE">
              <w:rPr>
                <w:rFonts w:ascii="Calibri" w:hAnsi="Calibri"/>
                <w:sz w:val="22"/>
                <w:szCs w:val="22"/>
              </w:rPr>
              <w:t>ul. Storczyków na odcinku ul.Jana Pawła II – ul.Kwiatowa</w:t>
            </w:r>
          </w:p>
          <w:p w:rsidR="004F5C8D" w:rsidRPr="008445F8" w:rsidRDefault="004F5C8D" w:rsidP="00130DAE">
            <w:pPr>
              <w:spacing w:after="40"/>
              <w:jc w:val="center"/>
              <w:rPr>
                <w:rFonts w:ascii="Calibri" w:hAnsi="Calibri" w:cs="Segoe UI"/>
                <w:b/>
              </w:rPr>
            </w:pPr>
          </w:p>
        </w:tc>
      </w:tr>
      <w:tr w:rsidR="004F5C8D" w:rsidRPr="009F4795" w:rsidTr="005E3059">
        <w:tc>
          <w:tcPr>
            <w:tcW w:w="9577" w:type="dxa"/>
            <w:gridSpan w:val="2"/>
          </w:tcPr>
          <w:p w:rsidR="004F5C8D" w:rsidRPr="009F4795" w:rsidRDefault="004F5C8D" w:rsidP="00427453">
            <w:pPr>
              <w:spacing w:after="40"/>
              <w:jc w:val="center"/>
              <w:rPr>
                <w:rFonts w:ascii="Calibri" w:hAnsi="Calibri" w:cs="Segoe UI"/>
                <w:b/>
              </w:rPr>
            </w:pPr>
          </w:p>
        </w:tc>
      </w:tr>
      <w:tr w:rsidR="004F5C8D" w:rsidRPr="009F4795" w:rsidTr="005E3059">
        <w:tc>
          <w:tcPr>
            <w:tcW w:w="9577" w:type="dxa"/>
            <w:gridSpan w:val="2"/>
          </w:tcPr>
          <w:p w:rsidR="004F5C8D" w:rsidRPr="009F4795" w:rsidRDefault="004F5C8D" w:rsidP="00AE608D">
            <w:pPr>
              <w:pStyle w:val="Tekstpodstawowy"/>
              <w:tabs>
                <w:tab w:val="left" w:pos="2775"/>
              </w:tabs>
              <w:spacing w:after="40"/>
              <w:rPr>
                <w:rFonts w:ascii="Calibri" w:hAnsi="Calibri" w:cs="Segoe UI"/>
                <w:sz w:val="28"/>
                <w:szCs w:val="28"/>
                <w:u w:val="single"/>
              </w:rPr>
            </w:pPr>
          </w:p>
        </w:tc>
      </w:tr>
      <w:tr w:rsidR="004F5C8D" w:rsidRPr="009F4795" w:rsidTr="005E3059">
        <w:tc>
          <w:tcPr>
            <w:tcW w:w="9577" w:type="dxa"/>
            <w:gridSpan w:val="2"/>
          </w:tcPr>
          <w:p w:rsidR="004F5C8D" w:rsidRPr="009F4795" w:rsidRDefault="004F5C8D" w:rsidP="00427453">
            <w:pPr>
              <w:pStyle w:val="Tekstpodstawowy"/>
              <w:spacing w:after="40"/>
              <w:jc w:val="center"/>
              <w:rPr>
                <w:rFonts w:ascii="Calibri" w:hAnsi="Calibri" w:cs="Segoe UI"/>
                <w:sz w:val="20"/>
                <w:u w:val="single"/>
              </w:rPr>
            </w:pPr>
          </w:p>
        </w:tc>
      </w:tr>
      <w:tr w:rsidR="004F5C8D" w:rsidRPr="009F4795" w:rsidTr="005E3059">
        <w:tc>
          <w:tcPr>
            <w:tcW w:w="9577" w:type="dxa"/>
            <w:gridSpan w:val="2"/>
          </w:tcPr>
          <w:p w:rsidR="004F5C8D" w:rsidRPr="009D226A" w:rsidRDefault="004F5C8D"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4F5C8D" w:rsidRPr="009F4795" w:rsidTr="005E3059">
        <w:trPr>
          <w:trHeight w:val="193"/>
        </w:trPr>
        <w:tc>
          <w:tcPr>
            <w:tcW w:w="5778" w:type="dxa"/>
          </w:tcPr>
          <w:p w:rsidR="004F5C8D" w:rsidRPr="009D226A" w:rsidRDefault="004F5C8D" w:rsidP="001F0BC2">
            <w:pPr>
              <w:pStyle w:val="Tekstpodstawowy"/>
              <w:numPr>
                <w:ilvl w:val="0"/>
                <w:numId w:val="28"/>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3799" w:type="dxa"/>
            <w:vAlign w:val="center"/>
          </w:tcPr>
          <w:p w:rsidR="004F5C8D" w:rsidRPr="009D226A" w:rsidRDefault="004F5C8D" w:rsidP="001F0BC2">
            <w:pPr>
              <w:pStyle w:val="Tekstpodstawowy"/>
              <w:numPr>
                <w:ilvl w:val="0"/>
                <w:numId w:val="29"/>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4F5C8D" w:rsidRPr="009F4795" w:rsidTr="005E3059">
        <w:tc>
          <w:tcPr>
            <w:tcW w:w="5778" w:type="dxa"/>
          </w:tcPr>
          <w:p w:rsidR="004F5C8D" w:rsidRPr="009D226A" w:rsidRDefault="004F5C8D" w:rsidP="001F0BC2">
            <w:pPr>
              <w:pStyle w:val="Tekstpodstawowy"/>
              <w:numPr>
                <w:ilvl w:val="0"/>
                <w:numId w:val="28"/>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3799" w:type="dxa"/>
            <w:vAlign w:val="center"/>
          </w:tcPr>
          <w:p w:rsidR="004F5C8D" w:rsidRPr="009D226A" w:rsidRDefault="004F5C8D" w:rsidP="001F0BC2">
            <w:pPr>
              <w:pStyle w:val="Tekstpodstawowy"/>
              <w:numPr>
                <w:ilvl w:val="0"/>
                <w:numId w:val="29"/>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4F5C8D" w:rsidRPr="009F4795" w:rsidTr="005E3059">
        <w:tc>
          <w:tcPr>
            <w:tcW w:w="5778" w:type="dxa"/>
          </w:tcPr>
          <w:p w:rsidR="004F5C8D" w:rsidRPr="009D226A" w:rsidRDefault="004F5C8D" w:rsidP="001F0BC2">
            <w:pPr>
              <w:pStyle w:val="Tekstpodstawowy"/>
              <w:numPr>
                <w:ilvl w:val="0"/>
                <w:numId w:val="28"/>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3799" w:type="dxa"/>
            <w:vAlign w:val="center"/>
          </w:tcPr>
          <w:p w:rsidR="004F5C8D" w:rsidRPr="009D226A" w:rsidRDefault="004F5C8D" w:rsidP="001F0BC2">
            <w:pPr>
              <w:pStyle w:val="Tekstpodstawowy"/>
              <w:numPr>
                <w:ilvl w:val="0"/>
                <w:numId w:val="29"/>
              </w:numPr>
              <w:spacing w:after="40"/>
              <w:ind w:left="317" w:hanging="284"/>
              <w:jc w:val="left"/>
              <w:rPr>
                <w:rFonts w:ascii="Calibri" w:hAnsi="Calibri" w:cs="Segoe UI"/>
                <w:b w:val="0"/>
                <w:sz w:val="20"/>
              </w:rPr>
            </w:pPr>
            <w:r w:rsidRPr="009D226A">
              <w:rPr>
                <w:rFonts w:ascii="Calibri" w:hAnsi="Calibri" w:cs="Segoe UI"/>
                <w:b w:val="0"/>
                <w:sz w:val="20"/>
              </w:rPr>
              <w:t>Załącznik nr 3</w:t>
            </w:r>
          </w:p>
        </w:tc>
      </w:tr>
      <w:tr w:rsidR="004F5C8D" w:rsidRPr="009F4795" w:rsidTr="005E3059">
        <w:tc>
          <w:tcPr>
            <w:tcW w:w="5778" w:type="dxa"/>
          </w:tcPr>
          <w:p w:rsidR="004F5C8D" w:rsidRPr="009D226A" w:rsidRDefault="004F5C8D" w:rsidP="001F0BC2">
            <w:pPr>
              <w:numPr>
                <w:ilvl w:val="0"/>
                <w:numId w:val="28"/>
              </w:numPr>
              <w:spacing w:after="40"/>
              <w:ind w:left="284" w:hanging="284"/>
              <w:rPr>
                <w:rFonts w:ascii="Calibri" w:hAnsi="Calibri" w:cs="Segoe UI"/>
                <w:sz w:val="20"/>
                <w:szCs w:val="20"/>
              </w:rPr>
            </w:pPr>
            <w:r w:rsidRPr="009D226A">
              <w:rPr>
                <w:rFonts w:ascii="Calibri" w:hAnsi="Calibri" w:cs="Segoe UI"/>
                <w:sz w:val="20"/>
              </w:rPr>
              <w:t>Wzór umowy</w:t>
            </w:r>
          </w:p>
        </w:tc>
        <w:tc>
          <w:tcPr>
            <w:tcW w:w="3799" w:type="dxa"/>
            <w:vAlign w:val="center"/>
          </w:tcPr>
          <w:p w:rsidR="004F5C8D" w:rsidRPr="009D226A" w:rsidRDefault="004F5C8D" w:rsidP="001F0BC2">
            <w:pPr>
              <w:numPr>
                <w:ilvl w:val="0"/>
                <w:numId w:val="29"/>
              </w:numPr>
              <w:spacing w:after="40"/>
              <w:ind w:left="317" w:hanging="284"/>
              <w:rPr>
                <w:rFonts w:ascii="Calibri" w:hAnsi="Calibri" w:cs="Segoe UI"/>
                <w:sz w:val="20"/>
                <w:szCs w:val="20"/>
              </w:rPr>
            </w:pPr>
            <w:r>
              <w:rPr>
                <w:rFonts w:ascii="Calibri" w:hAnsi="Calibri" w:cs="Segoe UI"/>
                <w:sz w:val="20"/>
                <w:szCs w:val="20"/>
              </w:rPr>
              <w:t xml:space="preserve">Załącznik nr 4 </w:t>
            </w:r>
          </w:p>
        </w:tc>
      </w:tr>
      <w:tr w:rsidR="004F5C8D" w:rsidRPr="009F4795" w:rsidTr="005E3059">
        <w:tc>
          <w:tcPr>
            <w:tcW w:w="5778" w:type="dxa"/>
          </w:tcPr>
          <w:p w:rsidR="004F5C8D" w:rsidRPr="009F4795" w:rsidRDefault="004F5C8D" w:rsidP="00427453">
            <w:pPr>
              <w:pStyle w:val="Tekstpodstawowy"/>
              <w:spacing w:after="40"/>
              <w:jc w:val="left"/>
              <w:rPr>
                <w:rFonts w:ascii="Calibri" w:hAnsi="Calibri" w:cs="Segoe UI"/>
                <w:sz w:val="20"/>
                <w:u w:val="single"/>
              </w:rPr>
            </w:pPr>
          </w:p>
        </w:tc>
        <w:tc>
          <w:tcPr>
            <w:tcW w:w="3799" w:type="dxa"/>
            <w:vAlign w:val="center"/>
          </w:tcPr>
          <w:p w:rsidR="004F5C8D" w:rsidRPr="009F4795" w:rsidRDefault="004F5C8D" w:rsidP="00427453">
            <w:pPr>
              <w:pStyle w:val="Tekstpodstawowy"/>
              <w:spacing w:after="40"/>
              <w:ind w:left="33"/>
              <w:jc w:val="left"/>
              <w:rPr>
                <w:rFonts w:ascii="Calibri" w:hAnsi="Calibri" w:cs="Segoe UI"/>
                <w:sz w:val="20"/>
              </w:rPr>
            </w:pPr>
          </w:p>
        </w:tc>
      </w:tr>
      <w:tr w:rsidR="004F5C8D" w:rsidRPr="009F4795" w:rsidTr="005E3059">
        <w:tc>
          <w:tcPr>
            <w:tcW w:w="5778" w:type="dxa"/>
          </w:tcPr>
          <w:p w:rsidR="004F5C8D" w:rsidRPr="009F4795" w:rsidRDefault="004F5C8D" w:rsidP="00427453">
            <w:pPr>
              <w:pStyle w:val="Tekstpodstawowy"/>
              <w:spacing w:after="40"/>
              <w:jc w:val="center"/>
              <w:rPr>
                <w:rFonts w:ascii="Calibri" w:hAnsi="Calibri" w:cs="Segoe UI"/>
                <w:sz w:val="20"/>
                <w:u w:val="single"/>
              </w:rPr>
            </w:pPr>
          </w:p>
        </w:tc>
        <w:tc>
          <w:tcPr>
            <w:tcW w:w="3799" w:type="dxa"/>
          </w:tcPr>
          <w:p w:rsidR="004F5C8D" w:rsidRPr="009F4795" w:rsidRDefault="004F5C8D" w:rsidP="00427453">
            <w:pPr>
              <w:pStyle w:val="Tekstpodstawowy"/>
              <w:spacing w:after="40"/>
              <w:jc w:val="center"/>
              <w:rPr>
                <w:rFonts w:ascii="Calibri" w:hAnsi="Calibri" w:cs="Segoe UI"/>
                <w:sz w:val="20"/>
                <w:u w:val="single"/>
              </w:rPr>
            </w:pPr>
          </w:p>
        </w:tc>
      </w:tr>
      <w:tr w:rsidR="004F5C8D" w:rsidRPr="009F4795" w:rsidTr="005E3059">
        <w:tc>
          <w:tcPr>
            <w:tcW w:w="5778" w:type="dxa"/>
          </w:tcPr>
          <w:p w:rsidR="004F5C8D" w:rsidRPr="009F4795" w:rsidRDefault="004F5C8D" w:rsidP="00427453">
            <w:pPr>
              <w:pStyle w:val="Tekstpodstawowy"/>
              <w:spacing w:after="40"/>
              <w:jc w:val="center"/>
              <w:rPr>
                <w:rFonts w:ascii="Calibri" w:hAnsi="Calibri" w:cs="Segoe UI"/>
                <w:sz w:val="28"/>
                <w:szCs w:val="28"/>
                <w:u w:val="single"/>
              </w:rPr>
            </w:pPr>
          </w:p>
        </w:tc>
        <w:tc>
          <w:tcPr>
            <w:tcW w:w="3799" w:type="dxa"/>
          </w:tcPr>
          <w:p w:rsidR="004F5C8D" w:rsidRPr="009F4795" w:rsidRDefault="004F5C8D" w:rsidP="00427453">
            <w:pPr>
              <w:pStyle w:val="Tekstpodstawowy"/>
              <w:spacing w:after="40"/>
              <w:jc w:val="center"/>
              <w:rPr>
                <w:rFonts w:ascii="Calibri" w:hAnsi="Calibri" w:cs="Segoe UI"/>
                <w:sz w:val="28"/>
                <w:szCs w:val="28"/>
                <w:u w:val="single"/>
              </w:rPr>
            </w:pPr>
          </w:p>
        </w:tc>
      </w:tr>
      <w:tr w:rsidR="004F5C8D" w:rsidRPr="009F4795" w:rsidTr="005E3059">
        <w:tc>
          <w:tcPr>
            <w:tcW w:w="5778" w:type="dxa"/>
          </w:tcPr>
          <w:p w:rsidR="004F5C8D" w:rsidRPr="009F4795" w:rsidRDefault="004F5C8D" w:rsidP="00427453">
            <w:pPr>
              <w:pStyle w:val="Tekstpodstawowy"/>
              <w:spacing w:after="40"/>
              <w:jc w:val="center"/>
              <w:rPr>
                <w:rFonts w:ascii="Calibri" w:hAnsi="Calibri" w:cs="Segoe UI"/>
                <w:sz w:val="28"/>
                <w:szCs w:val="28"/>
                <w:u w:val="single"/>
              </w:rPr>
            </w:pPr>
          </w:p>
        </w:tc>
        <w:tc>
          <w:tcPr>
            <w:tcW w:w="3799" w:type="dxa"/>
          </w:tcPr>
          <w:p w:rsidR="004F5C8D" w:rsidRPr="009F4795" w:rsidRDefault="004F5C8D" w:rsidP="00427453">
            <w:pPr>
              <w:pStyle w:val="Tekstpodstawowy"/>
              <w:spacing w:after="40"/>
              <w:jc w:val="center"/>
              <w:rPr>
                <w:rFonts w:ascii="Calibri" w:hAnsi="Calibri" w:cs="Segoe UI"/>
                <w:sz w:val="28"/>
                <w:szCs w:val="28"/>
                <w:u w:val="single"/>
              </w:rPr>
            </w:pPr>
          </w:p>
        </w:tc>
      </w:tr>
      <w:tr w:rsidR="004F5C8D" w:rsidRPr="009F4795" w:rsidTr="005E3059">
        <w:trPr>
          <w:trHeight w:val="281"/>
        </w:trPr>
        <w:tc>
          <w:tcPr>
            <w:tcW w:w="5778" w:type="dxa"/>
          </w:tcPr>
          <w:p w:rsidR="004F5C8D" w:rsidRPr="009F4795" w:rsidRDefault="004F5C8D" w:rsidP="00427453">
            <w:pPr>
              <w:pStyle w:val="Tekstpodstawowy"/>
              <w:spacing w:after="40"/>
              <w:jc w:val="center"/>
              <w:rPr>
                <w:rFonts w:ascii="Calibri" w:hAnsi="Calibri" w:cs="Segoe UI"/>
                <w:sz w:val="28"/>
                <w:szCs w:val="28"/>
                <w:u w:val="single"/>
              </w:rPr>
            </w:pPr>
          </w:p>
        </w:tc>
        <w:tc>
          <w:tcPr>
            <w:tcW w:w="3799" w:type="dxa"/>
            <w:vAlign w:val="center"/>
          </w:tcPr>
          <w:p w:rsidR="004F5C8D" w:rsidRPr="009F4795" w:rsidRDefault="004F5C8D"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4F5C8D" w:rsidRPr="009F4795" w:rsidTr="005E3059">
        <w:tc>
          <w:tcPr>
            <w:tcW w:w="5778" w:type="dxa"/>
          </w:tcPr>
          <w:p w:rsidR="004F5C8D" w:rsidRPr="009F4795" w:rsidRDefault="004F5C8D" w:rsidP="00427453">
            <w:pPr>
              <w:pStyle w:val="Tekstpodstawowy"/>
              <w:spacing w:after="40"/>
              <w:jc w:val="center"/>
              <w:rPr>
                <w:rFonts w:ascii="Calibri" w:hAnsi="Calibri" w:cs="Segoe UI"/>
                <w:sz w:val="28"/>
                <w:szCs w:val="28"/>
                <w:u w:val="single"/>
              </w:rPr>
            </w:pPr>
          </w:p>
        </w:tc>
        <w:tc>
          <w:tcPr>
            <w:tcW w:w="3799" w:type="dxa"/>
          </w:tcPr>
          <w:p w:rsidR="004F5C8D" w:rsidRPr="009F4795" w:rsidRDefault="004F5C8D" w:rsidP="00427453">
            <w:pPr>
              <w:pStyle w:val="Tekstpodstawowy"/>
              <w:spacing w:after="40"/>
              <w:jc w:val="center"/>
              <w:rPr>
                <w:rFonts w:ascii="Calibri" w:hAnsi="Calibri" w:cs="Segoe UI"/>
                <w:sz w:val="28"/>
                <w:szCs w:val="28"/>
                <w:u w:val="single"/>
              </w:rPr>
            </w:pPr>
          </w:p>
        </w:tc>
      </w:tr>
      <w:tr w:rsidR="004F5C8D" w:rsidRPr="009F4795" w:rsidTr="005E3059">
        <w:trPr>
          <w:trHeight w:val="273"/>
        </w:trPr>
        <w:tc>
          <w:tcPr>
            <w:tcW w:w="5778" w:type="dxa"/>
          </w:tcPr>
          <w:p w:rsidR="004F5C8D" w:rsidRPr="009F4795" w:rsidRDefault="004F5C8D" w:rsidP="00427453">
            <w:pPr>
              <w:pStyle w:val="Tekstpodstawowy"/>
              <w:spacing w:after="40"/>
              <w:jc w:val="center"/>
              <w:rPr>
                <w:rFonts w:ascii="Calibri" w:hAnsi="Calibri" w:cs="Segoe UI"/>
                <w:sz w:val="28"/>
                <w:szCs w:val="28"/>
                <w:u w:val="single"/>
              </w:rPr>
            </w:pPr>
          </w:p>
        </w:tc>
        <w:tc>
          <w:tcPr>
            <w:tcW w:w="3799" w:type="dxa"/>
          </w:tcPr>
          <w:p w:rsidR="004F5C8D" w:rsidRPr="009F4795" w:rsidRDefault="004F5C8D" w:rsidP="00427453">
            <w:pPr>
              <w:pStyle w:val="Tekstpodstawowy"/>
              <w:spacing w:after="40"/>
              <w:jc w:val="center"/>
              <w:rPr>
                <w:rFonts w:ascii="Calibri" w:hAnsi="Calibri" w:cs="Segoe UI"/>
                <w:sz w:val="28"/>
                <w:szCs w:val="28"/>
                <w:u w:val="single"/>
              </w:rPr>
            </w:pPr>
          </w:p>
        </w:tc>
      </w:tr>
      <w:tr w:rsidR="004F5C8D" w:rsidRPr="009F4795" w:rsidTr="005E3059">
        <w:trPr>
          <w:trHeight w:val="273"/>
        </w:trPr>
        <w:tc>
          <w:tcPr>
            <w:tcW w:w="5778" w:type="dxa"/>
          </w:tcPr>
          <w:p w:rsidR="004F5C8D" w:rsidRPr="009F4795" w:rsidRDefault="004F5C8D" w:rsidP="00427453">
            <w:pPr>
              <w:pStyle w:val="Tekstpodstawowy"/>
              <w:spacing w:after="40"/>
              <w:jc w:val="center"/>
              <w:rPr>
                <w:rFonts w:ascii="Calibri" w:hAnsi="Calibri" w:cs="Segoe UI"/>
                <w:sz w:val="28"/>
                <w:szCs w:val="28"/>
                <w:u w:val="single"/>
              </w:rPr>
            </w:pPr>
          </w:p>
        </w:tc>
        <w:tc>
          <w:tcPr>
            <w:tcW w:w="3799" w:type="dxa"/>
            <w:vAlign w:val="center"/>
          </w:tcPr>
          <w:p w:rsidR="004F5C8D" w:rsidRPr="009F4795" w:rsidRDefault="004F5C8D"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4F5C8D" w:rsidRPr="009F4795" w:rsidTr="005E3059">
        <w:trPr>
          <w:trHeight w:val="273"/>
        </w:trPr>
        <w:tc>
          <w:tcPr>
            <w:tcW w:w="5778" w:type="dxa"/>
          </w:tcPr>
          <w:p w:rsidR="004F5C8D" w:rsidRPr="009F4795" w:rsidRDefault="004F5C8D" w:rsidP="00427453">
            <w:pPr>
              <w:pStyle w:val="Tekstpodstawowy"/>
              <w:spacing w:after="40"/>
              <w:jc w:val="center"/>
              <w:rPr>
                <w:rFonts w:ascii="Calibri" w:hAnsi="Calibri" w:cs="Segoe UI"/>
                <w:sz w:val="28"/>
                <w:szCs w:val="28"/>
                <w:u w:val="single"/>
              </w:rPr>
            </w:pPr>
          </w:p>
        </w:tc>
        <w:tc>
          <w:tcPr>
            <w:tcW w:w="3799" w:type="dxa"/>
            <w:vAlign w:val="center"/>
          </w:tcPr>
          <w:p w:rsidR="004F5C8D" w:rsidRPr="009F4795" w:rsidRDefault="004F5C8D" w:rsidP="00427453">
            <w:pPr>
              <w:spacing w:after="40"/>
              <w:jc w:val="center"/>
              <w:rPr>
                <w:rFonts w:ascii="Calibri" w:hAnsi="Calibri" w:cs="Segoe UI"/>
                <w:sz w:val="16"/>
                <w:szCs w:val="16"/>
              </w:rPr>
            </w:pPr>
            <w:r w:rsidRPr="009F4795">
              <w:rPr>
                <w:rFonts w:ascii="Calibri" w:hAnsi="Calibri" w:cs="Segoe UI"/>
                <w:sz w:val="16"/>
                <w:szCs w:val="16"/>
              </w:rPr>
              <w:t xml:space="preserve">dnia </w:t>
            </w:r>
            <w:r>
              <w:rPr>
                <w:rFonts w:ascii="Calibri" w:hAnsi="Calibri" w:cs="Segoe UI"/>
                <w:sz w:val="16"/>
                <w:szCs w:val="16"/>
              </w:rPr>
              <w:t>__</w:t>
            </w:r>
            <w:r w:rsidRPr="009F4795">
              <w:rPr>
                <w:rFonts w:ascii="Calibri" w:hAnsi="Calibri" w:cs="Segoe UI"/>
                <w:sz w:val="16"/>
                <w:szCs w:val="16"/>
              </w:rPr>
              <w:t xml:space="preserve"> </w:t>
            </w:r>
            <w:r>
              <w:rPr>
                <w:rFonts w:ascii="Calibri" w:hAnsi="Calibri" w:cs="Segoe UI"/>
                <w:sz w:val="16"/>
                <w:szCs w:val="16"/>
              </w:rPr>
              <w:t>_______________ 2016</w:t>
            </w:r>
            <w:r w:rsidRPr="009F4795">
              <w:rPr>
                <w:rFonts w:ascii="Calibri" w:hAnsi="Calibri" w:cs="Segoe UI"/>
                <w:sz w:val="16"/>
                <w:szCs w:val="16"/>
              </w:rPr>
              <w:t xml:space="preserve"> r.</w:t>
            </w:r>
          </w:p>
        </w:tc>
      </w:tr>
      <w:tr w:rsidR="004F5C8D" w:rsidRPr="009F4795" w:rsidTr="005E3059">
        <w:tc>
          <w:tcPr>
            <w:tcW w:w="5778" w:type="dxa"/>
          </w:tcPr>
          <w:p w:rsidR="004F5C8D" w:rsidRPr="009F4795" w:rsidRDefault="004F5C8D" w:rsidP="00427453">
            <w:pPr>
              <w:pStyle w:val="Tekstpodstawowy"/>
              <w:spacing w:after="40"/>
              <w:jc w:val="center"/>
              <w:rPr>
                <w:rFonts w:ascii="Calibri" w:hAnsi="Calibri" w:cs="Segoe UI"/>
                <w:sz w:val="28"/>
                <w:szCs w:val="28"/>
                <w:u w:val="single"/>
              </w:rPr>
            </w:pPr>
          </w:p>
        </w:tc>
        <w:tc>
          <w:tcPr>
            <w:tcW w:w="3799" w:type="dxa"/>
          </w:tcPr>
          <w:p w:rsidR="004F5C8D" w:rsidRPr="009F4795" w:rsidRDefault="004F5C8D" w:rsidP="00427453">
            <w:pPr>
              <w:pStyle w:val="Tekstpodstawowy"/>
              <w:spacing w:after="40"/>
              <w:jc w:val="center"/>
              <w:rPr>
                <w:rFonts w:ascii="Calibri" w:hAnsi="Calibri" w:cs="Segoe UI"/>
                <w:sz w:val="28"/>
                <w:szCs w:val="28"/>
                <w:u w:val="single"/>
              </w:rPr>
            </w:pPr>
          </w:p>
        </w:tc>
      </w:tr>
      <w:tr w:rsidR="004F5C8D" w:rsidRPr="009F4795" w:rsidTr="005E3059">
        <w:tc>
          <w:tcPr>
            <w:tcW w:w="5778" w:type="dxa"/>
          </w:tcPr>
          <w:p w:rsidR="004F5C8D" w:rsidRPr="009F4795" w:rsidRDefault="004F5C8D" w:rsidP="00427453">
            <w:pPr>
              <w:pStyle w:val="Tekstpodstawowy"/>
              <w:spacing w:after="40"/>
              <w:rPr>
                <w:rFonts w:ascii="Calibri" w:hAnsi="Calibri" w:cs="Segoe UI"/>
                <w:sz w:val="28"/>
                <w:szCs w:val="28"/>
                <w:u w:val="single"/>
              </w:rPr>
            </w:pPr>
          </w:p>
        </w:tc>
        <w:tc>
          <w:tcPr>
            <w:tcW w:w="3799" w:type="dxa"/>
          </w:tcPr>
          <w:p w:rsidR="004F5C8D" w:rsidRPr="009F4795" w:rsidRDefault="004F5C8D" w:rsidP="00427453">
            <w:pPr>
              <w:pStyle w:val="Tekstpodstawowy"/>
              <w:spacing w:after="40"/>
              <w:jc w:val="center"/>
              <w:rPr>
                <w:rFonts w:ascii="Calibri" w:hAnsi="Calibri" w:cs="Segoe UI"/>
                <w:sz w:val="28"/>
                <w:szCs w:val="28"/>
                <w:u w:val="single"/>
              </w:rPr>
            </w:pPr>
          </w:p>
        </w:tc>
      </w:tr>
      <w:tr w:rsidR="004F5C8D" w:rsidRPr="009F4795" w:rsidTr="005E3059">
        <w:tc>
          <w:tcPr>
            <w:tcW w:w="9577" w:type="dxa"/>
            <w:gridSpan w:val="2"/>
          </w:tcPr>
          <w:p w:rsidR="004F5C8D" w:rsidRPr="009F4795" w:rsidRDefault="004F5C8D" w:rsidP="00427453">
            <w:pPr>
              <w:pStyle w:val="Tytu"/>
              <w:spacing w:after="40"/>
              <w:rPr>
                <w:rFonts w:ascii="Calibri" w:hAnsi="Calibri" w:cs="Segoe UI"/>
                <w:b w:val="0"/>
                <w:sz w:val="20"/>
              </w:rPr>
            </w:pPr>
            <w:r w:rsidRPr="009F4795">
              <w:rPr>
                <w:rFonts w:ascii="Calibri" w:hAnsi="Calibri" w:cs="Segoe UI"/>
                <w:b w:val="0"/>
                <w:sz w:val="20"/>
              </w:rPr>
              <w:lastRenderedPageBreak/>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4F5C8D" w:rsidRPr="009F4795" w:rsidRDefault="004F5C8D" w:rsidP="00427453">
      <w:pPr>
        <w:pStyle w:val="Tytu"/>
        <w:spacing w:after="40"/>
        <w:jc w:val="both"/>
        <w:rPr>
          <w:rFonts w:ascii="Calibri" w:hAnsi="Calibri" w:cs="Segoe UI"/>
          <w:szCs w:val="22"/>
        </w:rPr>
        <w:sectPr w:rsidR="004F5C8D" w:rsidRPr="009F4795" w:rsidSect="00BD2D6D">
          <w:footerReference w:type="default" r:id="rId8"/>
          <w:pgSz w:w="11906" w:h="16838"/>
          <w:pgMar w:top="1417" w:right="1417" w:bottom="1417" w:left="1417" w:header="708" w:footer="708" w:gutter="0"/>
          <w:cols w:space="708"/>
          <w:docGrid w:linePitch="360"/>
        </w:sectPr>
      </w:pPr>
    </w:p>
    <w:p w:rsidR="004F5C8D" w:rsidRPr="009F4795" w:rsidRDefault="004F5C8D"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4F5C8D" w:rsidRDefault="004F5C8D" w:rsidP="00427453">
      <w:pPr>
        <w:tabs>
          <w:tab w:val="left" w:pos="540"/>
        </w:tabs>
        <w:spacing w:after="40"/>
        <w:rPr>
          <w:rFonts w:ascii="Calibri" w:hAnsi="Calibri" w:cs="Segoe UI"/>
          <w:sz w:val="20"/>
          <w:szCs w:val="20"/>
        </w:rPr>
      </w:pPr>
    </w:p>
    <w:p w:rsidR="004F5C8D" w:rsidRPr="009F4795" w:rsidRDefault="004F5C8D" w:rsidP="00427453">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4F5C8D" w:rsidRPr="009F4795" w:rsidRDefault="004F5C8D" w:rsidP="00427453">
      <w:pPr>
        <w:tabs>
          <w:tab w:val="left" w:pos="540"/>
        </w:tabs>
        <w:spacing w:after="40"/>
        <w:rPr>
          <w:rFonts w:ascii="Calibri" w:hAnsi="Calibri" w:cs="Segoe UI"/>
          <w:sz w:val="20"/>
          <w:szCs w:val="20"/>
        </w:rPr>
      </w:pPr>
      <w:r w:rsidRPr="009F4795">
        <w:rPr>
          <w:rFonts w:ascii="Calibri" w:hAnsi="Calibri" w:cs="Segoe UI"/>
          <w:sz w:val="20"/>
          <w:szCs w:val="20"/>
        </w:rPr>
        <w:t>ul.</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4F5C8D" w:rsidRPr="009F4795" w:rsidRDefault="004F5C8D" w:rsidP="00427453">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4F5C8D" w:rsidRPr="009F4795" w:rsidRDefault="004F5C8D" w:rsidP="00427453">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4F5C8D" w:rsidRPr="001C4391" w:rsidRDefault="004F5C8D" w:rsidP="00130DAE">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9" w:history="1">
        <w:r w:rsidRPr="001C4391">
          <w:rPr>
            <w:rStyle w:val="Hipercze"/>
            <w:rFonts w:ascii="Calibri" w:hAnsi="Calibri"/>
            <w:b/>
            <w:bCs/>
            <w:sz w:val="20"/>
            <w:szCs w:val="20"/>
          </w:rPr>
          <w:t>http://www.podkowalesna.pl</w:t>
        </w:r>
      </w:hyperlink>
    </w:p>
    <w:p w:rsidR="004F5C8D" w:rsidRDefault="004F5C8D" w:rsidP="00130DAE">
      <w:pPr>
        <w:pStyle w:val="Lista"/>
        <w:spacing w:line="360" w:lineRule="auto"/>
        <w:rPr>
          <w:rFonts w:ascii="Calibri" w:hAnsi="Calibri"/>
          <w:sz w:val="20"/>
          <w:szCs w:val="20"/>
        </w:rPr>
      </w:pPr>
      <w:r w:rsidRPr="001C4391">
        <w:rPr>
          <w:rFonts w:ascii="Calibri" w:hAnsi="Calibri"/>
          <w:sz w:val="20"/>
          <w:szCs w:val="20"/>
        </w:rPr>
        <w:t>e-mail: urzadmiasta @ podkowalesna.pl</w:t>
      </w:r>
    </w:p>
    <w:p w:rsidR="004F5C8D" w:rsidRPr="001C4391" w:rsidRDefault="004F5C8D" w:rsidP="00130DAE">
      <w:pPr>
        <w:pStyle w:val="Lista"/>
        <w:spacing w:line="360" w:lineRule="auto"/>
        <w:rPr>
          <w:rFonts w:ascii="Calibri" w:hAnsi="Calibri"/>
          <w:sz w:val="20"/>
          <w:szCs w:val="20"/>
        </w:rPr>
      </w:pPr>
    </w:p>
    <w:p w:rsidR="004F5C8D" w:rsidRDefault="004F5C8D" w:rsidP="00427453">
      <w:pPr>
        <w:pStyle w:val="pkt"/>
        <w:spacing w:before="0" w:after="40"/>
        <w:ind w:left="0" w:firstLine="0"/>
        <w:rPr>
          <w:rFonts w:ascii="Calibri" w:hAnsi="Calibri" w:cs="Segoe UI"/>
          <w:b/>
        </w:rPr>
      </w:pPr>
      <w:r w:rsidRPr="002A77C1">
        <w:rPr>
          <w:rFonts w:ascii="Calibri" w:hAnsi="Calibri" w:cs="Segoe UI"/>
          <w:b/>
        </w:rPr>
        <w:t xml:space="preserve">II. </w:t>
      </w:r>
      <w:r>
        <w:rPr>
          <w:rFonts w:ascii="Calibri" w:hAnsi="Calibri" w:cs="Segoe UI"/>
          <w:b/>
        </w:rPr>
        <w:tab/>
      </w:r>
      <w:r w:rsidRPr="002A77C1">
        <w:rPr>
          <w:rFonts w:ascii="Calibri" w:hAnsi="Calibri" w:cs="Segoe UI"/>
          <w:b/>
        </w:rPr>
        <w:t>Tryb udzielenia zamówienia.</w:t>
      </w:r>
    </w:p>
    <w:p w:rsidR="004F5C8D" w:rsidRPr="002A77C1" w:rsidRDefault="004F5C8D" w:rsidP="00427453">
      <w:pPr>
        <w:pStyle w:val="pkt"/>
        <w:spacing w:before="0" w:after="40"/>
        <w:ind w:left="0" w:firstLine="0"/>
        <w:rPr>
          <w:rFonts w:ascii="Calibri" w:hAnsi="Calibri" w:cs="Segoe UI"/>
          <w:b/>
        </w:rPr>
      </w:pPr>
    </w:p>
    <w:p w:rsidR="004F5C8D" w:rsidRPr="009F4795" w:rsidRDefault="004F5C8D" w:rsidP="001F0BC2">
      <w:pPr>
        <w:pStyle w:val="pkt"/>
        <w:numPr>
          <w:ilvl w:val="0"/>
          <w:numId w:val="24"/>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4F5C8D" w:rsidRPr="009F4795" w:rsidRDefault="004F5C8D" w:rsidP="001F0BC2">
      <w:pPr>
        <w:pStyle w:val="pkt"/>
        <w:numPr>
          <w:ilvl w:val="0"/>
          <w:numId w:val="24"/>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4F5C8D" w:rsidRDefault="004F5C8D" w:rsidP="001F0BC2">
      <w:pPr>
        <w:pStyle w:val="pkt"/>
        <w:numPr>
          <w:ilvl w:val="0"/>
          <w:numId w:val="24"/>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4F5C8D" w:rsidRDefault="004F5C8D" w:rsidP="00427453">
      <w:pPr>
        <w:pStyle w:val="pkt"/>
        <w:spacing w:before="0" w:after="40"/>
        <w:ind w:left="0" w:firstLine="0"/>
        <w:rPr>
          <w:rFonts w:ascii="Calibri" w:hAnsi="Calibri" w:cs="Segoe UI"/>
        </w:rPr>
      </w:pPr>
    </w:p>
    <w:p w:rsidR="004F5C8D" w:rsidRPr="00BD11A4" w:rsidRDefault="004F5C8D"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4F5C8D" w:rsidRPr="009F4795" w:rsidRDefault="004F5C8D" w:rsidP="00427453">
      <w:pPr>
        <w:tabs>
          <w:tab w:val="num" w:pos="480"/>
          <w:tab w:val="left" w:pos="3855"/>
        </w:tabs>
        <w:spacing w:after="40"/>
        <w:jc w:val="both"/>
        <w:rPr>
          <w:rFonts w:ascii="Calibri" w:hAnsi="Calibri" w:cs="Segoe UI"/>
          <w:sz w:val="20"/>
          <w:szCs w:val="20"/>
        </w:rPr>
      </w:pPr>
    </w:p>
    <w:p w:rsidR="004F5C8D" w:rsidRDefault="004F5C8D" w:rsidP="00EC12B0">
      <w:pPr>
        <w:numPr>
          <w:ilvl w:val="0"/>
          <w:numId w:val="19"/>
        </w:numPr>
        <w:pBdr>
          <w:bottom w:val="single" w:sz="12" w:space="5" w:color="auto"/>
        </w:pBdr>
        <w:tabs>
          <w:tab w:val="clear" w:pos="363"/>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Przedmiotem zamówienia jest </w:t>
      </w:r>
    </w:p>
    <w:p w:rsidR="004F5C8D" w:rsidRPr="00BF6DC9" w:rsidRDefault="004F5C8D" w:rsidP="001C4391">
      <w:pPr>
        <w:pStyle w:val="Tekstpodstawowy"/>
        <w:spacing w:before="100" w:beforeAutospacing="1"/>
        <w:ind w:left="340"/>
        <w:rPr>
          <w:rFonts w:ascii="Calibri" w:hAnsi="Calibri"/>
          <w:spacing w:val="-3"/>
          <w:sz w:val="20"/>
        </w:rPr>
      </w:pPr>
      <w:r w:rsidRPr="00BF6DC9">
        <w:rPr>
          <w:rFonts w:ascii="Calibri" w:hAnsi="Calibri"/>
          <w:spacing w:val="-3"/>
          <w:sz w:val="20"/>
        </w:rPr>
        <w:t xml:space="preserve">Opracowanie dokumentacji projektowej wraz z projektem organizacji ruchu oraz uzyskaniem decyzji o zatwierdzeniu projektu budowlanego i pozwoleniu na budowę lub równoważnej wymaganej prawem na przebudowę dróg w </w:t>
      </w:r>
      <w:r>
        <w:rPr>
          <w:rFonts w:ascii="Calibri" w:hAnsi="Calibri"/>
          <w:spacing w:val="-3"/>
          <w:sz w:val="20"/>
        </w:rPr>
        <w:t>Mieście Ogród Podkowa Leśna</w:t>
      </w:r>
    </w:p>
    <w:p w:rsidR="004F5C8D" w:rsidRPr="001C4391" w:rsidRDefault="004F5C8D" w:rsidP="001C4391">
      <w:pPr>
        <w:ind w:left="360"/>
        <w:jc w:val="both"/>
        <w:rPr>
          <w:rFonts w:ascii="Calibri" w:hAnsi="Calibri"/>
          <w:sz w:val="20"/>
          <w:szCs w:val="20"/>
        </w:rPr>
      </w:pPr>
      <w:r w:rsidRPr="001C4391">
        <w:rPr>
          <w:rFonts w:ascii="Calibri" w:hAnsi="Calibri"/>
          <w:b/>
          <w:sz w:val="20"/>
          <w:szCs w:val="20"/>
        </w:rPr>
        <w:t>zad.I</w:t>
      </w:r>
      <w:r w:rsidRPr="001C4391">
        <w:rPr>
          <w:rFonts w:ascii="Calibri" w:hAnsi="Calibri"/>
          <w:sz w:val="20"/>
          <w:szCs w:val="20"/>
        </w:rPr>
        <w:t xml:space="preserve"> – </w:t>
      </w:r>
      <w:r w:rsidRPr="001C4391">
        <w:rPr>
          <w:rFonts w:ascii="Calibri" w:hAnsi="Calibri"/>
          <w:b/>
          <w:sz w:val="20"/>
          <w:szCs w:val="20"/>
        </w:rPr>
        <w:t>ul. Warszawska</w:t>
      </w:r>
      <w:r w:rsidRPr="001C4391">
        <w:rPr>
          <w:rFonts w:ascii="Calibri" w:hAnsi="Calibri"/>
          <w:sz w:val="20"/>
          <w:szCs w:val="20"/>
        </w:rPr>
        <w:t xml:space="preserve"> na odcinku ul.Brwinowska – ul.Słowicza; </w:t>
      </w:r>
      <w:r w:rsidRPr="001C4391">
        <w:rPr>
          <w:rFonts w:ascii="Calibri" w:hAnsi="Calibri"/>
          <w:b/>
          <w:sz w:val="20"/>
          <w:szCs w:val="20"/>
        </w:rPr>
        <w:t>ul. Szpaków;</w:t>
      </w:r>
      <w:r w:rsidRPr="001C4391">
        <w:rPr>
          <w:rFonts w:ascii="Calibri" w:hAnsi="Calibri"/>
          <w:sz w:val="20"/>
          <w:szCs w:val="20"/>
        </w:rPr>
        <w:t xml:space="preserve"> </w:t>
      </w:r>
      <w:r w:rsidRPr="001C4391">
        <w:rPr>
          <w:rFonts w:ascii="Calibri" w:hAnsi="Calibri"/>
          <w:b/>
          <w:sz w:val="20"/>
          <w:szCs w:val="20"/>
        </w:rPr>
        <w:t xml:space="preserve">ul. Wróbla </w:t>
      </w:r>
      <w:r w:rsidRPr="001C4391">
        <w:rPr>
          <w:rFonts w:ascii="Calibri" w:hAnsi="Calibri"/>
          <w:sz w:val="20"/>
          <w:szCs w:val="20"/>
        </w:rPr>
        <w:t xml:space="preserve">na odcinku ul.Sokola – ul.Jaskółcza; </w:t>
      </w:r>
      <w:r w:rsidRPr="001C4391">
        <w:rPr>
          <w:rFonts w:ascii="Calibri" w:hAnsi="Calibri"/>
          <w:b/>
          <w:sz w:val="20"/>
          <w:szCs w:val="20"/>
        </w:rPr>
        <w:t>ul.Kukułek;</w:t>
      </w:r>
      <w:r w:rsidRPr="001C4391">
        <w:rPr>
          <w:rFonts w:ascii="Calibri" w:hAnsi="Calibri"/>
          <w:sz w:val="20"/>
          <w:szCs w:val="20"/>
        </w:rPr>
        <w:t xml:space="preserve">  </w:t>
      </w:r>
    </w:p>
    <w:p w:rsidR="004F5C8D" w:rsidRPr="001C4391" w:rsidRDefault="004F5C8D" w:rsidP="001C4391">
      <w:pPr>
        <w:ind w:left="360" w:right="-170"/>
        <w:jc w:val="both"/>
        <w:rPr>
          <w:rFonts w:ascii="Calibri" w:hAnsi="Calibri"/>
          <w:sz w:val="20"/>
          <w:szCs w:val="20"/>
        </w:rPr>
      </w:pPr>
      <w:r w:rsidRPr="001C4391">
        <w:rPr>
          <w:rFonts w:ascii="Calibri" w:hAnsi="Calibri"/>
          <w:b/>
          <w:sz w:val="20"/>
          <w:szCs w:val="20"/>
        </w:rPr>
        <w:t>zad.II</w:t>
      </w:r>
      <w:r w:rsidRPr="001C4391">
        <w:rPr>
          <w:rFonts w:ascii="Calibri" w:hAnsi="Calibri"/>
          <w:sz w:val="20"/>
          <w:szCs w:val="20"/>
        </w:rPr>
        <w:t xml:space="preserve"> – </w:t>
      </w:r>
      <w:r w:rsidRPr="001C4391">
        <w:rPr>
          <w:rFonts w:ascii="Calibri" w:hAnsi="Calibri"/>
          <w:b/>
          <w:sz w:val="20"/>
          <w:szCs w:val="20"/>
        </w:rPr>
        <w:t>ul.Błońska</w:t>
      </w:r>
      <w:r w:rsidRPr="001C4391">
        <w:rPr>
          <w:rFonts w:ascii="Calibri" w:hAnsi="Calibri"/>
          <w:sz w:val="20"/>
          <w:szCs w:val="20"/>
        </w:rPr>
        <w:t xml:space="preserve"> na odcinku ul.Brwinowska – ul.Jelenia; </w:t>
      </w:r>
      <w:r w:rsidRPr="001C4391">
        <w:rPr>
          <w:rFonts w:ascii="Calibri" w:hAnsi="Calibri"/>
          <w:b/>
          <w:sz w:val="20"/>
          <w:szCs w:val="20"/>
        </w:rPr>
        <w:t>ul.Helenowska</w:t>
      </w:r>
      <w:r w:rsidRPr="001C4391">
        <w:rPr>
          <w:rFonts w:ascii="Calibri" w:hAnsi="Calibri"/>
          <w:sz w:val="20"/>
          <w:szCs w:val="20"/>
        </w:rPr>
        <w:t xml:space="preserve"> na odcinku ul.Brwinowska – ul.Jelenia;  ul.Sarnia; </w:t>
      </w:r>
    </w:p>
    <w:p w:rsidR="004F5C8D" w:rsidRPr="001C4391" w:rsidRDefault="004F5C8D" w:rsidP="001C4391">
      <w:pPr>
        <w:ind w:left="360"/>
        <w:jc w:val="both"/>
        <w:rPr>
          <w:rFonts w:ascii="Calibri" w:hAnsi="Calibri"/>
          <w:b/>
          <w:sz w:val="20"/>
          <w:szCs w:val="20"/>
        </w:rPr>
      </w:pPr>
      <w:r w:rsidRPr="001C4391">
        <w:rPr>
          <w:rFonts w:ascii="Calibri" w:hAnsi="Calibri"/>
          <w:b/>
          <w:sz w:val="20"/>
          <w:szCs w:val="20"/>
        </w:rPr>
        <w:t>zad.III</w:t>
      </w:r>
      <w:r w:rsidRPr="001C4391">
        <w:rPr>
          <w:rFonts w:ascii="Calibri" w:hAnsi="Calibri"/>
          <w:sz w:val="20"/>
          <w:szCs w:val="20"/>
        </w:rPr>
        <w:t xml:space="preserve"> – </w:t>
      </w:r>
      <w:r w:rsidRPr="001C4391">
        <w:rPr>
          <w:rFonts w:ascii="Calibri" w:hAnsi="Calibri"/>
          <w:b/>
          <w:sz w:val="20"/>
          <w:szCs w:val="20"/>
        </w:rPr>
        <w:t>ul.Sosnowa</w:t>
      </w:r>
      <w:r w:rsidRPr="001C4391">
        <w:rPr>
          <w:rFonts w:ascii="Calibri" w:hAnsi="Calibri"/>
          <w:sz w:val="20"/>
          <w:szCs w:val="20"/>
        </w:rPr>
        <w:t xml:space="preserve"> na odcinku ul.Bukowa – ul.Akacjowa; </w:t>
      </w:r>
      <w:r w:rsidRPr="001C4391">
        <w:rPr>
          <w:rFonts w:ascii="Calibri" w:hAnsi="Calibri"/>
          <w:b/>
          <w:sz w:val="20"/>
          <w:szCs w:val="20"/>
        </w:rPr>
        <w:t>ul. Cicha</w:t>
      </w:r>
      <w:r w:rsidRPr="001C4391">
        <w:rPr>
          <w:rFonts w:ascii="Calibri" w:hAnsi="Calibri"/>
          <w:sz w:val="20"/>
          <w:szCs w:val="20"/>
        </w:rPr>
        <w:t xml:space="preserve"> na odcinku ul.Bukowa – ul.Leśna; </w:t>
      </w:r>
      <w:r w:rsidRPr="001C4391">
        <w:rPr>
          <w:rFonts w:ascii="Calibri" w:hAnsi="Calibri"/>
          <w:b/>
          <w:sz w:val="20"/>
          <w:szCs w:val="20"/>
        </w:rPr>
        <w:t>ul.Grabowa; ul.Topolowa;</w:t>
      </w:r>
    </w:p>
    <w:p w:rsidR="004F5C8D" w:rsidRDefault="004F5C8D" w:rsidP="003C50DA">
      <w:pPr>
        <w:ind w:left="360" w:right="72"/>
        <w:jc w:val="both"/>
        <w:rPr>
          <w:rFonts w:ascii="Calibri" w:hAnsi="Calibri" w:cs="Segoe UI"/>
          <w:sz w:val="20"/>
          <w:szCs w:val="20"/>
        </w:rPr>
      </w:pPr>
      <w:r w:rsidRPr="001C4391">
        <w:rPr>
          <w:rFonts w:ascii="Calibri" w:hAnsi="Calibri"/>
          <w:b/>
          <w:sz w:val="20"/>
          <w:szCs w:val="20"/>
        </w:rPr>
        <w:t>zad.IV</w:t>
      </w:r>
      <w:r w:rsidRPr="001C4391">
        <w:rPr>
          <w:rFonts w:ascii="Calibri" w:hAnsi="Calibri"/>
          <w:sz w:val="20"/>
          <w:szCs w:val="20"/>
        </w:rPr>
        <w:t xml:space="preserve"> – </w:t>
      </w:r>
      <w:r w:rsidRPr="001C4391">
        <w:rPr>
          <w:rFonts w:ascii="Calibri" w:hAnsi="Calibri"/>
          <w:b/>
          <w:sz w:val="20"/>
          <w:szCs w:val="20"/>
        </w:rPr>
        <w:t>ul.Mickiewicza</w:t>
      </w:r>
      <w:r w:rsidRPr="001C4391">
        <w:rPr>
          <w:rFonts w:ascii="Calibri" w:hAnsi="Calibri"/>
          <w:sz w:val="20"/>
          <w:szCs w:val="20"/>
        </w:rPr>
        <w:t xml:space="preserve">; </w:t>
      </w:r>
      <w:r w:rsidRPr="001C4391">
        <w:rPr>
          <w:rFonts w:ascii="Calibri" w:hAnsi="Calibri"/>
          <w:b/>
          <w:sz w:val="20"/>
          <w:szCs w:val="20"/>
        </w:rPr>
        <w:t>ul.Ejsmonda</w:t>
      </w:r>
      <w:r w:rsidRPr="001C4391">
        <w:rPr>
          <w:rFonts w:ascii="Calibri" w:hAnsi="Calibri"/>
          <w:sz w:val="20"/>
          <w:szCs w:val="20"/>
        </w:rPr>
        <w:t xml:space="preserve">; </w:t>
      </w:r>
      <w:r w:rsidRPr="001C4391">
        <w:rPr>
          <w:rFonts w:ascii="Calibri" w:hAnsi="Calibri"/>
          <w:b/>
          <w:sz w:val="20"/>
          <w:szCs w:val="20"/>
        </w:rPr>
        <w:t>ul.Sasanek</w:t>
      </w:r>
      <w:r w:rsidRPr="001C4391">
        <w:rPr>
          <w:rFonts w:ascii="Calibri" w:hAnsi="Calibri"/>
          <w:sz w:val="20"/>
          <w:szCs w:val="20"/>
        </w:rPr>
        <w:t xml:space="preserve">; </w:t>
      </w:r>
      <w:r w:rsidRPr="001C4391">
        <w:rPr>
          <w:rFonts w:ascii="Calibri" w:hAnsi="Calibri"/>
          <w:b/>
          <w:sz w:val="20"/>
          <w:szCs w:val="20"/>
        </w:rPr>
        <w:t>ul.Głogów</w:t>
      </w:r>
      <w:r w:rsidRPr="001C4391">
        <w:rPr>
          <w:rFonts w:ascii="Calibri" w:hAnsi="Calibri"/>
          <w:sz w:val="20"/>
          <w:szCs w:val="20"/>
        </w:rPr>
        <w:t xml:space="preserve"> na odcinku ul.Sasanek – ul.Irysowa, </w:t>
      </w:r>
      <w:r w:rsidRPr="001C4391">
        <w:rPr>
          <w:rFonts w:ascii="Calibri" w:hAnsi="Calibri"/>
          <w:b/>
          <w:sz w:val="20"/>
          <w:szCs w:val="20"/>
        </w:rPr>
        <w:t xml:space="preserve">ul. Storczyków </w:t>
      </w:r>
      <w:r w:rsidRPr="001C4391">
        <w:rPr>
          <w:rFonts w:ascii="Calibri" w:hAnsi="Calibri"/>
          <w:sz w:val="20"/>
          <w:szCs w:val="20"/>
        </w:rPr>
        <w:t>na odcinku ul.Jana Pawła II – ul.Kwiatowa</w:t>
      </w:r>
      <w:r w:rsidRPr="001C4391">
        <w:rPr>
          <w:rFonts w:ascii="Calibri" w:hAnsi="Calibri" w:cs="Segoe UI"/>
          <w:sz w:val="20"/>
          <w:szCs w:val="20"/>
        </w:rPr>
        <w:t xml:space="preserve"> </w:t>
      </w:r>
    </w:p>
    <w:p w:rsidR="004F5C8D" w:rsidRDefault="004F5C8D" w:rsidP="003C50DA">
      <w:pPr>
        <w:ind w:left="360" w:right="72"/>
        <w:jc w:val="both"/>
        <w:rPr>
          <w:rFonts w:ascii="Calibri" w:hAnsi="Calibri" w:cs="Segoe UI"/>
          <w:sz w:val="20"/>
          <w:szCs w:val="20"/>
        </w:rPr>
      </w:pPr>
    </w:p>
    <w:p w:rsidR="004F5C8D" w:rsidRPr="001315EB" w:rsidRDefault="004F5C8D" w:rsidP="001315EB">
      <w:pPr>
        <w:ind w:left="360"/>
        <w:jc w:val="both"/>
        <w:rPr>
          <w:rFonts w:ascii="Calibri" w:hAnsi="Calibri"/>
          <w:sz w:val="20"/>
          <w:szCs w:val="20"/>
        </w:rPr>
      </w:pPr>
      <w:r w:rsidRPr="001315EB">
        <w:rPr>
          <w:rFonts w:ascii="Calibri" w:hAnsi="Calibri"/>
          <w:b/>
          <w:sz w:val="20"/>
          <w:szCs w:val="20"/>
        </w:rPr>
        <w:t>zad.I</w:t>
      </w:r>
      <w:r w:rsidRPr="001315EB">
        <w:rPr>
          <w:rFonts w:ascii="Calibri" w:hAnsi="Calibri"/>
          <w:sz w:val="20"/>
          <w:szCs w:val="20"/>
        </w:rPr>
        <w:t xml:space="preserve"> – </w:t>
      </w:r>
      <w:r w:rsidRPr="001315EB">
        <w:rPr>
          <w:rFonts w:ascii="Calibri" w:hAnsi="Calibri"/>
          <w:b/>
          <w:sz w:val="20"/>
          <w:szCs w:val="20"/>
        </w:rPr>
        <w:t>ul. Warszawska</w:t>
      </w:r>
      <w:r w:rsidRPr="001315EB">
        <w:rPr>
          <w:rFonts w:ascii="Calibri" w:hAnsi="Calibri"/>
          <w:sz w:val="20"/>
          <w:szCs w:val="20"/>
        </w:rPr>
        <w:t xml:space="preserve"> na odcinku ul.Brwinowska – ul.Słowicza; </w:t>
      </w:r>
      <w:r w:rsidRPr="001315EB">
        <w:rPr>
          <w:rFonts w:ascii="Calibri" w:hAnsi="Calibri"/>
          <w:b/>
          <w:sz w:val="20"/>
          <w:szCs w:val="20"/>
        </w:rPr>
        <w:t>ul. Szpaków;</w:t>
      </w:r>
      <w:r w:rsidRPr="001315EB">
        <w:rPr>
          <w:rFonts w:ascii="Calibri" w:hAnsi="Calibri"/>
          <w:sz w:val="20"/>
          <w:szCs w:val="20"/>
        </w:rPr>
        <w:t xml:space="preserve"> </w:t>
      </w:r>
      <w:r w:rsidRPr="001315EB">
        <w:rPr>
          <w:rFonts w:ascii="Calibri" w:hAnsi="Calibri"/>
          <w:b/>
          <w:sz w:val="20"/>
          <w:szCs w:val="20"/>
        </w:rPr>
        <w:t xml:space="preserve">ul. Wróbla </w:t>
      </w:r>
      <w:r w:rsidRPr="001315EB">
        <w:rPr>
          <w:rFonts w:ascii="Calibri" w:hAnsi="Calibri"/>
          <w:sz w:val="20"/>
          <w:szCs w:val="20"/>
        </w:rPr>
        <w:t xml:space="preserve">na odcinku ul.Sokola – ul.Jaskółcza; </w:t>
      </w:r>
      <w:r w:rsidRPr="001315EB">
        <w:rPr>
          <w:rFonts w:ascii="Calibri" w:hAnsi="Calibri"/>
          <w:b/>
          <w:sz w:val="20"/>
          <w:szCs w:val="20"/>
        </w:rPr>
        <w:t>ul.Kukułek;</w:t>
      </w:r>
      <w:r w:rsidRPr="001315EB">
        <w:rPr>
          <w:rFonts w:ascii="Calibri" w:hAnsi="Calibri"/>
          <w:sz w:val="20"/>
          <w:szCs w:val="20"/>
        </w:rPr>
        <w:t xml:space="preserve">  </w:t>
      </w:r>
    </w:p>
    <w:p w:rsidR="004F5C8D" w:rsidRPr="001315EB" w:rsidRDefault="004F5C8D" w:rsidP="001315EB">
      <w:pPr>
        <w:ind w:left="360" w:right="-170"/>
        <w:jc w:val="both"/>
        <w:rPr>
          <w:rFonts w:ascii="Calibri" w:hAnsi="Calibri"/>
          <w:b/>
          <w:sz w:val="20"/>
          <w:szCs w:val="20"/>
        </w:rPr>
      </w:pPr>
    </w:p>
    <w:p w:rsidR="004F5C8D" w:rsidRPr="001315EB" w:rsidRDefault="004F5C8D" w:rsidP="001315EB">
      <w:pPr>
        <w:ind w:left="360" w:right="-170"/>
        <w:jc w:val="both"/>
        <w:rPr>
          <w:rFonts w:ascii="Calibri" w:hAnsi="Calibri"/>
          <w:sz w:val="20"/>
          <w:szCs w:val="20"/>
        </w:rPr>
      </w:pPr>
      <w:r w:rsidRPr="001315EB">
        <w:rPr>
          <w:rFonts w:ascii="Calibri" w:hAnsi="Calibri"/>
          <w:b/>
          <w:sz w:val="20"/>
          <w:szCs w:val="20"/>
        </w:rPr>
        <w:t xml:space="preserve">Ulica Warszawska </w:t>
      </w:r>
      <w:r w:rsidRPr="001315EB">
        <w:rPr>
          <w:rFonts w:ascii="Calibri" w:hAnsi="Calibri"/>
          <w:sz w:val="20"/>
          <w:szCs w:val="20"/>
        </w:rPr>
        <w:t>( Brwinowska –Słowicza) -  droga gminna - dojazdowa</w:t>
      </w:r>
    </w:p>
    <w:p w:rsidR="004F5C8D" w:rsidRPr="001315EB" w:rsidRDefault="004F5C8D" w:rsidP="001315EB">
      <w:pPr>
        <w:ind w:left="360" w:right="-170"/>
        <w:jc w:val="both"/>
        <w:rPr>
          <w:rFonts w:ascii="Calibri" w:hAnsi="Calibri"/>
          <w:b/>
          <w:sz w:val="20"/>
          <w:szCs w:val="20"/>
        </w:rPr>
      </w:pPr>
      <w:r w:rsidRPr="001315EB">
        <w:rPr>
          <w:rFonts w:ascii="Calibri" w:hAnsi="Calibri"/>
          <w:sz w:val="20"/>
          <w:szCs w:val="20"/>
        </w:rPr>
        <w:t xml:space="preserve">Szerokość pasa drogowego </w:t>
      </w:r>
      <w:r w:rsidRPr="001315EB">
        <w:rPr>
          <w:rFonts w:ascii="Calibri" w:hAnsi="Calibri"/>
          <w:b/>
          <w:sz w:val="20"/>
          <w:szCs w:val="20"/>
        </w:rPr>
        <w:t>13-</w:t>
      </w:r>
      <w:smartTag w:uri="urn:schemas-microsoft-com:office:smarttags" w:element="metricconverter">
        <w:smartTagPr>
          <w:attr w:name="ProductID" w:val="15 m"/>
        </w:smartTagPr>
        <w:r w:rsidRPr="001315EB">
          <w:rPr>
            <w:rFonts w:ascii="Calibri" w:hAnsi="Calibri"/>
            <w:b/>
            <w:sz w:val="20"/>
            <w:szCs w:val="20"/>
          </w:rPr>
          <w:t>15 m</w:t>
        </w:r>
      </w:smartTag>
      <w:r w:rsidRPr="001315EB">
        <w:rPr>
          <w:rFonts w:ascii="Calibri" w:hAnsi="Calibri"/>
          <w:sz w:val="20"/>
          <w:szCs w:val="20"/>
        </w:rPr>
        <w:t xml:space="preserve">, długość około </w:t>
      </w:r>
      <w:r w:rsidRPr="001315EB">
        <w:rPr>
          <w:rFonts w:ascii="Calibri" w:hAnsi="Calibri"/>
          <w:b/>
          <w:sz w:val="20"/>
          <w:szCs w:val="20"/>
        </w:rPr>
        <w:t>400m</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jezdnia szerokości 5m</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chodnik jednostronny</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xml:space="preserve"> - odwodnienie powierzchniowe na  powierzchnie wchłanialne (mikroretencja) w ostateczności studnie chłonne.</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xml:space="preserve"> - elementy uspokojenia ruchu skrzyżowania wyniesione, szykany  w ostateczności  progi zwalniające.</w:t>
      </w:r>
    </w:p>
    <w:p w:rsidR="004F5C8D" w:rsidRPr="001315EB" w:rsidRDefault="004F5C8D" w:rsidP="001315EB">
      <w:pPr>
        <w:ind w:left="360" w:right="-170"/>
        <w:jc w:val="both"/>
        <w:rPr>
          <w:rFonts w:ascii="Calibri" w:hAnsi="Calibri"/>
          <w:b/>
          <w:sz w:val="20"/>
          <w:szCs w:val="20"/>
        </w:rPr>
      </w:pPr>
    </w:p>
    <w:p w:rsidR="004F5C8D" w:rsidRPr="001315EB" w:rsidRDefault="004F5C8D" w:rsidP="001315EB">
      <w:pPr>
        <w:ind w:left="360" w:right="-170"/>
        <w:jc w:val="both"/>
        <w:rPr>
          <w:rFonts w:ascii="Calibri" w:hAnsi="Calibri"/>
          <w:sz w:val="20"/>
          <w:szCs w:val="20"/>
        </w:rPr>
      </w:pPr>
      <w:r w:rsidRPr="001315EB">
        <w:rPr>
          <w:rFonts w:ascii="Calibri" w:hAnsi="Calibri"/>
          <w:b/>
          <w:sz w:val="20"/>
          <w:szCs w:val="20"/>
        </w:rPr>
        <w:t xml:space="preserve">Ulica Szpaków </w:t>
      </w:r>
      <w:r w:rsidRPr="001315EB">
        <w:rPr>
          <w:rFonts w:ascii="Calibri" w:hAnsi="Calibri"/>
          <w:sz w:val="20"/>
          <w:szCs w:val="20"/>
        </w:rPr>
        <w:t>– droga gminna - dojazdowa</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xml:space="preserve">Szerokość pasa drogowego </w:t>
      </w:r>
      <w:r w:rsidRPr="001315EB">
        <w:rPr>
          <w:rFonts w:ascii="Calibri" w:hAnsi="Calibri"/>
          <w:b/>
          <w:sz w:val="20"/>
          <w:szCs w:val="20"/>
        </w:rPr>
        <w:t>12-</w:t>
      </w:r>
      <w:smartTag w:uri="urn:schemas-microsoft-com:office:smarttags" w:element="metricconverter">
        <w:smartTagPr>
          <w:attr w:name="ProductID" w:val="27 m"/>
        </w:smartTagPr>
        <w:r w:rsidRPr="001315EB">
          <w:rPr>
            <w:rFonts w:ascii="Calibri" w:hAnsi="Calibri"/>
            <w:b/>
            <w:sz w:val="20"/>
            <w:szCs w:val="20"/>
          </w:rPr>
          <w:t>27 m</w:t>
        </w:r>
      </w:smartTag>
      <w:r w:rsidRPr="001315EB">
        <w:rPr>
          <w:rFonts w:ascii="Calibri" w:hAnsi="Calibri"/>
          <w:sz w:val="20"/>
          <w:szCs w:val="20"/>
        </w:rPr>
        <w:t xml:space="preserve"> duże zadrzewienie, długość około </w:t>
      </w:r>
      <w:r w:rsidRPr="001315EB">
        <w:rPr>
          <w:rFonts w:ascii="Calibri" w:hAnsi="Calibri"/>
          <w:b/>
          <w:sz w:val="20"/>
          <w:szCs w:val="20"/>
        </w:rPr>
        <w:t>410m</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jezdnia szerokości 5m</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chodnik jednostronny</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lastRenderedPageBreak/>
        <w:t xml:space="preserve"> - odwodnienie powierzchniowe na  powierzchne wchłanialne (mikroretencja) w ostateczności studnie chłonne.</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xml:space="preserve"> - elementy uspokojenia ruchu skrzyżowania wyniesione plus szykany w ostateczności  progi zwalniające.</w:t>
      </w:r>
    </w:p>
    <w:p w:rsidR="004F5C8D" w:rsidRPr="001315EB" w:rsidRDefault="004F5C8D" w:rsidP="001315EB">
      <w:pPr>
        <w:ind w:left="360" w:right="-170"/>
        <w:jc w:val="both"/>
        <w:rPr>
          <w:rFonts w:ascii="Calibri" w:hAnsi="Calibri"/>
          <w:sz w:val="20"/>
          <w:szCs w:val="20"/>
        </w:rPr>
      </w:pPr>
    </w:p>
    <w:p w:rsidR="004F5C8D" w:rsidRPr="001315EB" w:rsidRDefault="004F5C8D" w:rsidP="001315EB">
      <w:pPr>
        <w:ind w:left="360" w:right="-170"/>
        <w:jc w:val="both"/>
        <w:rPr>
          <w:rFonts w:ascii="Calibri" w:hAnsi="Calibri"/>
          <w:b/>
          <w:sz w:val="20"/>
          <w:szCs w:val="20"/>
        </w:rPr>
      </w:pPr>
      <w:r w:rsidRPr="001315EB">
        <w:rPr>
          <w:rFonts w:ascii="Calibri" w:hAnsi="Calibri"/>
          <w:b/>
          <w:sz w:val="20"/>
          <w:szCs w:val="20"/>
        </w:rPr>
        <w:t>Ulica Wróbla (</w:t>
      </w:r>
      <w:r w:rsidRPr="001315EB">
        <w:rPr>
          <w:rFonts w:ascii="Calibri" w:hAnsi="Calibri"/>
          <w:sz w:val="20"/>
          <w:szCs w:val="20"/>
        </w:rPr>
        <w:t>odc. Sokola- Jaskółcza) -  droga gminna - lokalna</w:t>
      </w:r>
    </w:p>
    <w:p w:rsidR="004F5C8D" w:rsidRPr="001315EB" w:rsidRDefault="004F5C8D" w:rsidP="001315EB">
      <w:pPr>
        <w:ind w:left="360" w:right="-170"/>
        <w:jc w:val="both"/>
        <w:rPr>
          <w:rFonts w:ascii="Calibri" w:hAnsi="Calibri"/>
          <w:b/>
          <w:sz w:val="20"/>
          <w:szCs w:val="20"/>
        </w:rPr>
      </w:pPr>
      <w:r w:rsidRPr="001315EB">
        <w:rPr>
          <w:rFonts w:ascii="Calibri" w:hAnsi="Calibri"/>
          <w:sz w:val="20"/>
          <w:szCs w:val="20"/>
        </w:rPr>
        <w:t xml:space="preserve">Szerokość pasa drogowego </w:t>
      </w:r>
      <w:r w:rsidRPr="001315EB">
        <w:rPr>
          <w:rFonts w:ascii="Calibri" w:hAnsi="Calibri"/>
          <w:b/>
          <w:sz w:val="20"/>
          <w:szCs w:val="20"/>
        </w:rPr>
        <w:t>około 7,70m</w:t>
      </w:r>
      <w:r w:rsidRPr="001315EB">
        <w:rPr>
          <w:rFonts w:ascii="Calibri" w:hAnsi="Calibri"/>
          <w:sz w:val="20"/>
          <w:szCs w:val="20"/>
        </w:rPr>
        <w:t xml:space="preserve">, długość około </w:t>
      </w:r>
      <w:r w:rsidRPr="001315EB">
        <w:rPr>
          <w:rFonts w:ascii="Calibri" w:hAnsi="Calibri"/>
          <w:b/>
          <w:sz w:val="20"/>
          <w:szCs w:val="20"/>
        </w:rPr>
        <w:t>280m</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odwodnienie powierzchniowe na  powierzchne wchłanialne w ostateczności studnie chłonne.</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ight="-170"/>
        <w:jc w:val="both"/>
        <w:rPr>
          <w:rFonts w:ascii="Calibri" w:hAnsi="Calibri"/>
          <w:sz w:val="20"/>
          <w:szCs w:val="20"/>
        </w:rPr>
      </w:pPr>
    </w:p>
    <w:p w:rsidR="004F5C8D" w:rsidRPr="001315EB" w:rsidRDefault="004F5C8D" w:rsidP="001315EB">
      <w:pPr>
        <w:ind w:left="360" w:right="-170"/>
        <w:jc w:val="both"/>
        <w:rPr>
          <w:rFonts w:ascii="Calibri" w:hAnsi="Calibri"/>
          <w:b/>
          <w:sz w:val="20"/>
          <w:szCs w:val="20"/>
        </w:rPr>
      </w:pPr>
      <w:r w:rsidRPr="001315EB">
        <w:rPr>
          <w:rFonts w:ascii="Calibri" w:hAnsi="Calibri"/>
          <w:b/>
          <w:sz w:val="20"/>
          <w:szCs w:val="20"/>
        </w:rPr>
        <w:t>Ulica Kukułek</w:t>
      </w:r>
      <w:r w:rsidRPr="001315EB">
        <w:rPr>
          <w:rFonts w:ascii="Calibri" w:hAnsi="Calibri"/>
          <w:sz w:val="20"/>
          <w:szCs w:val="20"/>
        </w:rPr>
        <w:t>-  droga gminna - dojazdowa</w:t>
      </w:r>
    </w:p>
    <w:p w:rsidR="004F5C8D" w:rsidRPr="001315EB" w:rsidRDefault="004F5C8D" w:rsidP="001315EB">
      <w:pPr>
        <w:ind w:left="360" w:right="-170"/>
        <w:jc w:val="both"/>
        <w:rPr>
          <w:rFonts w:ascii="Calibri" w:hAnsi="Calibri"/>
          <w:b/>
          <w:sz w:val="20"/>
          <w:szCs w:val="20"/>
        </w:rPr>
      </w:pPr>
      <w:r w:rsidRPr="001315EB">
        <w:rPr>
          <w:rFonts w:ascii="Calibri" w:hAnsi="Calibri"/>
          <w:sz w:val="20"/>
          <w:szCs w:val="20"/>
        </w:rPr>
        <w:t xml:space="preserve">Szerokość pasa drogowego </w:t>
      </w:r>
      <w:r w:rsidRPr="001315EB">
        <w:rPr>
          <w:rFonts w:ascii="Calibri" w:hAnsi="Calibri"/>
          <w:b/>
          <w:sz w:val="20"/>
          <w:szCs w:val="20"/>
        </w:rPr>
        <w:t>około 7,5m-9m</w:t>
      </w:r>
      <w:r w:rsidRPr="001315EB">
        <w:rPr>
          <w:rFonts w:ascii="Calibri" w:hAnsi="Calibri"/>
          <w:sz w:val="20"/>
          <w:szCs w:val="20"/>
        </w:rPr>
        <w:t xml:space="preserve"> , długość około </w:t>
      </w:r>
      <w:r w:rsidRPr="001315EB">
        <w:rPr>
          <w:rFonts w:ascii="Calibri" w:hAnsi="Calibri"/>
          <w:b/>
          <w:sz w:val="20"/>
          <w:szCs w:val="20"/>
        </w:rPr>
        <w:t>480m</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odwodnienie powierzchniowe na  powierzchne wchłanialne w ostateczności studnie chłonne.</w:t>
      </w:r>
    </w:p>
    <w:p w:rsidR="004F5C8D" w:rsidRPr="001315EB" w:rsidRDefault="004F5C8D" w:rsidP="001315EB">
      <w:pPr>
        <w:ind w:left="360" w:right="-170"/>
        <w:jc w:val="both"/>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ight="-170"/>
        <w:jc w:val="both"/>
        <w:rPr>
          <w:rFonts w:ascii="Calibri" w:hAnsi="Calibri"/>
          <w:b/>
          <w:sz w:val="20"/>
          <w:szCs w:val="20"/>
        </w:rPr>
      </w:pPr>
    </w:p>
    <w:p w:rsidR="004F5C8D" w:rsidRPr="001315EB" w:rsidRDefault="004F5C8D" w:rsidP="001315EB">
      <w:pPr>
        <w:ind w:left="360" w:right="-170"/>
        <w:jc w:val="both"/>
        <w:rPr>
          <w:rFonts w:ascii="Calibri" w:hAnsi="Calibri"/>
          <w:sz w:val="20"/>
          <w:szCs w:val="20"/>
        </w:rPr>
      </w:pPr>
      <w:r w:rsidRPr="001315EB">
        <w:rPr>
          <w:rFonts w:ascii="Calibri" w:hAnsi="Calibri"/>
          <w:b/>
          <w:sz w:val="20"/>
          <w:szCs w:val="20"/>
        </w:rPr>
        <w:t>zad.II</w:t>
      </w:r>
      <w:r w:rsidRPr="001315EB">
        <w:rPr>
          <w:rFonts w:ascii="Calibri" w:hAnsi="Calibri"/>
          <w:sz w:val="20"/>
          <w:szCs w:val="20"/>
        </w:rPr>
        <w:t xml:space="preserve"> – </w:t>
      </w:r>
      <w:r w:rsidRPr="001315EB">
        <w:rPr>
          <w:rFonts w:ascii="Calibri" w:hAnsi="Calibri"/>
          <w:b/>
          <w:sz w:val="20"/>
          <w:szCs w:val="20"/>
        </w:rPr>
        <w:t>ul.Błońska</w:t>
      </w:r>
      <w:r w:rsidRPr="001315EB">
        <w:rPr>
          <w:rFonts w:ascii="Calibri" w:hAnsi="Calibri"/>
          <w:sz w:val="20"/>
          <w:szCs w:val="20"/>
        </w:rPr>
        <w:t xml:space="preserve"> na odcinku ul.Brwinowska – ul.Jelenia; </w:t>
      </w:r>
      <w:r w:rsidRPr="001315EB">
        <w:rPr>
          <w:rFonts w:ascii="Calibri" w:hAnsi="Calibri"/>
          <w:b/>
          <w:sz w:val="20"/>
          <w:szCs w:val="20"/>
        </w:rPr>
        <w:t>ul.Helenowska</w:t>
      </w:r>
      <w:r w:rsidRPr="001315EB">
        <w:rPr>
          <w:rFonts w:ascii="Calibri" w:hAnsi="Calibri"/>
          <w:sz w:val="20"/>
          <w:szCs w:val="20"/>
        </w:rPr>
        <w:t xml:space="preserve"> na odcinku ul.Brwinowska – ul.Jelenia;  ul.Sarnia; </w:t>
      </w:r>
    </w:p>
    <w:p w:rsidR="004F5C8D" w:rsidRPr="001315EB" w:rsidRDefault="004F5C8D" w:rsidP="001315EB">
      <w:pPr>
        <w:ind w:left="360" w:right="-170"/>
        <w:jc w:val="both"/>
        <w:rPr>
          <w:rFonts w:ascii="Calibri" w:hAnsi="Calibri"/>
          <w:sz w:val="20"/>
          <w:szCs w:val="20"/>
        </w:rPr>
      </w:pPr>
    </w:p>
    <w:p w:rsidR="004F5C8D" w:rsidRPr="001315EB" w:rsidRDefault="004F5C8D" w:rsidP="001315EB">
      <w:pPr>
        <w:ind w:left="360"/>
        <w:rPr>
          <w:rFonts w:ascii="Calibri" w:hAnsi="Calibri"/>
          <w:sz w:val="20"/>
          <w:szCs w:val="20"/>
        </w:rPr>
      </w:pPr>
      <w:r w:rsidRPr="001315EB">
        <w:rPr>
          <w:rFonts w:ascii="Calibri" w:hAnsi="Calibri"/>
          <w:b/>
          <w:sz w:val="20"/>
          <w:szCs w:val="20"/>
        </w:rPr>
        <w:t xml:space="preserve">Ulica Błońska </w:t>
      </w:r>
      <w:r w:rsidRPr="001315EB">
        <w:rPr>
          <w:rFonts w:ascii="Calibri" w:hAnsi="Calibri"/>
          <w:sz w:val="20"/>
          <w:szCs w:val="20"/>
        </w:rPr>
        <w:t>(Brwinowska-Jelenia) -  droga gminna - lokalna</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Szerokość pasa drogowego </w:t>
      </w:r>
      <w:r w:rsidRPr="001315EB">
        <w:rPr>
          <w:rFonts w:ascii="Calibri" w:hAnsi="Calibri"/>
          <w:b/>
          <w:sz w:val="20"/>
          <w:szCs w:val="20"/>
        </w:rPr>
        <w:t xml:space="preserve">około </w:t>
      </w:r>
      <w:smartTag w:uri="urn:schemas-microsoft-com:office:smarttags" w:element="metricconverter">
        <w:smartTagPr>
          <w:attr w:name="ProductID" w:val="12 m"/>
        </w:smartTagPr>
        <w:r w:rsidRPr="001315EB">
          <w:rPr>
            <w:rFonts w:ascii="Calibri" w:hAnsi="Calibri"/>
            <w:b/>
            <w:sz w:val="20"/>
            <w:szCs w:val="20"/>
          </w:rPr>
          <w:t>12 m</w:t>
        </w:r>
      </w:smartTag>
      <w:r w:rsidRPr="001315EB">
        <w:rPr>
          <w:rFonts w:ascii="Calibri" w:hAnsi="Calibri"/>
          <w:sz w:val="20"/>
          <w:szCs w:val="20"/>
        </w:rPr>
        <w:t xml:space="preserve">, długość około </w:t>
      </w:r>
      <w:r w:rsidRPr="001315EB">
        <w:rPr>
          <w:rFonts w:ascii="Calibri" w:hAnsi="Calibri"/>
          <w:b/>
          <w:sz w:val="20"/>
          <w:szCs w:val="20"/>
        </w:rPr>
        <w:t>830m</w:t>
      </w:r>
    </w:p>
    <w:p w:rsidR="004F5C8D" w:rsidRPr="001315EB" w:rsidRDefault="004F5C8D" w:rsidP="001315EB">
      <w:pPr>
        <w:ind w:left="360"/>
        <w:rPr>
          <w:rFonts w:ascii="Calibri" w:hAnsi="Calibri"/>
          <w:sz w:val="20"/>
          <w:szCs w:val="20"/>
        </w:rPr>
      </w:pPr>
      <w:r w:rsidRPr="001315EB">
        <w:rPr>
          <w:rFonts w:ascii="Calibri" w:hAnsi="Calibri"/>
          <w:sz w:val="20"/>
          <w:szCs w:val="20"/>
        </w:rPr>
        <w:t>- jezdnia szerokości 5m</w:t>
      </w:r>
    </w:p>
    <w:p w:rsidR="004F5C8D" w:rsidRPr="001315EB" w:rsidRDefault="004F5C8D" w:rsidP="001315EB">
      <w:pPr>
        <w:ind w:left="360"/>
        <w:rPr>
          <w:rFonts w:ascii="Calibri" w:hAnsi="Calibri"/>
          <w:sz w:val="20"/>
          <w:szCs w:val="20"/>
        </w:rPr>
      </w:pPr>
      <w:r w:rsidRPr="001315EB">
        <w:rPr>
          <w:rFonts w:ascii="Calibri" w:hAnsi="Calibri"/>
          <w:sz w:val="20"/>
          <w:szCs w:val="20"/>
        </w:rPr>
        <w:t>- chodnik jednostronny</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 odwodnienie powierzchniowe na  powierzchne wchłanialne (mikroretencja)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sz w:val="20"/>
          <w:szCs w:val="20"/>
        </w:rPr>
      </w:pPr>
    </w:p>
    <w:p w:rsidR="004F5C8D" w:rsidRPr="001315EB" w:rsidRDefault="004F5C8D" w:rsidP="001315EB">
      <w:pPr>
        <w:ind w:left="360"/>
        <w:rPr>
          <w:rFonts w:ascii="Calibri" w:hAnsi="Calibri"/>
          <w:b/>
          <w:sz w:val="20"/>
          <w:szCs w:val="20"/>
        </w:rPr>
      </w:pPr>
      <w:r w:rsidRPr="001315EB">
        <w:rPr>
          <w:rFonts w:ascii="Calibri" w:hAnsi="Calibri"/>
          <w:b/>
          <w:sz w:val="20"/>
          <w:szCs w:val="20"/>
        </w:rPr>
        <w:t>Ulica Helenowska (Brwinowska-Jelenia)</w:t>
      </w:r>
      <w:r w:rsidRPr="001315EB">
        <w:rPr>
          <w:rFonts w:ascii="Calibri" w:hAnsi="Calibri"/>
          <w:sz w:val="20"/>
          <w:szCs w:val="20"/>
        </w:rPr>
        <w:t xml:space="preserve"> -  droga gminna - dojazdowa</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Szerokość pasa drogowego </w:t>
      </w:r>
      <w:r w:rsidRPr="001315EB">
        <w:rPr>
          <w:rFonts w:ascii="Calibri" w:hAnsi="Calibri"/>
          <w:b/>
          <w:sz w:val="20"/>
          <w:szCs w:val="20"/>
        </w:rPr>
        <w:t xml:space="preserve">około </w:t>
      </w:r>
      <w:smartTag w:uri="urn:schemas-microsoft-com:office:smarttags" w:element="metricconverter">
        <w:smartTagPr>
          <w:attr w:name="ProductID" w:val="12 m"/>
        </w:smartTagPr>
        <w:r w:rsidRPr="001315EB">
          <w:rPr>
            <w:rFonts w:ascii="Calibri" w:hAnsi="Calibri"/>
            <w:b/>
            <w:sz w:val="20"/>
            <w:szCs w:val="20"/>
          </w:rPr>
          <w:t>12 m</w:t>
        </w:r>
      </w:smartTag>
      <w:r w:rsidRPr="001315EB">
        <w:rPr>
          <w:rFonts w:ascii="Calibri" w:hAnsi="Calibri"/>
          <w:sz w:val="20"/>
          <w:szCs w:val="20"/>
        </w:rPr>
        <w:t xml:space="preserve">, długość około </w:t>
      </w:r>
      <w:r w:rsidRPr="001315EB">
        <w:rPr>
          <w:rFonts w:ascii="Calibri" w:hAnsi="Calibri"/>
          <w:b/>
          <w:sz w:val="20"/>
          <w:szCs w:val="20"/>
        </w:rPr>
        <w:t>630m</w:t>
      </w:r>
    </w:p>
    <w:p w:rsidR="004F5C8D" w:rsidRPr="001315EB" w:rsidRDefault="004F5C8D" w:rsidP="001315EB">
      <w:pPr>
        <w:ind w:left="360"/>
        <w:rPr>
          <w:rFonts w:ascii="Calibri" w:hAnsi="Calibri"/>
          <w:sz w:val="20"/>
          <w:szCs w:val="20"/>
        </w:rPr>
      </w:pPr>
      <w:r w:rsidRPr="001315EB">
        <w:rPr>
          <w:rFonts w:ascii="Calibri" w:hAnsi="Calibri"/>
          <w:sz w:val="20"/>
          <w:szCs w:val="20"/>
        </w:rPr>
        <w:t>- jezdnia szerokości 5m</w:t>
      </w:r>
    </w:p>
    <w:p w:rsidR="004F5C8D" w:rsidRPr="001315EB" w:rsidRDefault="004F5C8D" w:rsidP="001315EB">
      <w:pPr>
        <w:ind w:left="360"/>
        <w:rPr>
          <w:rFonts w:ascii="Calibri" w:hAnsi="Calibri"/>
          <w:sz w:val="20"/>
          <w:szCs w:val="20"/>
        </w:rPr>
      </w:pPr>
      <w:r w:rsidRPr="001315EB">
        <w:rPr>
          <w:rFonts w:ascii="Calibri" w:hAnsi="Calibri"/>
          <w:sz w:val="20"/>
          <w:szCs w:val="20"/>
        </w:rPr>
        <w:t>- chodnik jednostronny</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 odwodnienie powierzchniowe na  powierzchne wchłanialne (mikroretencja)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b/>
          <w:sz w:val="20"/>
          <w:szCs w:val="20"/>
        </w:rPr>
      </w:pPr>
    </w:p>
    <w:p w:rsidR="004F5C8D" w:rsidRPr="001315EB" w:rsidRDefault="004F5C8D" w:rsidP="001315EB">
      <w:pPr>
        <w:ind w:left="360"/>
        <w:rPr>
          <w:rFonts w:ascii="Calibri" w:hAnsi="Calibri"/>
          <w:b/>
          <w:sz w:val="20"/>
          <w:szCs w:val="20"/>
        </w:rPr>
      </w:pPr>
      <w:r w:rsidRPr="001315EB">
        <w:rPr>
          <w:rFonts w:ascii="Calibri" w:hAnsi="Calibri"/>
          <w:b/>
          <w:sz w:val="20"/>
          <w:szCs w:val="20"/>
        </w:rPr>
        <w:t>Ulica Sarnia</w:t>
      </w:r>
      <w:r w:rsidRPr="001315EB">
        <w:rPr>
          <w:rFonts w:ascii="Calibri" w:hAnsi="Calibri"/>
          <w:sz w:val="20"/>
          <w:szCs w:val="20"/>
        </w:rPr>
        <w:t>-  droga gminna - lokalna</w:t>
      </w:r>
    </w:p>
    <w:p w:rsidR="004F5C8D" w:rsidRPr="001315EB" w:rsidRDefault="004F5C8D" w:rsidP="001315EB">
      <w:pPr>
        <w:ind w:left="360"/>
        <w:rPr>
          <w:rFonts w:ascii="Calibri" w:hAnsi="Calibri"/>
          <w:b/>
          <w:sz w:val="20"/>
          <w:szCs w:val="20"/>
        </w:rPr>
      </w:pPr>
      <w:r w:rsidRPr="001315EB">
        <w:rPr>
          <w:rFonts w:ascii="Calibri" w:hAnsi="Calibri"/>
          <w:sz w:val="20"/>
          <w:szCs w:val="20"/>
        </w:rPr>
        <w:t xml:space="preserve"> Szerokość pasa drogowego </w:t>
      </w:r>
      <w:r w:rsidRPr="001315EB">
        <w:rPr>
          <w:rFonts w:ascii="Calibri" w:hAnsi="Calibri"/>
          <w:b/>
          <w:sz w:val="20"/>
          <w:szCs w:val="20"/>
        </w:rPr>
        <w:t xml:space="preserve">około 8-8,5m, </w:t>
      </w:r>
      <w:r w:rsidRPr="001315EB">
        <w:rPr>
          <w:rFonts w:ascii="Calibri" w:hAnsi="Calibri"/>
          <w:sz w:val="20"/>
          <w:szCs w:val="20"/>
        </w:rPr>
        <w:t>długość około</w:t>
      </w:r>
      <w:r w:rsidRPr="001315EB">
        <w:rPr>
          <w:rFonts w:ascii="Calibri" w:hAnsi="Calibri"/>
          <w:b/>
          <w:sz w:val="20"/>
          <w:szCs w:val="20"/>
        </w:rPr>
        <w:t xml:space="preserve"> 995m</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Pr>
          <w:rFonts w:ascii="Calibri" w:hAnsi="Calibri"/>
          <w:sz w:val="20"/>
          <w:szCs w:val="20"/>
        </w:rPr>
      </w:pPr>
      <w:r w:rsidRPr="001315EB">
        <w:rPr>
          <w:rFonts w:ascii="Calibri" w:hAnsi="Calibri"/>
          <w:sz w:val="20"/>
          <w:szCs w:val="20"/>
        </w:rPr>
        <w:t>- odwodnienie powierzchniowe na  powierzchne wchłanialne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sz w:val="20"/>
          <w:szCs w:val="20"/>
        </w:rPr>
      </w:pPr>
    </w:p>
    <w:p w:rsidR="004F5C8D" w:rsidRPr="001315EB" w:rsidRDefault="004F5C8D" w:rsidP="001315EB">
      <w:pPr>
        <w:ind w:left="360"/>
        <w:rPr>
          <w:rFonts w:ascii="Calibri" w:hAnsi="Calibri"/>
          <w:b/>
          <w:sz w:val="20"/>
          <w:szCs w:val="20"/>
        </w:rPr>
      </w:pPr>
    </w:p>
    <w:p w:rsidR="004F5C8D" w:rsidRPr="001315EB" w:rsidRDefault="004F5C8D" w:rsidP="001315EB">
      <w:pPr>
        <w:ind w:left="360" w:right="-170"/>
        <w:jc w:val="both"/>
        <w:rPr>
          <w:rFonts w:ascii="Calibri" w:hAnsi="Calibri"/>
          <w:sz w:val="20"/>
          <w:szCs w:val="20"/>
        </w:rPr>
      </w:pPr>
    </w:p>
    <w:p w:rsidR="004F5C8D" w:rsidRPr="001315EB" w:rsidRDefault="004F5C8D" w:rsidP="001315EB">
      <w:pPr>
        <w:ind w:left="360"/>
        <w:jc w:val="both"/>
        <w:rPr>
          <w:rFonts w:ascii="Calibri" w:hAnsi="Calibri"/>
          <w:b/>
          <w:sz w:val="20"/>
          <w:szCs w:val="20"/>
        </w:rPr>
      </w:pPr>
      <w:r w:rsidRPr="001315EB">
        <w:rPr>
          <w:rFonts w:ascii="Calibri" w:hAnsi="Calibri"/>
          <w:b/>
          <w:sz w:val="20"/>
          <w:szCs w:val="20"/>
        </w:rPr>
        <w:t>zad.III</w:t>
      </w:r>
      <w:r w:rsidRPr="001315EB">
        <w:rPr>
          <w:rFonts w:ascii="Calibri" w:hAnsi="Calibri"/>
          <w:sz w:val="20"/>
          <w:szCs w:val="20"/>
        </w:rPr>
        <w:t xml:space="preserve"> – </w:t>
      </w:r>
      <w:r w:rsidRPr="001315EB">
        <w:rPr>
          <w:rFonts w:ascii="Calibri" w:hAnsi="Calibri"/>
          <w:b/>
          <w:sz w:val="20"/>
          <w:szCs w:val="20"/>
        </w:rPr>
        <w:t>ul.Sosnowa</w:t>
      </w:r>
      <w:r w:rsidRPr="001315EB">
        <w:rPr>
          <w:rFonts w:ascii="Calibri" w:hAnsi="Calibri"/>
          <w:sz w:val="20"/>
          <w:szCs w:val="20"/>
        </w:rPr>
        <w:t xml:space="preserve"> na odcinku ul.Bukowa – ul.Akacjowa; </w:t>
      </w:r>
      <w:r w:rsidRPr="001315EB">
        <w:rPr>
          <w:rFonts w:ascii="Calibri" w:hAnsi="Calibri"/>
          <w:b/>
          <w:sz w:val="20"/>
          <w:szCs w:val="20"/>
        </w:rPr>
        <w:t>ul. Cicha</w:t>
      </w:r>
      <w:r w:rsidRPr="001315EB">
        <w:rPr>
          <w:rFonts w:ascii="Calibri" w:hAnsi="Calibri"/>
          <w:sz w:val="20"/>
          <w:szCs w:val="20"/>
        </w:rPr>
        <w:t xml:space="preserve"> na odcinku ul.Bukowa – ul.Leśna; </w:t>
      </w:r>
      <w:r w:rsidRPr="001315EB">
        <w:rPr>
          <w:rFonts w:ascii="Calibri" w:hAnsi="Calibri"/>
          <w:b/>
          <w:sz w:val="20"/>
          <w:szCs w:val="20"/>
        </w:rPr>
        <w:t>ul.Grabowa; ul.Topolowa;</w:t>
      </w:r>
    </w:p>
    <w:p w:rsidR="004F5C8D" w:rsidRPr="001315EB" w:rsidRDefault="004F5C8D" w:rsidP="001315EB">
      <w:pPr>
        <w:ind w:left="360"/>
        <w:jc w:val="both"/>
        <w:rPr>
          <w:rFonts w:ascii="Calibri" w:hAnsi="Calibri"/>
          <w:b/>
          <w:sz w:val="20"/>
          <w:szCs w:val="20"/>
        </w:rPr>
      </w:pPr>
    </w:p>
    <w:p w:rsidR="004F5C8D" w:rsidRPr="001315EB" w:rsidRDefault="004F5C8D" w:rsidP="001315EB">
      <w:pPr>
        <w:ind w:left="360"/>
        <w:rPr>
          <w:rFonts w:ascii="Calibri" w:hAnsi="Calibri"/>
          <w:b/>
          <w:sz w:val="20"/>
          <w:szCs w:val="20"/>
        </w:rPr>
      </w:pPr>
      <w:r w:rsidRPr="001315EB">
        <w:rPr>
          <w:rFonts w:ascii="Calibri" w:hAnsi="Calibri"/>
          <w:b/>
          <w:sz w:val="20"/>
          <w:szCs w:val="20"/>
        </w:rPr>
        <w:t>Ulica Sosnowa (Bukowa- Akacjowa)</w:t>
      </w:r>
      <w:r w:rsidRPr="001315EB">
        <w:rPr>
          <w:rFonts w:ascii="Calibri" w:hAnsi="Calibri"/>
          <w:sz w:val="20"/>
          <w:szCs w:val="20"/>
        </w:rPr>
        <w:t xml:space="preserve"> -  droga gminna - dojazdowa</w:t>
      </w:r>
    </w:p>
    <w:p w:rsidR="004F5C8D" w:rsidRPr="001315EB" w:rsidRDefault="004F5C8D" w:rsidP="001315EB">
      <w:pPr>
        <w:ind w:left="360"/>
        <w:rPr>
          <w:rFonts w:ascii="Calibri" w:hAnsi="Calibri"/>
          <w:b/>
          <w:sz w:val="20"/>
          <w:szCs w:val="20"/>
        </w:rPr>
      </w:pPr>
      <w:r w:rsidRPr="001315EB">
        <w:rPr>
          <w:rFonts w:ascii="Calibri" w:hAnsi="Calibri"/>
          <w:sz w:val="20"/>
          <w:szCs w:val="20"/>
        </w:rPr>
        <w:t xml:space="preserve">Szerokość pasa drogowego </w:t>
      </w:r>
      <w:r w:rsidRPr="001315EB">
        <w:rPr>
          <w:rFonts w:ascii="Calibri" w:hAnsi="Calibri"/>
          <w:b/>
          <w:sz w:val="20"/>
          <w:szCs w:val="20"/>
        </w:rPr>
        <w:t xml:space="preserve">około </w:t>
      </w:r>
      <w:smartTag w:uri="urn:schemas-microsoft-com:office:smarttags" w:element="metricconverter">
        <w:smartTagPr>
          <w:attr w:name="ProductID" w:val="8 m"/>
        </w:smartTagPr>
        <w:r w:rsidRPr="001315EB">
          <w:rPr>
            <w:rFonts w:ascii="Calibri" w:hAnsi="Calibri"/>
            <w:b/>
            <w:sz w:val="20"/>
            <w:szCs w:val="20"/>
          </w:rPr>
          <w:t>8 m</w:t>
        </w:r>
      </w:smartTag>
      <w:r w:rsidRPr="001315EB">
        <w:rPr>
          <w:rFonts w:ascii="Calibri" w:hAnsi="Calibri"/>
          <w:sz w:val="20"/>
          <w:szCs w:val="20"/>
        </w:rPr>
        <w:t xml:space="preserve">, długość około </w:t>
      </w:r>
      <w:r w:rsidRPr="001315EB">
        <w:rPr>
          <w:rFonts w:ascii="Calibri" w:hAnsi="Calibri"/>
          <w:b/>
          <w:sz w:val="20"/>
          <w:szCs w:val="20"/>
        </w:rPr>
        <w:t>230m</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Pr>
          <w:rFonts w:ascii="Calibri" w:hAnsi="Calibri"/>
          <w:sz w:val="20"/>
          <w:szCs w:val="20"/>
        </w:rPr>
      </w:pPr>
      <w:r w:rsidRPr="001315EB">
        <w:rPr>
          <w:rFonts w:ascii="Calibri" w:hAnsi="Calibri"/>
          <w:sz w:val="20"/>
          <w:szCs w:val="20"/>
        </w:rPr>
        <w:t>- odwodnienie powierzchniowe na  powierzchne wchłanialne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elementy uspokojenia ruchu skrzyżowania wyniesione plus szykany w ostateczności  progi zwalniające. </w:t>
      </w:r>
    </w:p>
    <w:p w:rsidR="004F5C8D" w:rsidRPr="001315EB" w:rsidRDefault="004F5C8D" w:rsidP="001315EB">
      <w:pPr>
        <w:ind w:left="360"/>
        <w:rPr>
          <w:rFonts w:ascii="Calibri" w:hAnsi="Calibri"/>
          <w:b/>
          <w:sz w:val="20"/>
          <w:szCs w:val="20"/>
        </w:rPr>
      </w:pPr>
    </w:p>
    <w:p w:rsidR="004F5C8D" w:rsidRPr="001315EB" w:rsidRDefault="004F5C8D" w:rsidP="001315EB">
      <w:pPr>
        <w:ind w:left="360"/>
        <w:rPr>
          <w:rFonts w:ascii="Calibri" w:hAnsi="Calibri"/>
          <w:b/>
          <w:sz w:val="20"/>
          <w:szCs w:val="20"/>
        </w:rPr>
      </w:pPr>
      <w:r w:rsidRPr="001315EB">
        <w:rPr>
          <w:rFonts w:ascii="Calibri" w:hAnsi="Calibri"/>
          <w:b/>
          <w:sz w:val="20"/>
          <w:szCs w:val="20"/>
        </w:rPr>
        <w:t>Ulica Cicha (Bukowa-Leśna)</w:t>
      </w:r>
      <w:r w:rsidRPr="001315EB">
        <w:rPr>
          <w:rFonts w:ascii="Calibri" w:hAnsi="Calibri"/>
          <w:sz w:val="20"/>
          <w:szCs w:val="20"/>
        </w:rPr>
        <w:t xml:space="preserve"> -  droga gminna - dojazdowa</w:t>
      </w:r>
    </w:p>
    <w:p w:rsidR="004F5C8D" w:rsidRPr="001315EB" w:rsidRDefault="004F5C8D" w:rsidP="001315EB">
      <w:pPr>
        <w:ind w:left="360"/>
        <w:rPr>
          <w:rFonts w:ascii="Calibri" w:hAnsi="Calibri"/>
          <w:b/>
          <w:sz w:val="20"/>
          <w:szCs w:val="20"/>
        </w:rPr>
      </w:pPr>
      <w:r w:rsidRPr="001315EB">
        <w:rPr>
          <w:rFonts w:ascii="Calibri" w:hAnsi="Calibri"/>
          <w:sz w:val="20"/>
          <w:szCs w:val="20"/>
        </w:rPr>
        <w:t xml:space="preserve">Szerokość pasa drogowego </w:t>
      </w:r>
      <w:r w:rsidRPr="001315EB">
        <w:rPr>
          <w:rFonts w:ascii="Calibri" w:hAnsi="Calibri"/>
          <w:b/>
          <w:sz w:val="20"/>
          <w:szCs w:val="20"/>
        </w:rPr>
        <w:t>około 11-</w:t>
      </w:r>
      <w:smartTag w:uri="urn:schemas-microsoft-com:office:smarttags" w:element="metricconverter">
        <w:smartTagPr>
          <w:attr w:name="ProductID" w:val="11,50 m"/>
        </w:smartTagPr>
        <w:r w:rsidRPr="001315EB">
          <w:rPr>
            <w:rFonts w:ascii="Calibri" w:hAnsi="Calibri"/>
            <w:b/>
            <w:sz w:val="20"/>
            <w:szCs w:val="20"/>
          </w:rPr>
          <w:t>11,50 m</w:t>
        </w:r>
      </w:smartTag>
      <w:r w:rsidRPr="001315EB">
        <w:rPr>
          <w:rFonts w:ascii="Calibri" w:hAnsi="Calibri"/>
          <w:sz w:val="20"/>
          <w:szCs w:val="20"/>
        </w:rPr>
        <w:t xml:space="preserve">, długość około </w:t>
      </w:r>
      <w:r w:rsidRPr="001315EB">
        <w:rPr>
          <w:rFonts w:ascii="Calibri" w:hAnsi="Calibri"/>
          <w:b/>
          <w:sz w:val="20"/>
          <w:szCs w:val="20"/>
        </w:rPr>
        <w:t>420m</w:t>
      </w:r>
    </w:p>
    <w:p w:rsidR="004F5C8D" w:rsidRPr="001315EB" w:rsidRDefault="004F5C8D" w:rsidP="001315EB">
      <w:pPr>
        <w:ind w:left="360"/>
        <w:rPr>
          <w:rFonts w:ascii="Calibri" w:hAnsi="Calibri"/>
          <w:sz w:val="20"/>
          <w:szCs w:val="20"/>
        </w:rPr>
      </w:pPr>
      <w:r w:rsidRPr="001315EB">
        <w:rPr>
          <w:rFonts w:ascii="Calibri" w:hAnsi="Calibri"/>
          <w:sz w:val="20"/>
          <w:szCs w:val="20"/>
        </w:rPr>
        <w:lastRenderedPageBreak/>
        <w:t xml:space="preserve">- jezdnia szerokości 4,5m -5m </w:t>
      </w:r>
      <w:r w:rsidRPr="001315EB">
        <w:rPr>
          <w:rFonts w:ascii="Calibri" w:hAnsi="Calibri"/>
          <w:b/>
          <w:sz w:val="20"/>
          <w:szCs w:val="20"/>
        </w:rPr>
        <w:t>– ciąg pieszo jezdny</w:t>
      </w:r>
    </w:p>
    <w:p w:rsidR="004F5C8D" w:rsidRPr="001315EB" w:rsidRDefault="004F5C8D" w:rsidP="001315EB">
      <w:pPr>
        <w:ind w:left="360"/>
        <w:rPr>
          <w:rFonts w:ascii="Calibri" w:hAnsi="Calibri"/>
          <w:sz w:val="20"/>
          <w:szCs w:val="20"/>
        </w:rPr>
      </w:pPr>
      <w:r w:rsidRPr="001315EB">
        <w:rPr>
          <w:rFonts w:ascii="Calibri" w:hAnsi="Calibri"/>
          <w:sz w:val="20"/>
          <w:szCs w:val="20"/>
        </w:rPr>
        <w:t>- odwodnienie powierzchniowe na  powierzchne wchłanialne (mikroretencja)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b/>
          <w:sz w:val="20"/>
          <w:szCs w:val="20"/>
        </w:rPr>
      </w:pPr>
      <w:r w:rsidRPr="001315EB">
        <w:rPr>
          <w:rFonts w:ascii="Calibri" w:hAnsi="Calibri"/>
          <w:b/>
          <w:sz w:val="20"/>
          <w:szCs w:val="20"/>
        </w:rPr>
        <w:t xml:space="preserve">Ulica Grabowa </w:t>
      </w:r>
      <w:r w:rsidRPr="001315EB">
        <w:rPr>
          <w:rFonts w:ascii="Calibri" w:hAnsi="Calibri"/>
          <w:sz w:val="20"/>
          <w:szCs w:val="20"/>
        </w:rPr>
        <w:t>-  droga gminna - dojazdowa</w:t>
      </w:r>
    </w:p>
    <w:p w:rsidR="004F5C8D" w:rsidRPr="001315EB" w:rsidRDefault="004F5C8D" w:rsidP="001315EB">
      <w:pPr>
        <w:ind w:left="360"/>
        <w:rPr>
          <w:rFonts w:ascii="Calibri" w:hAnsi="Calibri"/>
          <w:b/>
          <w:sz w:val="20"/>
          <w:szCs w:val="20"/>
        </w:rPr>
      </w:pPr>
      <w:r w:rsidRPr="001315EB">
        <w:rPr>
          <w:rFonts w:ascii="Calibri" w:hAnsi="Calibri"/>
          <w:sz w:val="20"/>
          <w:szCs w:val="20"/>
        </w:rPr>
        <w:t xml:space="preserve"> Szerokość pasa drogowego </w:t>
      </w:r>
      <w:r w:rsidRPr="001315EB">
        <w:rPr>
          <w:rFonts w:ascii="Calibri" w:hAnsi="Calibri"/>
          <w:b/>
          <w:sz w:val="20"/>
          <w:szCs w:val="20"/>
        </w:rPr>
        <w:t xml:space="preserve">około  </w:t>
      </w:r>
      <w:smartTag w:uri="urn:schemas-microsoft-com:office:smarttags" w:element="metricconverter">
        <w:smartTagPr>
          <w:attr w:name="ProductID" w:val="8 m"/>
        </w:smartTagPr>
        <w:r w:rsidRPr="001315EB">
          <w:rPr>
            <w:rFonts w:ascii="Calibri" w:hAnsi="Calibri"/>
            <w:b/>
            <w:sz w:val="20"/>
            <w:szCs w:val="20"/>
          </w:rPr>
          <w:t>8 m</w:t>
        </w:r>
      </w:smartTag>
      <w:r w:rsidRPr="001315EB">
        <w:rPr>
          <w:rFonts w:ascii="Calibri" w:hAnsi="Calibri"/>
          <w:sz w:val="20"/>
          <w:szCs w:val="20"/>
        </w:rPr>
        <w:t xml:space="preserve">, długość około  </w:t>
      </w:r>
      <w:smartTag w:uri="urn:schemas-microsoft-com:office:smarttags" w:element="metricconverter">
        <w:smartTagPr>
          <w:attr w:name="ProductID" w:val="475 m"/>
        </w:smartTagPr>
        <w:r w:rsidRPr="001315EB">
          <w:rPr>
            <w:rFonts w:ascii="Calibri" w:hAnsi="Calibri"/>
            <w:b/>
            <w:sz w:val="20"/>
            <w:szCs w:val="20"/>
          </w:rPr>
          <w:t>475 m</w:t>
        </w:r>
      </w:smartTag>
      <w:r w:rsidRPr="001315EB">
        <w:rPr>
          <w:rFonts w:ascii="Calibri" w:hAnsi="Calibri"/>
          <w:b/>
          <w:sz w:val="20"/>
          <w:szCs w:val="20"/>
        </w:rPr>
        <w:t>.</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Pr>
          <w:rFonts w:ascii="Calibri" w:hAnsi="Calibri"/>
          <w:sz w:val="20"/>
          <w:szCs w:val="20"/>
        </w:rPr>
      </w:pPr>
      <w:r w:rsidRPr="001315EB">
        <w:rPr>
          <w:rFonts w:ascii="Calibri" w:hAnsi="Calibri"/>
          <w:sz w:val="20"/>
          <w:szCs w:val="20"/>
        </w:rPr>
        <w:t>- odwodnienie powierzchniowe na  powierzchne wchłanialne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sz w:val="20"/>
          <w:szCs w:val="20"/>
        </w:rPr>
      </w:pPr>
    </w:p>
    <w:p w:rsidR="004F5C8D" w:rsidRPr="001315EB" w:rsidRDefault="004F5C8D" w:rsidP="001315EB">
      <w:pPr>
        <w:ind w:left="360"/>
        <w:rPr>
          <w:rFonts w:ascii="Calibri" w:hAnsi="Calibri"/>
          <w:b/>
          <w:sz w:val="20"/>
          <w:szCs w:val="20"/>
        </w:rPr>
      </w:pPr>
      <w:r w:rsidRPr="001315EB">
        <w:rPr>
          <w:rFonts w:ascii="Calibri" w:hAnsi="Calibri"/>
          <w:b/>
          <w:sz w:val="20"/>
          <w:szCs w:val="20"/>
        </w:rPr>
        <w:t>Ulica Topolowa</w:t>
      </w:r>
      <w:r w:rsidRPr="001315EB">
        <w:rPr>
          <w:rFonts w:ascii="Calibri" w:hAnsi="Calibri"/>
          <w:sz w:val="20"/>
          <w:szCs w:val="20"/>
        </w:rPr>
        <w:t>-  droga gminna - lokalna</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Szerokość pasa drogowego </w:t>
      </w:r>
      <w:r w:rsidRPr="001315EB">
        <w:rPr>
          <w:rFonts w:ascii="Calibri" w:hAnsi="Calibri"/>
          <w:b/>
          <w:sz w:val="20"/>
          <w:szCs w:val="20"/>
        </w:rPr>
        <w:t xml:space="preserve">około </w:t>
      </w:r>
      <w:smartTag w:uri="urn:schemas-microsoft-com:office:smarttags" w:element="metricconverter">
        <w:smartTagPr>
          <w:attr w:name="ProductID" w:val="14 m"/>
        </w:smartTagPr>
        <w:r w:rsidRPr="001315EB">
          <w:rPr>
            <w:rFonts w:ascii="Calibri" w:hAnsi="Calibri"/>
            <w:b/>
            <w:sz w:val="20"/>
            <w:szCs w:val="20"/>
          </w:rPr>
          <w:t>14 m</w:t>
        </w:r>
      </w:smartTag>
      <w:r w:rsidRPr="001315EB">
        <w:rPr>
          <w:rFonts w:ascii="Calibri" w:hAnsi="Calibri"/>
          <w:sz w:val="20"/>
          <w:szCs w:val="20"/>
        </w:rPr>
        <w:t xml:space="preserve">, długość około </w:t>
      </w:r>
      <w:r w:rsidRPr="001315EB">
        <w:rPr>
          <w:rFonts w:ascii="Calibri" w:hAnsi="Calibri"/>
          <w:b/>
          <w:sz w:val="20"/>
          <w:szCs w:val="20"/>
        </w:rPr>
        <w:t>430m</w:t>
      </w:r>
    </w:p>
    <w:p w:rsidR="004F5C8D" w:rsidRPr="001315EB" w:rsidRDefault="004F5C8D" w:rsidP="001315EB">
      <w:pPr>
        <w:ind w:left="360"/>
        <w:rPr>
          <w:rFonts w:ascii="Calibri" w:hAnsi="Calibri"/>
          <w:sz w:val="20"/>
          <w:szCs w:val="20"/>
        </w:rPr>
      </w:pPr>
      <w:r w:rsidRPr="001315EB">
        <w:rPr>
          <w:rFonts w:ascii="Calibri" w:hAnsi="Calibri"/>
          <w:sz w:val="20"/>
          <w:szCs w:val="20"/>
        </w:rPr>
        <w:t>- jezdnia szerokości 5m</w:t>
      </w:r>
    </w:p>
    <w:p w:rsidR="004F5C8D" w:rsidRPr="001315EB" w:rsidRDefault="004F5C8D" w:rsidP="001315EB">
      <w:pPr>
        <w:ind w:left="360"/>
        <w:rPr>
          <w:rFonts w:ascii="Calibri" w:hAnsi="Calibri"/>
          <w:sz w:val="20"/>
          <w:szCs w:val="20"/>
        </w:rPr>
      </w:pPr>
      <w:r w:rsidRPr="001315EB">
        <w:rPr>
          <w:rFonts w:ascii="Calibri" w:hAnsi="Calibri"/>
          <w:sz w:val="20"/>
          <w:szCs w:val="20"/>
        </w:rPr>
        <w:t>- chodnik jednostronny</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 odwodnienie powierzchniowe na  powierzchne wchłanialne (mikroretencja)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sz w:val="20"/>
          <w:szCs w:val="20"/>
        </w:rPr>
      </w:pPr>
    </w:p>
    <w:p w:rsidR="004F5C8D" w:rsidRPr="001315EB" w:rsidRDefault="004F5C8D" w:rsidP="001315EB">
      <w:pPr>
        <w:ind w:left="360" w:right="-1304"/>
        <w:jc w:val="both"/>
        <w:rPr>
          <w:rFonts w:ascii="Calibri" w:hAnsi="Calibri"/>
          <w:sz w:val="20"/>
          <w:szCs w:val="20"/>
        </w:rPr>
      </w:pPr>
    </w:p>
    <w:p w:rsidR="004F5C8D" w:rsidRPr="001315EB" w:rsidRDefault="004F5C8D" w:rsidP="001315EB">
      <w:pPr>
        <w:ind w:left="360" w:right="-1531"/>
        <w:jc w:val="both"/>
        <w:rPr>
          <w:rFonts w:ascii="Calibri" w:hAnsi="Calibri"/>
          <w:sz w:val="20"/>
          <w:szCs w:val="20"/>
        </w:rPr>
      </w:pPr>
      <w:r w:rsidRPr="001315EB">
        <w:rPr>
          <w:rFonts w:ascii="Calibri" w:hAnsi="Calibri"/>
          <w:b/>
          <w:sz w:val="20"/>
          <w:szCs w:val="20"/>
        </w:rPr>
        <w:t>zad.IV</w:t>
      </w:r>
      <w:r w:rsidRPr="001315EB">
        <w:rPr>
          <w:rFonts w:ascii="Calibri" w:hAnsi="Calibri"/>
          <w:sz w:val="20"/>
          <w:szCs w:val="20"/>
        </w:rPr>
        <w:t xml:space="preserve"> – </w:t>
      </w:r>
      <w:r w:rsidRPr="001315EB">
        <w:rPr>
          <w:rFonts w:ascii="Calibri" w:hAnsi="Calibri"/>
          <w:b/>
          <w:sz w:val="20"/>
          <w:szCs w:val="20"/>
        </w:rPr>
        <w:t>ul.Mickiewicza</w:t>
      </w:r>
      <w:r w:rsidRPr="001315EB">
        <w:rPr>
          <w:rFonts w:ascii="Calibri" w:hAnsi="Calibri"/>
          <w:sz w:val="20"/>
          <w:szCs w:val="20"/>
        </w:rPr>
        <w:t xml:space="preserve">; </w:t>
      </w:r>
      <w:r w:rsidRPr="001315EB">
        <w:rPr>
          <w:rFonts w:ascii="Calibri" w:hAnsi="Calibri"/>
          <w:b/>
          <w:sz w:val="20"/>
          <w:szCs w:val="20"/>
        </w:rPr>
        <w:t>ul.Ejsmonda</w:t>
      </w:r>
      <w:r w:rsidRPr="001315EB">
        <w:rPr>
          <w:rFonts w:ascii="Calibri" w:hAnsi="Calibri"/>
          <w:sz w:val="20"/>
          <w:szCs w:val="20"/>
        </w:rPr>
        <w:t xml:space="preserve">; </w:t>
      </w:r>
      <w:r w:rsidRPr="001315EB">
        <w:rPr>
          <w:rFonts w:ascii="Calibri" w:hAnsi="Calibri"/>
          <w:b/>
          <w:sz w:val="20"/>
          <w:szCs w:val="20"/>
        </w:rPr>
        <w:t>ul.Sasanek</w:t>
      </w:r>
      <w:r w:rsidRPr="001315EB">
        <w:rPr>
          <w:rFonts w:ascii="Calibri" w:hAnsi="Calibri"/>
          <w:sz w:val="20"/>
          <w:szCs w:val="20"/>
        </w:rPr>
        <w:t xml:space="preserve">; </w:t>
      </w:r>
      <w:r w:rsidRPr="001315EB">
        <w:rPr>
          <w:rFonts w:ascii="Calibri" w:hAnsi="Calibri"/>
          <w:b/>
          <w:sz w:val="20"/>
          <w:szCs w:val="20"/>
        </w:rPr>
        <w:t>ul.Głogów</w:t>
      </w:r>
      <w:r w:rsidRPr="001315EB">
        <w:rPr>
          <w:rFonts w:ascii="Calibri" w:hAnsi="Calibri"/>
          <w:sz w:val="20"/>
          <w:szCs w:val="20"/>
        </w:rPr>
        <w:t xml:space="preserve"> na odcinku ul.Sasanek – ul.Irysowa, </w:t>
      </w:r>
    </w:p>
    <w:p w:rsidR="004F5C8D" w:rsidRPr="001315EB" w:rsidRDefault="004F5C8D" w:rsidP="001315EB">
      <w:pPr>
        <w:ind w:left="360" w:right="-1531" w:firstLine="57"/>
        <w:jc w:val="both"/>
        <w:rPr>
          <w:rFonts w:ascii="Calibri" w:hAnsi="Calibri"/>
          <w:sz w:val="20"/>
          <w:szCs w:val="20"/>
          <w:lang w:eastAsia="en-US"/>
        </w:rPr>
      </w:pPr>
      <w:r w:rsidRPr="001315EB">
        <w:rPr>
          <w:rFonts w:ascii="Calibri" w:hAnsi="Calibri"/>
          <w:b/>
          <w:sz w:val="20"/>
          <w:szCs w:val="20"/>
        </w:rPr>
        <w:t>ul. Storczyków na odcinku ul.Jana Pawła II – ul.Kwiatowa</w:t>
      </w:r>
    </w:p>
    <w:p w:rsidR="004F5C8D" w:rsidRPr="001315EB" w:rsidRDefault="004F5C8D" w:rsidP="001315EB">
      <w:pPr>
        <w:ind w:left="360"/>
        <w:rPr>
          <w:rFonts w:ascii="Calibri" w:hAnsi="Calibri"/>
          <w:sz w:val="20"/>
          <w:szCs w:val="20"/>
        </w:rPr>
      </w:pPr>
    </w:p>
    <w:p w:rsidR="004F5C8D" w:rsidRPr="001315EB" w:rsidRDefault="004F5C8D" w:rsidP="001315EB">
      <w:pPr>
        <w:ind w:left="360"/>
        <w:rPr>
          <w:rFonts w:ascii="Calibri" w:hAnsi="Calibri"/>
          <w:b/>
          <w:sz w:val="20"/>
          <w:szCs w:val="20"/>
        </w:rPr>
      </w:pPr>
      <w:r w:rsidRPr="001315EB">
        <w:rPr>
          <w:rFonts w:ascii="Calibri" w:hAnsi="Calibri"/>
          <w:b/>
          <w:sz w:val="20"/>
          <w:szCs w:val="20"/>
        </w:rPr>
        <w:t xml:space="preserve">Ulica Mickiewicza </w:t>
      </w:r>
      <w:r w:rsidRPr="001315EB">
        <w:rPr>
          <w:rFonts w:ascii="Calibri" w:hAnsi="Calibri"/>
          <w:sz w:val="20"/>
          <w:szCs w:val="20"/>
        </w:rPr>
        <w:t>-  droga gminna - dojazdowa</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Szerokość  pasa drogowego </w:t>
      </w:r>
      <w:r w:rsidRPr="001315EB">
        <w:rPr>
          <w:rFonts w:ascii="Calibri" w:hAnsi="Calibri"/>
          <w:b/>
          <w:sz w:val="20"/>
          <w:szCs w:val="20"/>
        </w:rPr>
        <w:t xml:space="preserve">około </w:t>
      </w:r>
      <w:smartTag w:uri="urn:schemas-microsoft-com:office:smarttags" w:element="metricconverter">
        <w:smartTagPr>
          <w:attr w:name="ProductID" w:val="12 m"/>
        </w:smartTagPr>
        <w:r w:rsidRPr="001315EB">
          <w:rPr>
            <w:rFonts w:ascii="Calibri" w:hAnsi="Calibri"/>
            <w:b/>
            <w:sz w:val="20"/>
            <w:szCs w:val="20"/>
          </w:rPr>
          <w:t>12 m</w:t>
        </w:r>
      </w:smartTag>
      <w:r w:rsidRPr="001315EB">
        <w:rPr>
          <w:rFonts w:ascii="Calibri" w:hAnsi="Calibri"/>
          <w:sz w:val="20"/>
          <w:szCs w:val="20"/>
        </w:rPr>
        <w:t xml:space="preserve">,  długość </w:t>
      </w:r>
      <w:r w:rsidRPr="001315EB">
        <w:rPr>
          <w:rFonts w:ascii="Calibri" w:hAnsi="Calibri"/>
          <w:b/>
          <w:sz w:val="20"/>
          <w:szCs w:val="20"/>
        </w:rPr>
        <w:t>około  430m</w:t>
      </w:r>
      <w:r w:rsidRPr="001315EB">
        <w:rPr>
          <w:rFonts w:ascii="Calibri" w:hAnsi="Calibri"/>
          <w:sz w:val="20"/>
          <w:szCs w:val="20"/>
        </w:rPr>
        <w:t xml:space="preserve">                       </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Pr>
          <w:rFonts w:ascii="Calibri" w:hAnsi="Calibri"/>
          <w:sz w:val="20"/>
          <w:szCs w:val="20"/>
        </w:rPr>
      </w:pPr>
      <w:r w:rsidRPr="001315EB">
        <w:rPr>
          <w:rFonts w:ascii="Calibri" w:hAnsi="Calibri"/>
          <w:sz w:val="20"/>
          <w:szCs w:val="20"/>
        </w:rPr>
        <w:t>- odwodnienie powierzchniowe na  powierzchne wchłanialne (mikroretencja)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b/>
          <w:sz w:val="20"/>
          <w:szCs w:val="20"/>
        </w:rPr>
      </w:pPr>
    </w:p>
    <w:p w:rsidR="004F5C8D" w:rsidRPr="001315EB" w:rsidRDefault="004F5C8D" w:rsidP="001315EB">
      <w:pPr>
        <w:ind w:left="360"/>
        <w:rPr>
          <w:rFonts w:ascii="Calibri" w:hAnsi="Calibri"/>
          <w:b/>
          <w:sz w:val="20"/>
          <w:szCs w:val="20"/>
        </w:rPr>
      </w:pPr>
      <w:r w:rsidRPr="001315EB">
        <w:rPr>
          <w:rFonts w:ascii="Calibri" w:hAnsi="Calibri"/>
          <w:b/>
          <w:sz w:val="20"/>
          <w:szCs w:val="20"/>
        </w:rPr>
        <w:t>Ulica Ejsmonda</w:t>
      </w:r>
      <w:r w:rsidRPr="001315EB">
        <w:rPr>
          <w:rFonts w:ascii="Calibri" w:hAnsi="Calibri"/>
          <w:sz w:val="20"/>
          <w:szCs w:val="20"/>
        </w:rPr>
        <w:t>-  droga gminna - dojazdowa</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Szerokość  pasa drogowego </w:t>
      </w:r>
      <w:r w:rsidRPr="001315EB">
        <w:rPr>
          <w:rFonts w:ascii="Calibri" w:hAnsi="Calibri"/>
          <w:b/>
          <w:sz w:val="20"/>
          <w:szCs w:val="20"/>
        </w:rPr>
        <w:t>około 12 m</w:t>
      </w:r>
      <w:r w:rsidRPr="001315EB">
        <w:rPr>
          <w:rFonts w:ascii="Calibri" w:hAnsi="Calibri"/>
          <w:sz w:val="20"/>
          <w:szCs w:val="20"/>
        </w:rPr>
        <w:t xml:space="preserve">,  długość </w:t>
      </w:r>
      <w:r w:rsidRPr="001315EB">
        <w:rPr>
          <w:rFonts w:ascii="Calibri" w:hAnsi="Calibri"/>
          <w:b/>
          <w:sz w:val="20"/>
          <w:szCs w:val="20"/>
        </w:rPr>
        <w:t>około 370 m</w:t>
      </w:r>
      <w:r w:rsidRPr="001315EB">
        <w:rPr>
          <w:rFonts w:ascii="Calibri" w:hAnsi="Calibri"/>
          <w:sz w:val="20"/>
          <w:szCs w:val="20"/>
        </w:rPr>
        <w:t xml:space="preserve">                        </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Pr>
          <w:rFonts w:ascii="Calibri" w:hAnsi="Calibri"/>
          <w:sz w:val="20"/>
          <w:szCs w:val="20"/>
        </w:rPr>
      </w:pPr>
      <w:r w:rsidRPr="001315EB">
        <w:rPr>
          <w:rFonts w:ascii="Calibri" w:hAnsi="Calibri"/>
          <w:sz w:val="20"/>
          <w:szCs w:val="20"/>
        </w:rPr>
        <w:t>- odwodnienie powierzchniowe na  powierzchne wchłanialne (mikroretencja)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b/>
          <w:sz w:val="20"/>
          <w:szCs w:val="20"/>
        </w:rPr>
      </w:pPr>
    </w:p>
    <w:p w:rsidR="004F5C8D" w:rsidRPr="001315EB" w:rsidRDefault="004F5C8D" w:rsidP="001315EB">
      <w:pPr>
        <w:ind w:left="360"/>
        <w:rPr>
          <w:rFonts w:ascii="Calibri" w:hAnsi="Calibri"/>
          <w:sz w:val="20"/>
          <w:szCs w:val="20"/>
        </w:rPr>
      </w:pPr>
      <w:r w:rsidRPr="001315EB">
        <w:rPr>
          <w:rFonts w:ascii="Calibri" w:hAnsi="Calibri"/>
          <w:b/>
          <w:sz w:val="20"/>
          <w:szCs w:val="20"/>
        </w:rPr>
        <w:t>Ulica Sasanek</w:t>
      </w:r>
      <w:r w:rsidRPr="001315EB">
        <w:rPr>
          <w:rFonts w:ascii="Calibri" w:hAnsi="Calibri"/>
          <w:sz w:val="20"/>
          <w:szCs w:val="20"/>
        </w:rPr>
        <w:t>-  droga gminna - dojazdowa</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Szerokość  pasa drogowego </w:t>
      </w:r>
      <w:r w:rsidRPr="001315EB">
        <w:rPr>
          <w:rFonts w:ascii="Calibri" w:hAnsi="Calibri"/>
          <w:b/>
          <w:sz w:val="20"/>
          <w:szCs w:val="20"/>
        </w:rPr>
        <w:t>około  8 m</w:t>
      </w:r>
      <w:r w:rsidRPr="001315EB">
        <w:rPr>
          <w:rFonts w:ascii="Calibri" w:hAnsi="Calibri"/>
          <w:sz w:val="20"/>
          <w:szCs w:val="20"/>
        </w:rPr>
        <w:t xml:space="preserve">,  długość </w:t>
      </w:r>
      <w:r w:rsidRPr="001315EB">
        <w:rPr>
          <w:rFonts w:ascii="Calibri" w:hAnsi="Calibri"/>
          <w:b/>
          <w:sz w:val="20"/>
          <w:szCs w:val="20"/>
        </w:rPr>
        <w:t>około 395m</w:t>
      </w:r>
      <w:r w:rsidRPr="001315EB">
        <w:rPr>
          <w:rFonts w:ascii="Calibri" w:hAnsi="Calibri"/>
          <w:sz w:val="20"/>
          <w:szCs w:val="20"/>
        </w:rPr>
        <w:t xml:space="preserve">                        </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Pr>
          <w:rFonts w:ascii="Calibri" w:hAnsi="Calibri"/>
          <w:sz w:val="20"/>
          <w:szCs w:val="20"/>
        </w:rPr>
      </w:pPr>
      <w:r w:rsidRPr="001315EB">
        <w:rPr>
          <w:rFonts w:ascii="Calibri" w:hAnsi="Calibri"/>
          <w:sz w:val="20"/>
          <w:szCs w:val="20"/>
        </w:rPr>
        <w:t>- odwodnienie powierzchniowe na  powierzchne wchłanialne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sz w:val="20"/>
          <w:szCs w:val="20"/>
        </w:rPr>
      </w:pPr>
    </w:p>
    <w:p w:rsidR="004F5C8D" w:rsidRPr="001315EB" w:rsidRDefault="004F5C8D" w:rsidP="001315EB">
      <w:pPr>
        <w:ind w:left="360"/>
        <w:rPr>
          <w:rFonts w:ascii="Calibri" w:hAnsi="Calibri"/>
          <w:sz w:val="20"/>
          <w:szCs w:val="20"/>
        </w:rPr>
      </w:pPr>
      <w:r w:rsidRPr="001315EB">
        <w:rPr>
          <w:rFonts w:ascii="Calibri" w:hAnsi="Calibri"/>
          <w:b/>
          <w:sz w:val="20"/>
          <w:szCs w:val="20"/>
        </w:rPr>
        <w:t xml:space="preserve">Ulica Głogów </w:t>
      </w:r>
      <w:r w:rsidRPr="001315EB">
        <w:rPr>
          <w:rFonts w:ascii="Calibri" w:hAnsi="Calibri"/>
          <w:sz w:val="20"/>
          <w:szCs w:val="20"/>
        </w:rPr>
        <w:t>(Sasanek –Irysowa) -  droga gminna - dojazdowa</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Szerokość  pasa drogowego </w:t>
      </w:r>
      <w:r w:rsidRPr="001315EB">
        <w:rPr>
          <w:rFonts w:ascii="Calibri" w:hAnsi="Calibri"/>
          <w:b/>
          <w:sz w:val="20"/>
          <w:szCs w:val="20"/>
        </w:rPr>
        <w:t>około  8m</w:t>
      </w:r>
      <w:r w:rsidRPr="001315EB">
        <w:rPr>
          <w:rFonts w:ascii="Calibri" w:hAnsi="Calibri"/>
          <w:sz w:val="20"/>
          <w:szCs w:val="20"/>
        </w:rPr>
        <w:t xml:space="preserve">,  długość </w:t>
      </w:r>
      <w:r w:rsidRPr="001315EB">
        <w:rPr>
          <w:rFonts w:ascii="Calibri" w:hAnsi="Calibri"/>
          <w:b/>
          <w:sz w:val="20"/>
          <w:szCs w:val="20"/>
        </w:rPr>
        <w:t>około 180m</w:t>
      </w:r>
      <w:r w:rsidRPr="001315EB">
        <w:rPr>
          <w:rFonts w:ascii="Calibri" w:hAnsi="Calibri"/>
          <w:sz w:val="20"/>
          <w:szCs w:val="20"/>
        </w:rPr>
        <w:t xml:space="preserve">                       </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Pr>
          <w:rFonts w:ascii="Calibri" w:hAnsi="Calibri"/>
          <w:sz w:val="20"/>
          <w:szCs w:val="20"/>
        </w:rPr>
      </w:pPr>
      <w:r w:rsidRPr="001315EB">
        <w:rPr>
          <w:rFonts w:ascii="Calibri" w:hAnsi="Calibri"/>
          <w:sz w:val="20"/>
          <w:szCs w:val="20"/>
        </w:rPr>
        <w:t>- odwodnienie powierzchniowe na  powierzchne wchłanialne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Pr>
          <w:rFonts w:ascii="Calibri" w:hAnsi="Calibri"/>
          <w:b/>
          <w:sz w:val="20"/>
          <w:szCs w:val="20"/>
        </w:rPr>
      </w:pPr>
    </w:p>
    <w:p w:rsidR="004F5C8D" w:rsidRPr="001315EB" w:rsidRDefault="004F5C8D" w:rsidP="001315EB">
      <w:pPr>
        <w:ind w:left="360"/>
        <w:rPr>
          <w:rFonts w:ascii="Calibri" w:hAnsi="Calibri"/>
          <w:sz w:val="20"/>
          <w:szCs w:val="20"/>
        </w:rPr>
      </w:pPr>
      <w:r w:rsidRPr="001315EB">
        <w:rPr>
          <w:rFonts w:ascii="Calibri" w:hAnsi="Calibri"/>
          <w:b/>
          <w:sz w:val="20"/>
          <w:szCs w:val="20"/>
        </w:rPr>
        <w:t xml:space="preserve">Ulica Storczyków </w:t>
      </w:r>
      <w:r w:rsidRPr="001315EB">
        <w:rPr>
          <w:rFonts w:ascii="Calibri" w:hAnsi="Calibri"/>
          <w:sz w:val="20"/>
          <w:szCs w:val="20"/>
        </w:rPr>
        <w:t>(Jana Pawła II - Kwiatowa) -  droga gminna - dojazdowa</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Szerokość  pasa drogowego </w:t>
      </w:r>
      <w:r w:rsidRPr="001315EB">
        <w:rPr>
          <w:rFonts w:ascii="Calibri" w:hAnsi="Calibri"/>
          <w:b/>
          <w:sz w:val="20"/>
          <w:szCs w:val="20"/>
        </w:rPr>
        <w:t>około 8 m</w:t>
      </w:r>
      <w:r w:rsidRPr="001315EB">
        <w:rPr>
          <w:rFonts w:ascii="Calibri" w:hAnsi="Calibri"/>
          <w:sz w:val="20"/>
          <w:szCs w:val="20"/>
        </w:rPr>
        <w:t xml:space="preserve">,  długość </w:t>
      </w:r>
      <w:r w:rsidRPr="001315EB">
        <w:rPr>
          <w:rFonts w:ascii="Calibri" w:hAnsi="Calibri"/>
          <w:b/>
          <w:sz w:val="20"/>
          <w:szCs w:val="20"/>
        </w:rPr>
        <w:t>około 384m</w:t>
      </w:r>
      <w:r w:rsidRPr="001315EB">
        <w:rPr>
          <w:rFonts w:ascii="Calibri" w:hAnsi="Calibri"/>
          <w:sz w:val="20"/>
          <w:szCs w:val="20"/>
        </w:rPr>
        <w:t xml:space="preserve">                         </w:t>
      </w:r>
    </w:p>
    <w:p w:rsidR="004F5C8D" w:rsidRPr="001315EB" w:rsidRDefault="004F5C8D" w:rsidP="001315EB">
      <w:pPr>
        <w:ind w:left="360"/>
        <w:rPr>
          <w:rFonts w:ascii="Calibri" w:hAnsi="Calibri"/>
          <w:sz w:val="20"/>
          <w:szCs w:val="20"/>
        </w:rPr>
      </w:pPr>
      <w:r w:rsidRPr="001315EB">
        <w:rPr>
          <w:rFonts w:ascii="Calibri" w:hAnsi="Calibri"/>
          <w:sz w:val="20"/>
          <w:szCs w:val="20"/>
        </w:rPr>
        <w:t xml:space="preserve">- jezdnia szerokości 4,5m -5m </w:t>
      </w:r>
      <w:r w:rsidRPr="001315EB">
        <w:rPr>
          <w:rFonts w:ascii="Calibri" w:hAnsi="Calibri"/>
          <w:b/>
          <w:sz w:val="20"/>
          <w:szCs w:val="20"/>
        </w:rPr>
        <w:t>– ciąg pieszo jezdny</w:t>
      </w:r>
    </w:p>
    <w:p w:rsidR="004F5C8D" w:rsidRPr="001315EB" w:rsidRDefault="004F5C8D" w:rsidP="001315EB">
      <w:pPr>
        <w:ind w:left="360"/>
        <w:rPr>
          <w:rFonts w:ascii="Calibri" w:hAnsi="Calibri"/>
          <w:sz w:val="20"/>
          <w:szCs w:val="20"/>
        </w:rPr>
      </w:pPr>
      <w:r w:rsidRPr="001315EB">
        <w:rPr>
          <w:rFonts w:ascii="Calibri" w:hAnsi="Calibri"/>
          <w:sz w:val="20"/>
          <w:szCs w:val="20"/>
        </w:rPr>
        <w:t>- odwodnienie powierzchniowe na  powierzchne wchłanialne w ostateczności studnie chłonne.</w:t>
      </w:r>
    </w:p>
    <w:p w:rsidR="004F5C8D" w:rsidRPr="001315EB" w:rsidRDefault="004F5C8D" w:rsidP="001315EB">
      <w:pPr>
        <w:ind w:left="360"/>
        <w:rPr>
          <w:rFonts w:ascii="Calibri" w:hAnsi="Calibri"/>
          <w:sz w:val="20"/>
          <w:szCs w:val="20"/>
        </w:rPr>
      </w:pPr>
      <w:r w:rsidRPr="001315EB">
        <w:rPr>
          <w:rFonts w:ascii="Calibri" w:hAnsi="Calibri"/>
          <w:sz w:val="20"/>
          <w:szCs w:val="20"/>
        </w:rPr>
        <w:t>- elementy uspokojenia ruchu skrzyżowania wyniesione plus szykany w ostateczności  progi zwalniające.</w:t>
      </w:r>
    </w:p>
    <w:p w:rsidR="004F5C8D" w:rsidRPr="001315EB" w:rsidRDefault="004F5C8D" w:rsidP="001315EB">
      <w:pPr>
        <w:ind w:left="360" w:right="-1531" w:firstLine="417"/>
        <w:jc w:val="both"/>
        <w:rPr>
          <w:rFonts w:ascii="Calibri" w:hAnsi="Calibri" w:cs="Segoe UI"/>
          <w:sz w:val="20"/>
          <w:szCs w:val="20"/>
        </w:rPr>
      </w:pPr>
    </w:p>
    <w:p w:rsidR="004F5C8D" w:rsidRDefault="004F5C8D" w:rsidP="001F0BC2">
      <w:pPr>
        <w:numPr>
          <w:ilvl w:val="0"/>
          <w:numId w:val="19"/>
        </w:numPr>
        <w:tabs>
          <w:tab w:val="clear" w:pos="363"/>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lastRenderedPageBreak/>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4F5C8D" w:rsidRDefault="004F5C8D"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4F5C8D" w:rsidRPr="007F1170" w:rsidRDefault="004F5C8D" w:rsidP="00A32FDC">
      <w:pPr>
        <w:tabs>
          <w:tab w:val="left" w:pos="3855"/>
        </w:tabs>
        <w:autoSpaceDE w:val="0"/>
        <w:autoSpaceDN w:val="0"/>
        <w:adjustRightInd w:val="0"/>
        <w:spacing w:after="40"/>
        <w:ind w:left="426"/>
        <w:jc w:val="both"/>
        <w:rPr>
          <w:rFonts w:ascii="Calibri" w:hAnsi="Calibri"/>
          <w:sz w:val="20"/>
          <w:szCs w:val="20"/>
        </w:rPr>
      </w:pPr>
    </w:p>
    <w:p w:rsidR="004F5C8D" w:rsidRDefault="004F5C8D" w:rsidP="001F0BC2">
      <w:pPr>
        <w:numPr>
          <w:ilvl w:val="0"/>
          <w:numId w:val="19"/>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4F5C8D" w:rsidRPr="00562853" w:rsidRDefault="004F5C8D" w:rsidP="001F0BC2">
      <w:pPr>
        <w:numPr>
          <w:ilvl w:val="0"/>
          <w:numId w:val="19"/>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r w:rsidRPr="00562853">
        <w:rPr>
          <w:rFonts w:ascii="Calibri" w:hAnsi="Calibri"/>
          <w:b/>
          <w:bCs/>
          <w:color w:val="000000"/>
          <w:sz w:val="20"/>
          <w:szCs w:val="20"/>
        </w:rPr>
        <w:t>71322000-1</w:t>
      </w:r>
      <w:r w:rsidRPr="00562853">
        <w:rPr>
          <w:rFonts w:ascii="Calibri" w:hAnsi="Calibri"/>
          <w:color w:val="000000"/>
          <w:sz w:val="20"/>
          <w:szCs w:val="20"/>
        </w:rPr>
        <w:t>-</w:t>
      </w:r>
      <w:r w:rsidRPr="00562853">
        <w:rPr>
          <w:rFonts w:ascii="Calibri" w:hAnsi="Calibri"/>
          <w:sz w:val="20"/>
          <w:szCs w:val="20"/>
        </w:rPr>
        <w:t xml:space="preserve"> </w:t>
      </w:r>
      <w:r w:rsidRPr="00562853">
        <w:rPr>
          <w:rFonts w:ascii="Calibri" w:hAnsi="Calibri"/>
          <w:b/>
          <w:bCs/>
          <w:color w:val="000000"/>
          <w:sz w:val="20"/>
          <w:szCs w:val="20"/>
        </w:rPr>
        <w:t>Usługi inżynierii projektowej w zakresie inżynierii lądowej</w:t>
      </w:r>
    </w:p>
    <w:p w:rsidR="004F5C8D" w:rsidRPr="004761F6" w:rsidRDefault="004F5C8D" w:rsidP="001F0BC2">
      <w:pPr>
        <w:pStyle w:val="Akapitzlist"/>
        <w:numPr>
          <w:ilvl w:val="0"/>
          <w:numId w:val="19"/>
        </w:numPr>
        <w:tabs>
          <w:tab w:val="left" w:pos="3855"/>
        </w:tabs>
        <w:spacing w:after="40"/>
        <w:jc w:val="both"/>
        <w:rPr>
          <w:rFonts w:ascii="Calibri" w:hAnsi="Calibri" w:cs="Segoe UI"/>
          <w:color w:val="000000"/>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C01278">
        <w:rPr>
          <w:rFonts w:ascii="Calibri" w:hAnsi="Calibri" w:cs="Segoe UI"/>
          <w:b/>
          <w:color w:val="008000"/>
          <w:sz w:val="20"/>
          <w:szCs w:val="20"/>
        </w:rPr>
        <w:t xml:space="preserve"> </w:t>
      </w:r>
      <w:r w:rsidRPr="004761F6">
        <w:rPr>
          <w:rFonts w:ascii="Calibri" w:hAnsi="Calibri" w:cs="Segoe UI"/>
          <w:b/>
          <w:color w:val="000000"/>
          <w:sz w:val="20"/>
          <w:szCs w:val="20"/>
        </w:rPr>
        <w:t xml:space="preserve">dopuszcza </w:t>
      </w:r>
      <w:r w:rsidRPr="004761F6">
        <w:rPr>
          <w:rFonts w:ascii="Calibri" w:hAnsi="Calibri" w:cs="Segoe UI"/>
          <w:color w:val="000000"/>
          <w:sz w:val="20"/>
          <w:szCs w:val="20"/>
        </w:rPr>
        <w:t>możliwości składania ofert częściowych</w:t>
      </w:r>
    </w:p>
    <w:p w:rsidR="004F5C8D" w:rsidRPr="004761F6" w:rsidRDefault="004F5C8D" w:rsidP="001F0BC2">
      <w:pPr>
        <w:pStyle w:val="Akapitzlist"/>
        <w:numPr>
          <w:ilvl w:val="0"/>
          <w:numId w:val="19"/>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możliwości składania ofert wariantowych.</w:t>
      </w:r>
    </w:p>
    <w:p w:rsidR="004F5C8D" w:rsidRPr="004761F6" w:rsidRDefault="004F5C8D" w:rsidP="001F0BC2">
      <w:pPr>
        <w:pStyle w:val="Akapitzlist"/>
        <w:numPr>
          <w:ilvl w:val="0"/>
          <w:numId w:val="19"/>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przewiduje </w:t>
      </w:r>
      <w:r w:rsidRPr="004761F6">
        <w:rPr>
          <w:rFonts w:ascii="Calibri" w:hAnsi="Calibri" w:cs="Segoe UI"/>
          <w:color w:val="000000"/>
          <w:sz w:val="20"/>
          <w:szCs w:val="20"/>
        </w:rPr>
        <w:t>możliwości udzielenie zamówień</w:t>
      </w:r>
      <w:r w:rsidRPr="004761F6">
        <w:rPr>
          <w:rFonts w:ascii="Calibri" w:hAnsi="Calibri"/>
          <w:color w:val="000000"/>
          <w:sz w:val="20"/>
          <w:szCs w:val="20"/>
        </w:rPr>
        <w:t xml:space="preserve">, o których mowa w art. 67 ust. 1 pkt </w:t>
      </w:r>
      <w:r w:rsidRPr="004761F6">
        <w:rPr>
          <w:rFonts w:ascii="Calibri" w:hAnsi="Calibri"/>
          <w:b/>
          <w:color w:val="000000"/>
          <w:sz w:val="20"/>
          <w:szCs w:val="20"/>
        </w:rPr>
        <w:t>6 / 7</w:t>
      </w:r>
      <w:r w:rsidRPr="004761F6">
        <w:rPr>
          <w:rFonts w:ascii="Calibri" w:hAnsi="Calibri" w:cs="Segoe UI"/>
          <w:color w:val="000000"/>
          <w:sz w:val="20"/>
          <w:szCs w:val="20"/>
        </w:rPr>
        <w:t>.</w:t>
      </w:r>
    </w:p>
    <w:p w:rsidR="004F5C8D" w:rsidRPr="004761F6" w:rsidRDefault="004F5C8D" w:rsidP="001F0BC2">
      <w:pPr>
        <w:pStyle w:val="Akapitzlist"/>
        <w:numPr>
          <w:ilvl w:val="0"/>
          <w:numId w:val="19"/>
        </w:numPr>
        <w:tabs>
          <w:tab w:val="left" w:pos="3855"/>
        </w:tabs>
        <w:spacing w:after="40"/>
        <w:jc w:val="both"/>
        <w:rPr>
          <w:rFonts w:ascii="Calibri" w:hAnsi="Calibri" w:cs="Segoe UI"/>
          <w:color w:val="000000"/>
          <w:sz w:val="20"/>
          <w:szCs w:val="20"/>
        </w:rPr>
      </w:pPr>
      <w:r w:rsidRPr="004761F6">
        <w:rPr>
          <w:rFonts w:ascii="Calibri" w:hAnsi="Calibri"/>
          <w:color w:val="000000"/>
          <w:sz w:val="20"/>
        </w:rPr>
        <w:t xml:space="preserve">Zamawiający </w:t>
      </w:r>
      <w:r w:rsidRPr="004761F6">
        <w:rPr>
          <w:rFonts w:ascii="Calibri" w:hAnsi="Calibri"/>
          <w:b/>
          <w:color w:val="000000"/>
          <w:sz w:val="20"/>
        </w:rPr>
        <w:t>zastrzeg</w:t>
      </w:r>
      <w:r w:rsidRPr="004761F6">
        <w:rPr>
          <w:rFonts w:ascii="Calibri" w:hAnsi="Calibri"/>
          <w:b/>
          <w:color w:val="000000"/>
          <w:sz w:val="20"/>
          <w:szCs w:val="20"/>
        </w:rPr>
        <w:t xml:space="preserve">a </w:t>
      </w:r>
      <w:r w:rsidRPr="004761F6">
        <w:rPr>
          <w:rFonts w:ascii="Calibri" w:hAnsi="Calibri"/>
          <w:color w:val="000000"/>
          <w:sz w:val="20"/>
          <w:szCs w:val="20"/>
        </w:rPr>
        <w:t>obowiązek osobistego wykonania przez wykonawcę następujących prac związanych</w:t>
      </w:r>
      <w:r w:rsidRPr="004761F6">
        <w:rPr>
          <w:rFonts w:ascii="Calibri" w:hAnsi="Calibri"/>
          <w:b/>
          <w:color w:val="000000"/>
          <w:sz w:val="20"/>
          <w:szCs w:val="20"/>
        </w:rPr>
        <w:t xml:space="preserve">- </w:t>
      </w:r>
      <w:r>
        <w:rPr>
          <w:rFonts w:ascii="Calibri" w:hAnsi="Calibri"/>
          <w:b/>
          <w:color w:val="000000"/>
          <w:sz w:val="20"/>
          <w:szCs w:val="20"/>
        </w:rPr>
        <w:t xml:space="preserve"> </w:t>
      </w:r>
      <w:r w:rsidRPr="004761F6">
        <w:rPr>
          <w:rFonts w:ascii="Calibri" w:hAnsi="Calibri"/>
          <w:b/>
          <w:color w:val="000000"/>
          <w:sz w:val="20"/>
          <w:szCs w:val="20"/>
        </w:rPr>
        <w:t>w zakresie przebudowy drogi.</w:t>
      </w:r>
    </w:p>
    <w:p w:rsidR="004F5C8D" w:rsidRPr="009F4795" w:rsidRDefault="004F5C8D" w:rsidP="00427453">
      <w:pPr>
        <w:tabs>
          <w:tab w:val="left" w:pos="3855"/>
        </w:tabs>
        <w:spacing w:after="40"/>
        <w:ind w:left="363"/>
        <w:jc w:val="both"/>
        <w:rPr>
          <w:rFonts w:ascii="Calibri" w:hAnsi="Calibri" w:cs="Segoe UI"/>
          <w:b/>
          <w:sz w:val="20"/>
        </w:rPr>
      </w:pPr>
    </w:p>
    <w:p w:rsidR="004F5C8D" w:rsidRPr="00A34889" w:rsidRDefault="004F5C8D"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4F5C8D" w:rsidRDefault="004F5C8D" w:rsidP="00427453">
      <w:pPr>
        <w:pStyle w:val="arimr"/>
        <w:widowControl/>
        <w:suppressAutoHyphens/>
        <w:snapToGrid/>
        <w:spacing w:after="40" w:line="240" w:lineRule="auto"/>
        <w:jc w:val="both"/>
        <w:rPr>
          <w:rFonts w:ascii="Calibri" w:hAnsi="Calibri"/>
          <w:sz w:val="20"/>
          <w:lang w:val="pl-PL"/>
        </w:rPr>
      </w:pPr>
    </w:p>
    <w:p w:rsidR="004F5C8D" w:rsidRPr="00E71BF4" w:rsidRDefault="004F5C8D"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w:t>
      </w:r>
      <w:r w:rsidRPr="00BF6DC9">
        <w:rPr>
          <w:rFonts w:ascii="Calibri" w:hAnsi="Calibri"/>
          <w:sz w:val="20"/>
          <w:lang w:val="pl-PL"/>
        </w:rPr>
        <w:t xml:space="preserve">do </w:t>
      </w:r>
      <w:r w:rsidRPr="00A32FDC">
        <w:rPr>
          <w:rFonts w:ascii="Calibri" w:hAnsi="Calibri"/>
          <w:color w:val="000000"/>
          <w:sz w:val="20"/>
          <w:u w:val="single"/>
          <w:lang w:val="pl-PL"/>
        </w:rPr>
        <w:t>120 dni</w:t>
      </w:r>
      <w:r w:rsidRPr="00BF6DC9">
        <w:rPr>
          <w:rFonts w:ascii="Calibri" w:hAnsi="Calibri"/>
          <w:sz w:val="20"/>
          <w:lang w:val="pl-PL"/>
        </w:rPr>
        <w:t xml:space="preserve"> licząc</w:t>
      </w:r>
      <w:r>
        <w:rPr>
          <w:rFonts w:ascii="Calibri" w:hAnsi="Calibri"/>
          <w:sz w:val="20"/>
          <w:lang w:val="pl-PL"/>
        </w:rPr>
        <w:t xml:space="preserve"> od daty podpisania umowy. Płatność             z tytułu wykonania  zamówienia będzie realizowana w dwóch etapach. </w:t>
      </w:r>
    </w:p>
    <w:p w:rsidR="004F5C8D" w:rsidRDefault="004F5C8D" w:rsidP="00427453">
      <w:pPr>
        <w:pStyle w:val="pkt"/>
        <w:spacing w:before="0" w:after="40"/>
        <w:ind w:left="0" w:firstLine="0"/>
        <w:rPr>
          <w:rFonts w:ascii="Calibri" w:hAnsi="Calibri" w:cs="Segoe UI"/>
          <w:b/>
        </w:rPr>
      </w:pPr>
    </w:p>
    <w:p w:rsidR="004F5C8D" w:rsidRPr="009F4795" w:rsidRDefault="004F5C8D" w:rsidP="00427453">
      <w:pPr>
        <w:pStyle w:val="pkt"/>
        <w:spacing w:before="0" w:after="40"/>
        <w:ind w:left="0" w:firstLine="0"/>
        <w:rPr>
          <w:rFonts w:ascii="Calibri" w:hAnsi="Calibri" w:cs="Segoe UI"/>
          <w:b/>
        </w:rPr>
      </w:pPr>
      <w:r>
        <w:rPr>
          <w:rFonts w:ascii="Calibri" w:hAnsi="Calibri" w:cs="Segoe UI"/>
          <w:b/>
        </w:rPr>
        <w:t xml:space="preserve">V. </w:t>
      </w:r>
      <w:r>
        <w:rPr>
          <w:rFonts w:ascii="Calibri" w:hAnsi="Calibri" w:cs="Segoe UI"/>
          <w:b/>
        </w:rPr>
        <w:tab/>
      </w:r>
      <w:r w:rsidRPr="009F4795">
        <w:rPr>
          <w:rFonts w:ascii="Calibri" w:hAnsi="Calibri" w:cs="Segoe UI"/>
          <w:b/>
        </w:rPr>
        <w:t>Warunki udziału w postępowaniu.</w:t>
      </w:r>
    </w:p>
    <w:p w:rsidR="004F5C8D" w:rsidRPr="009F4795" w:rsidRDefault="004F5C8D" w:rsidP="00427453">
      <w:pPr>
        <w:tabs>
          <w:tab w:val="left" w:pos="851"/>
        </w:tabs>
        <w:spacing w:after="40"/>
        <w:jc w:val="both"/>
        <w:rPr>
          <w:rFonts w:ascii="Calibri" w:hAnsi="Calibri" w:cs="Segoe UI"/>
          <w:sz w:val="20"/>
          <w:szCs w:val="20"/>
        </w:rPr>
      </w:pPr>
    </w:p>
    <w:p w:rsidR="004F5C8D" w:rsidRPr="007A4E10" w:rsidRDefault="004F5C8D" w:rsidP="001F0BC2">
      <w:pPr>
        <w:numPr>
          <w:ilvl w:val="3"/>
          <w:numId w:val="26"/>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4F5C8D" w:rsidRPr="007A4E10" w:rsidRDefault="004F5C8D" w:rsidP="001F0BC2">
      <w:pPr>
        <w:numPr>
          <w:ilvl w:val="0"/>
          <w:numId w:val="12"/>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4F5C8D" w:rsidRPr="00876936" w:rsidRDefault="004F5C8D" w:rsidP="001F0BC2">
      <w:pPr>
        <w:numPr>
          <w:ilvl w:val="0"/>
          <w:numId w:val="12"/>
        </w:numPr>
        <w:tabs>
          <w:tab w:val="clear" w:pos="720"/>
          <w:tab w:val="left" w:pos="851"/>
        </w:tabs>
        <w:spacing w:after="40"/>
        <w:ind w:left="851" w:hanging="425"/>
        <w:jc w:val="both"/>
        <w:rPr>
          <w:rFonts w:ascii="Calibri" w:hAnsi="Calibri" w:cs="Segoe UI"/>
          <w:b/>
          <w:sz w:val="20"/>
          <w:szCs w:val="20"/>
        </w:rPr>
      </w:pPr>
      <w:r w:rsidRPr="00876936">
        <w:rPr>
          <w:rFonts w:ascii="Calibri" w:hAnsi="Calibri"/>
          <w:b/>
          <w:sz w:val="20"/>
          <w:szCs w:val="20"/>
        </w:rPr>
        <w:t>spełniają warunki udziału w postępowaniu dotyczące:</w:t>
      </w:r>
    </w:p>
    <w:p w:rsidR="00876936" w:rsidRPr="00876936" w:rsidRDefault="004F5C8D" w:rsidP="001F0BC2">
      <w:pPr>
        <w:pStyle w:val="Akapitzlist"/>
        <w:numPr>
          <w:ilvl w:val="0"/>
          <w:numId w:val="38"/>
        </w:numPr>
        <w:tabs>
          <w:tab w:val="left" w:pos="851"/>
        </w:tabs>
        <w:spacing w:after="40"/>
        <w:ind w:left="1134"/>
        <w:jc w:val="both"/>
        <w:rPr>
          <w:rFonts w:ascii="Calibri" w:hAnsi="Calibri" w:cs="Segoe UI"/>
          <w:b/>
          <w:sz w:val="20"/>
          <w:szCs w:val="20"/>
        </w:rPr>
      </w:pPr>
      <w:r w:rsidRPr="00876936">
        <w:rPr>
          <w:rFonts w:ascii="Calibri" w:hAnsi="Calibri"/>
          <w:b/>
          <w:bCs/>
          <w:sz w:val="20"/>
          <w:szCs w:val="20"/>
        </w:rPr>
        <w:t xml:space="preserve">kompetencji lub uprawnień do prowadzenia określonej działalności zawodowej, o ile wynika to z odrębnych przepisów. </w:t>
      </w:r>
    </w:p>
    <w:p w:rsidR="00876936" w:rsidRPr="0038373E" w:rsidRDefault="00876936" w:rsidP="00876936">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Zamawiający odstępuje od opisu sposobu dokonywania oceny spełnienia warunku w tym zakresie. Zamawiający dokona oceny spełnienia warunków udziału w postępowaniu w tym zakresie na podstawie oświadczenia o spełnianiu warunków udziału w postępowaniu.</w:t>
      </w:r>
    </w:p>
    <w:p w:rsidR="004F5C8D" w:rsidRPr="00876936" w:rsidRDefault="004F5C8D" w:rsidP="00876936">
      <w:pPr>
        <w:pStyle w:val="Akapitzlist"/>
        <w:tabs>
          <w:tab w:val="left" w:pos="851"/>
        </w:tabs>
        <w:spacing w:after="40"/>
        <w:ind w:left="1134"/>
        <w:jc w:val="both"/>
        <w:rPr>
          <w:rFonts w:ascii="Calibri" w:hAnsi="Calibri" w:cs="Segoe UI"/>
          <w:b/>
          <w:sz w:val="20"/>
          <w:szCs w:val="20"/>
        </w:rPr>
      </w:pPr>
    </w:p>
    <w:p w:rsidR="00876936" w:rsidRPr="00876936" w:rsidRDefault="004F5C8D" w:rsidP="00876936">
      <w:pPr>
        <w:numPr>
          <w:ilvl w:val="0"/>
          <w:numId w:val="38"/>
        </w:numPr>
        <w:tabs>
          <w:tab w:val="left" w:pos="1134"/>
        </w:tabs>
        <w:spacing w:after="40"/>
        <w:ind w:left="1097"/>
        <w:jc w:val="both"/>
        <w:rPr>
          <w:rFonts w:ascii="Calibri" w:hAnsi="Calibri" w:cs="Segoe UI"/>
          <w:b/>
          <w:sz w:val="20"/>
          <w:szCs w:val="20"/>
        </w:rPr>
      </w:pPr>
      <w:r w:rsidRPr="00876936">
        <w:rPr>
          <w:rFonts w:ascii="Calibri" w:hAnsi="Calibri"/>
          <w:b/>
          <w:bCs/>
          <w:sz w:val="20"/>
          <w:szCs w:val="20"/>
        </w:rPr>
        <w:t xml:space="preserve">sytuacji ekonomicznej lub finansowej. </w:t>
      </w:r>
    </w:p>
    <w:p w:rsidR="0013085E" w:rsidRDefault="00876936" w:rsidP="0013085E">
      <w:pPr>
        <w:pStyle w:val="Akapitzlist"/>
        <w:tabs>
          <w:tab w:val="left" w:pos="851"/>
        </w:tabs>
        <w:spacing w:after="40"/>
        <w:ind w:left="1134"/>
        <w:jc w:val="both"/>
        <w:rPr>
          <w:rFonts w:ascii="Calibri" w:hAnsi="Calibri" w:cs="Segoe UI"/>
          <w:sz w:val="20"/>
          <w:szCs w:val="20"/>
        </w:rPr>
      </w:pPr>
      <w:r w:rsidRPr="00876936">
        <w:rPr>
          <w:rFonts w:ascii="Calibri" w:eastAsia="Times New Roman" w:hAnsi="Calibri"/>
          <w:sz w:val="20"/>
          <w:szCs w:val="20"/>
        </w:rPr>
        <w:t xml:space="preserve">Zamawiający uzna warunek za spełniony jeżeli wykonawca posiada opłacone ubezpieczenie odpowiedzialności cywilnej w zakresie prowadzonej działalności związanej z przedmiotem zamówienia, o wartość co najmniej </w:t>
      </w:r>
      <w:r w:rsidRPr="00876936">
        <w:rPr>
          <w:rFonts w:ascii="Calibri" w:eastAsia="Times New Roman" w:hAnsi="Calibri"/>
          <w:b/>
          <w:sz w:val="20"/>
          <w:szCs w:val="20"/>
          <w:highlight w:val="yellow"/>
        </w:rPr>
        <w:t>20.000,00 zł</w:t>
      </w:r>
      <w:r w:rsidRPr="00876936">
        <w:rPr>
          <w:rFonts w:ascii="Calibri" w:eastAsia="Times New Roman" w:hAnsi="Calibri"/>
          <w:sz w:val="20"/>
          <w:szCs w:val="20"/>
        </w:rPr>
        <w:t xml:space="preserve"> (dla każdego zadania  I,II, III, IV min. po 20.000,00 zł. )</w:t>
      </w:r>
      <w:r w:rsidR="0013085E" w:rsidRPr="0013085E">
        <w:rPr>
          <w:rFonts w:ascii="Calibri" w:hAnsi="Calibri" w:cs="Segoe UI"/>
          <w:sz w:val="20"/>
          <w:szCs w:val="20"/>
        </w:rPr>
        <w:t xml:space="preserve"> </w:t>
      </w:r>
    </w:p>
    <w:p w:rsidR="0013085E" w:rsidRPr="0038373E" w:rsidRDefault="0013085E"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Zamawiający dokona oceny spełnienia warunków udziału w postępowaniu w tym zakresie na podstawie oświadczenia o spełnianiu warunków udziału w postępowaniu.</w:t>
      </w:r>
    </w:p>
    <w:p w:rsidR="00876936" w:rsidRPr="00876936" w:rsidRDefault="004F5C8D" w:rsidP="00876936">
      <w:pPr>
        <w:pStyle w:val="Akapitzlist"/>
        <w:numPr>
          <w:ilvl w:val="0"/>
          <w:numId w:val="38"/>
        </w:numPr>
        <w:tabs>
          <w:tab w:val="left" w:pos="851"/>
        </w:tabs>
        <w:spacing w:after="40"/>
        <w:ind w:left="1134"/>
        <w:rPr>
          <w:rFonts w:ascii="Calibri" w:hAnsi="Calibri"/>
          <w:b/>
          <w:sz w:val="20"/>
          <w:szCs w:val="20"/>
        </w:rPr>
      </w:pPr>
      <w:r w:rsidRPr="00876936">
        <w:rPr>
          <w:rFonts w:ascii="Calibri" w:hAnsi="Calibri"/>
          <w:b/>
          <w:sz w:val="20"/>
          <w:szCs w:val="20"/>
        </w:rPr>
        <w:t xml:space="preserve">zdolności technicznej lub zawodowej. </w:t>
      </w:r>
    </w:p>
    <w:p w:rsidR="00876936" w:rsidRPr="0038373E" w:rsidRDefault="00876936" w:rsidP="00876936">
      <w:pPr>
        <w:pStyle w:val="Akapitzlist"/>
        <w:tabs>
          <w:tab w:val="left" w:pos="851"/>
        </w:tabs>
        <w:spacing w:after="40"/>
        <w:ind w:left="1134"/>
        <w:rPr>
          <w:rFonts w:ascii="Calibri" w:hAnsi="Calibri"/>
          <w:sz w:val="20"/>
          <w:szCs w:val="20"/>
        </w:rPr>
      </w:pPr>
      <w:r w:rsidRPr="0038373E">
        <w:rPr>
          <w:rFonts w:ascii="Calibri" w:hAnsi="Calibri"/>
          <w:sz w:val="20"/>
          <w:szCs w:val="20"/>
        </w:rPr>
        <w:t xml:space="preserve">Za spełnienie warunku dotyczącego </w:t>
      </w:r>
      <w:r w:rsidR="0038373E">
        <w:rPr>
          <w:rFonts w:ascii="Calibri" w:hAnsi="Calibri"/>
          <w:sz w:val="20"/>
          <w:szCs w:val="20"/>
        </w:rPr>
        <w:t>zdolności zawodowej</w:t>
      </w:r>
      <w:r w:rsidRPr="0038373E">
        <w:rPr>
          <w:rFonts w:ascii="Calibri" w:hAnsi="Calibri"/>
          <w:sz w:val="20"/>
          <w:szCs w:val="20"/>
        </w:rPr>
        <w:t xml:space="preserve"> do wykonania zamówienia, Zamawiający uzna gdy Oferent dysponuje, osobą opracowującą dokumentację (uczestnicząca w pracach zespołu projektowego) posiadającą odpowiednie uprawnienia budowlane, (zgodnie z wymogami ustawy Prawo budowlane (Dz. U. z 2016 r. poz. 290) oraz aktualne zaświadczenie o wpisie na listę członków właściwej izby samorządu zawodowego (zgodnie z ustawą z dnia 15.12.2000 r. o samorządach zawodowych architektów oraz inżynierów budownictwa – Dz. U. z 2014, poz. 1946 z późn. zm.).</w:t>
      </w:r>
    </w:p>
    <w:p w:rsidR="00876936" w:rsidRPr="0038373E" w:rsidRDefault="00876936" w:rsidP="00876936">
      <w:pPr>
        <w:pStyle w:val="Akapitzlist"/>
        <w:tabs>
          <w:tab w:val="left" w:pos="851"/>
        </w:tabs>
        <w:spacing w:after="40"/>
        <w:ind w:left="1134"/>
        <w:rPr>
          <w:rFonts w:ascii="Calibri" w:hAnsi="Calibri"/>
          <w:sz w:val="20"/>
          <w:szCs w:val="20"/>
        </w:rPr>
      </w:pPr>
      <w:r w:rsidRPr="0038373E">
        <w:rPr>
          <w:rFonts w:ascii="Calibri" w:hAnsi="Calibri"/>
          <w:sz w:val="20"/>
          <w:szCs w:val="20"/>
        </w:rPr>
        <w:t xml:space="preserve">W przypadku uprawnień budowlanych wydanych po 1994 roku (tj. zgodnych z wymogami ustawy Prawo budowlane), wymagane będą uprawnienia bez ograniczeń, przy zachowaniu warunku doświadczenia. </w:t>
      </w:r>
    </w:p>
    <w:p w:rsidR="00876936" w:rsidRDefault="00876936" w:rsidP="00876936">
      <w:pPr>
        <w:pStyle w:val="Akapitzlist"/>
        <w:tabs>
          <w:tab w:val="left" w:pos="851"/>
        </w:tabs>
        <w:spacing w:after="40"/>
        <w:ind w:left="1134"/>
        <w:rPr>
          <w:rFonts w:ascii="Calibri" w:hAnsi="Calibri"/>
          <w:sz w:val="20"/>
          <w:szCs w:val="20"/>
        </w:rPr>
      </w:pPr>
      <w:r w:rsidRPr="0038373E">
        <w:rPr>
          <w:rFonts w:ascii="Calibri" w:hAnsi="Calibri"/>
          <w:sz w:val="20"/>
          <w:szCs w:val="20"/>
        </w:rPr>
        <w:lastRenderedPageBreak/>
        <w:t>Na podstawie art. 104 ustawy Prawo budowlane Wykonawca zapewni zespół pozostałych projektantów branżowych lub ekspertów oraz osób sprawdzających, w przypadku konieczności wykonania dokumentacji przebudowy infrastruktury technicznej lub wykonania koniecznych opracowań wynikających z obowiązujących przepisów.</w:t>
      </w:r>
    </w:p>
    <w:p w:rsidR="0038373E" w:rsidRDefault="0038373E" w:rsidP="0038373E">
      <w:pPr>
        <w:pStyle w:val="Akapitzlist"/>
        <w:tabs>
          <w:tab w:val="left" w:pos="851"/>
        </w:tabs>
        <w:spacing w:after="40"/>
        <w:ind w:left="1134"/>
        <w:rPr>
          <w:rFonts w:ascii="Calibri" w:hAnsi="Calibri"/>
          <w:b/>
          <w:sz w:val="20"/>
          <w:szCs w:val="20"/>
        </w:rPr>
      </w:pPr>
      <w:r w:rsidRPr="0038373E">
        <w:rPr>
          <w:rFonts w:ascii="Calibri" w:hAnsi="Calibri"/>
          <w:sz w:val="20"/>
          <w:szCs w:val="20"/>
        </w:rPr>
        <w:t xml:space="preserve">Wykonawca </w:t>
      </w:r>
      <w:r>
        <w:rPr>
          <w:rFonts w:ascii="Calibri" w:hAnsi="Calibri"/>
          <w:sz w:val="20"/>
          <w:szCs w:val="20"/>
        </w:rPr>
        <w:t>posiada zdolności zawodowe do realizacji zamówienia jeżeli</w:t>
      </w:r>
      <w:r w:rsidRPr="0038373E">
        <w:rPr>
          <w:rFonts w:ascii="Calibri" w:hAnsi="Calibri"/>
          <w:sz w:val="20"/>
          <w:szCs w:val="20"/>
        </w:rPr>
        <w:t xml:space="preserve">, że w okresie ostatnich 3 lat przed upływem terminu składania ofert, a jeżeli okres prowadzenia działalności jest krótszy – w tym okresie, </w:t>
      </w:r>
      <w:r w:rsidRPr="0038373E">
        <w:rPr>
          <w:rFonts w:ascii="Calibri" w:hAnsi="Calibri"/>
          <w:b/>
          <w:sz w:val="20"/>
          <w:szCs w:val="20"/>
        </w:rPr>
        <w:t>wykonał co najmniej 3 projekty budowlane/projekty wykonawcze przebudowy drogi na terenach miejskich o wartości brutto min. 3</w:t>
      </w:r>
      <w:r>
        <w:rPr>
          <w:rFonts w:ascii="Calibri" w:hAnsi="Calibri"/>
          <w:b/>
          <w:sz w:val="20"/>
          <w:szCs w:val="20"/>
        </w:rPr>
        <w:t>0.000,00 zł. (każdy projekt).</w:t>
      </w:r>
    </w:p>
    <w:p w:rsidR="0013085E" w:rsidRPr="0038373E" w:rsidRDefault="0013085E"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Zamawiający dokona oceny spełnienia warunków udziału w postępowaniu w tym zakresie na podstawie oświadczenia o spełnianiu warunków udziału w postępowaniu.</w:t>
      </w:r>
    </w:p>
    <w:p w:rsidR="0038373E" w:rsidRPr="0038373E" w:rsidRDefault="0038373E" w:rsidP="0038373E">
      <w:pPr>
        <w:pStyle w:val="Akapitzlist"/>
        <w:tabs>
          <w:tab w:val="left" w:pos="851"/>
        </w:tabs>
        <w:spacing w:after="40"/>
        <w:ind w:left="1134"/>
        <w:rPr>
          <w:rFonts w:ascii="Calibri" w:hAnsi="Calibri"/>
          <w:sz w:val="20"/>
          <w:szCs w:val="20"/>
        </w:rPr>
      </w:pPr>
    </w:p>
    <w:p w:rsidR="0038373E" w:rsidRPr="0038373E" w:rsidRDefault="0038373E" w:rsidP="00876936">
      <w:pPr>
        <w:pStyle w:val="Akapitzlist"/>
        <w:tabs>
          <w:tab w:val="left" w:pos="851"/>
        </w:tabs>
        <w:spacing w:after="40"/>
        <w:ind w:left="1134"/>
        <w:rPr>
          <w:rFonts w:ascii="Calibri" w:hAnsi="Calibri"/>
          <w:sz w:val="20"/>
          <w:szCs w:val="20"/>
        </w:rPr>
      </w:pPr>
    </w:p>
    <w:p w:rsidR="00876936" w:rsidRPr="00876936" w:rsidRDefault="00876936" w:rsidP="00876936">
      <w:pPr>
        <w:pStyle w:val="Akapitzlist"/>
        <w:tabs>
          <w:tab w:val="left" w:pos="851"/>
        </w:tabs>
        <w:spacing w:after="40"/>
        <w:ind w:left="1134"/>
        <w:jc w:val="both"/>
        <w:rPr>
          <w:rFonts w:ascii="Calibri" w:hAnsi="Calibri" w:cs="Segoe UI"/>
          <w:b/>
          <w:sz w:val="20"/>
          <w:szCs w:val="20"/>
        </w:rPr>
      </w:pPr>
    </w:p>
    <w:p w:rsidR="004F5C8D" w:rsidRPr="0038373E" w:rsidRDefault="004F5C8D" w:rsidP="0038373E">
      <w:pPr>
        <w:pStyle w:val="Akapitzlist"/>
        <w:numPr>
          <w:ilvl w:val="1"/>
          <w:numId w:val="12"/>
        </w:numPr>
        <w:tabs>
          <w:tab w:val="left" w:pos="851"/>
        </w:tabs>
        <w:spacing w:before="120"/>
        <w:ind w:left="417"/>
        <w:jc w:val="both"/>
        <w:rPr>
          <w:rFonts w:ascii="Calibri" w:hAnsi="Calibri"/>
          <w:b/>
          <w:bCs/>
          <w:color w:val="FF0000"/>
          <w:sz w:val="20"/>
          <w:szCs w:val="20"/>
        </w:rPr>
      </w:pPr>
      <w:r w:rsidRPr="0038373E">
        <w:rPr>
          <w:rFonts w:ascii="Calibri" w:hAnsi="Calibri"/>
          <w:b/>
          <w:color w:val="FF0000"/>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F5C8D" w:rsidRPr="00876936" w:rsidRDefault="004F5C8D" w:rsidP="001F0BC2">
      <w:pPr>
        <w:pStyle w:val="Akapitzlist"/>
        <w:numPr>
          <w:ilvl w:val="1"/>
          <w:numId w:val="12"/>
        </w:numPr>
        <w:tabs>
          <w:tab w:val="num" w:pos="426"/>
        </w:tabs>
        <w:spacing w:after="40"/>
        <w:ind w:left="426"/>
        <w:jc w:val="both"/>
        <w:rPr>
          <w:rFonts w:ascii="Calibri" w:hAnsi="Calibri"/>
          <w:sz w:val="20"/>
          <w:szCs w:val="20"/>
        </w:rPr>
      </w:pPr>
      <w:r w:rsidRPr="00876936">
        <w:rPr>
          <w:rFonts w:ascii="Calibri" w:hAnsi="Calibri"/>
          <w:iCs/>
          <w:sz w:val="20"/>
          <w:szCs w:val="20"/>
        </w:rPr>
        <w:t xml:space="preserve">Wykonawca </w:t>
      </w:r>
      <w:r w:rsidRPr="00876936">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76936">
        <w:rPr>
          <w:rFonts w:ascii="Calibri" w:hAnsi="Calibri"/>
          <w:iCs/>
          <w:sz w:val="20"/>
          <w:szCs w:val="20"/>
        </w:rPr>
        <w:t xml:space="preserve">, </w:t>
      </w:r>
    </w:p>
    <w:p w:rsidR="004F5C8D" w:rsidRPr="00876936" w:rsidRDefault="004F5C8D" w:rsidP="001F0BC2">
      <w:pPr>
        <w:pStyle w:val="Akapitzlist"/>
        <w:numPr>
          <w:ilvl w:val="1"/>
          <w:numId w:val="12"/>
        </w:numPr>
        <w:tabs>
          <w:tab w:val="num" w:pos="426"/>
        </w:tabs>
        <w:spacing w:after="40"/>
        <w:ind w:left="426"/>
        <w:jc w:val="both"/>
        <w:rPr>
          <w:rFonts w:ascii="Calibri" w:hAnsi="Calibri"/>
          <w:sz w:val="20"/>
          <w:szCs w:val="20"/>
        </w:rPr>
      </w:pPr>
      <w:r w:rsidRPr="00876936">
        <w:rPr>
          <w:rFonts w:ascii="Calibri" w:hAnsi="Calibri"/>
          <w:iCs/>
          <w:sz w:val="20"/>
          <w:szCs w:val="20"/>
        </w:rPr>
        <w:t xml:space="preserve">Zamawiający jednocześnie informuje, iż „stosowna sytuacja” o której mowa w </w:t>
      </w:r>
      <w:r w:rsidRPr="00876936">
        <w:rPr>
          <w:rFonts w:ascii="Calibri" w:hAnsi="Calibri"/>
          <w:sz w:val="20"/>
          <w:szCs w:val="20"/>
        </w:rPr>
        <w:t>rozdz. V. 6) niniejszej SIWZ wystąpi wyłącznie w przypadku kiedy:</w:t>
      </w:r>
    </w:p>
    <w:p w:rsidR="004F5C8D" w:rsidRPr="00876936" w:rsidRDefault="004F5C8D" w:rsidP="001F0BC2">
      <w:pPr>
        <w:pStyle w:val="Akapitzlist"/>
        <w:numPr>
          <w:ilvl w:val="0"/>
          <w:numId w:val="49"/>
        </w:numPr>
        <w:spacing w:after="40"/>
        <w:jc w:val="both"/>
        <w:rPr>
          <w:rFonts w:ascii="Calibri" w:hAnsi="Calibri"/>
          <w:sz w:val="20"/>
          <w:szCs w:val="20"/>
        </w:rPr>
      </w:pPr>
      <w:r w:rsidRPr="00876936">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4F5C8D" w:rsidRPr="00876936" w:rsidRDefault="004F5C8D" w:rsidP="001F0BC2">
      <w:pPr>
        <w:pStyle w:val="Akapitzlist"/>
        <w:numPr>
          <w:ilvl w:val="0"/>
          <w:numId w:val="49"/>
        </w:numPr>
        <w:spacing w:after="40"/>
        <w:jc w:val="both"/>
        <w:rPr>
          <w:rFonts w:ascii="Calibri" w:hAnsi="Calibri"/>
          <w:sz w:val="20"/>
          <w:szCs w:val="20"/>
        </w:rPr>
      </w:pPr>
      <w:r w:rsidRPr="00876936">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4F5C8D" w:rsidRPr="00876936" w:rsidRDefault="004F5C8D" w:rsidP="001F0BC2">
      <w:pPr>
        <w:pStyle w:val="Akapitzlist"/>
        <w:numPr>
          <w:ilvl w:val="0"/>
          <w:numId w:val="49"/>
        </w:numPr>
        <w:spacing w:after="40"/>
        <w:jc w:val="both"/>
        <w:rPr>
          <w:rFonts w:ascii="Calibri" w:hAnsi="Calibri"/>
          <w:sz w:val="20"/>
          <w:szCs w:val="20"/>
        </w:rPr>
      </w:pPr>
      <w:r w:rsidRPr="00876936">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4F5C8D" w:rsidRPr="00876936" w:rsidRDefault="004F5C8D" w:rsidP="00427453">
      <w:pPr>
        <w:pStyle w:val="Akapitzlist"/>
        <w:spacing w:after="40"/>
        <w:ind w:left="720"/>
        <w:jc w:val="both"/>
        <w:rPr>
          <w:rFonts w:ascii="Calibri" w:hAnsi="Calibri"/>
          <w:sz w:val="20"/>
          <w:szCs w:val="20"/>
        </w:rPr>
      </w:pPr>
    </w:p>
    <w:p w:rsidR="004F5C8D" w:rsidRPr="00876936" w:rsidRDefault="004F5C8D" w:rsidP="00427453">
      <w:pPr>
        <w:pStyle w:val="Akapitzlist"/>
        <w:spacing w:after="40"/>
        <w:ind w:left="0"/>
        <w:jc w:val="both"/>
        <w:rPr>
          <w:rFonts w:ascii="Calibri" w:hAnsi="Calibri"/>
          <w:sz w:val="20"/>
          <w:szCs w:val="20"/>
        </w:rPr>
      </w:pPr>
      <w:r w:rsidRPr="00876936">
        <w:rPr>
          <w:rFonts w:ascii="Calibri" w:hAnsi="Calibri"/>
          <w:sz w:val="20"/>
          <w:szCs w:val="20"/>
        </w:rPr>
        <w:t xml:space="preserve">Va. </w:t>
      </w:r>
      <w:r w:rsidRPr="00876936">
        <w:rPr>
          <w:rFonts w:ascii="Calibri" w:hAnsi="Calibri"/>
          <w:sz w:val="20"/>
          <w:szCs w:val="20"/>
        </w:rPr>
        <w:tab/>
        <w:t>Podstawy wykluczenia, o których mowa w art. 24 ust. 5 ustawy PZP.</w:t>
      </w:r>
    </w:p>
    <w:p w:rsidR="004F5C8D" w:rsidRPr="00876936" w:rsidRDefault="004F5C8D" w:rsidP="00427453">
      <w:pPr>
        <w:pStyle w:val="Akapitzlist"/>
        <w:spacing w:after="40"/>
        <w:ind w:left="0"/>
        <w:jc w:val="both"/>
        <w:rPr>
          <w:rFonts w:ascii="Calibri" w:hAnsi="Calibri"/>
          <w:bCs/>
          <w:color w:val="000000"/>
          <w:sz w:val="20"/>
        </w:rPr>
      </w:pPr>
      <w:r w:rsidRPr="00876936">
        <w:rPr>
          <w:rFonts w:ascii="Calibri" w:hAnsi="Calibri" w:cs="Segoe UI"/>
          <w:color w:val="000000"/>
          <w:sz w:val="20"/>
        </w:rPr>
        <w:t xml:space="preserve">Dodatkowo </w:t>
      </w:r>
      <w:r w:rsidRPr="00876936">
        <w:rPr>
          <w:rFonts w:ascii="Calibri" w:hAnsi="Calibri"/>
          <w:bCs/>
          <w:color w:val="000000"/>
          <w:sz w:val="20"/>
        </w:rPr>
        <w:t>zamawiający przewiduje wykluczenie wykonawcy:</w:t>
      </w:r>
    </w:p>
    <w:p w:rsidR="004F5C8D" w:rsidRPr="00876936" w:rsidRDefault="004F5C8D" w:rsidP="001F0BC2">
      <w:pPr>
        <w:pStyle w:val="Akapitzlist"/>
        <w:numPr>
          <w:ilvl w:val="0"/>
          <w:numId w:val="48"/>
        </w:numPr>
        <w:spacing w:after="40"/>
        <w:jc w:val="both"/>
        <w:rPr>
          <w:rFonts w:ascii="Calibri" w:hAnsi="Calibri"/>
          <w:bCs/>
          <w:color w:val="000000"/>
          <w:sz w:val="20"/>
        </w:rPr>
      </w:pPr>
      <w:r w:rsidRPr="00876936">
        <w:rPr>
          <w:rFonts w:ascii="Calibri" w:hAnsi="Calibri"/>
          <w:bCs/>
          <w:color w:val="000000"/>
          <w:sz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4F5C8D" w:rsidRPr="00876936" w:rsidRDefault="004F5C8D" w:rsidP="001F0BC2">
      <w:pPr>
        <w:pStyle w:val="Akapitzlist"/>
        <w:numPr>
          <w:ilvl w:val="0"/>
          <w:numId w:val="48"/>
        </w:numPr>
        <w:spacing w:after="40"/>
        <w:jc w:val="both"/>
        <w:rPr>
          <w:rFonts w:ascii="Calibri" w:hAnsi="Calibri"/>
          <w:color w:val="000000"/>
          <w:sz w:val="20"/>
        </w:rPr>
      </w:pPr>
      <w:r w:rsidRPr="00876936">
        <w:rPr>
          <w:rFonts w:ascii="Calibri" w:hAnsi="Calibri"/>
          <w:color w:val="000000"/>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4F5C8D" w:rsidRPr="00876936" w:rsidRDefault="004F5C8D" w:rsidP="001F0BC2">
      <w:pPr>
        <w:pStyle w:val="Akapitzlist"/>
        <w:numPr>
          <w:ilvl w:val="0"/>
          <w:numId w:val="48"/>
        </w:numPr>
        <w:spacing w:after="40"/>
        <w:jc w:val="both"/>
        <w:rPr>
          <w:rFonts w:ascii="Calibri" w:hAnsi="Calibri"/>
          <w:color w:val="000000"/>
          <w:sz w:val="20"/>
        </w:rPr>
      </w:pPr>
      <w:r w:rsidRPr="00876936">
        <w:rPr>
          <w:rFonts w:ascii="Calibri" w:hAnsi="Calibri"/>
          <w:bCs/>
          <w:color w:val="000000"/>
          <w:sz w:val="20"/>
        </w:rPr>
        <w:t>jeżeli wykonawca lub osoby, o których mowa w art. 24 ust. 1 pkt 14 ustawy PZP, uprawnione do reprezentowania wykonawcy pozostają w relacjach określonych w art. 17 ust. 1 pkt 2–4 ustawy PZP z:</w:t>
      </w:r>
    </w:p>
    <w:p w:rsidR="004F5C8D" w:rsidRPr="00876936" w:rsidRDefault="004F5C8D" w:rsidP="001F0BC2">
      <w:pPr>
        <w:pStyle w:val="Akapitzlist"/>
        <w:numPr>
          <w:ilvl w:val="2"/>
          <w:numId w:val="12"/>
        </w:numPr>
        <w:spacing w:after="40"/>
        <w:ind w:left="709"/>
        <w:jc w:val="both"/>
        <w:rPr>
          <w:rFonts w:ascii="Calibri" w:hAnsi="Calibri"/>
          <w:bCs/>
          <w:color w:val="000000"/>
          <w:sz w:val="20"/>
        </w:rPr>
      </w:pPr>
      <w:r w:rsidRPr="00876936">
        <w:rPr>
          <w:rFonts w:ascii="Calibri" w:hAnsi="Calibri"/>
          <w:bCs/>
          <w:color w:val="000000"/>
          <w:sz w:val="20"/>
        </w:rPr>
        <w:t>zamawiającym,</w:t>
      </w:r>
    </w:p>
    <w:p w:rsidR="004F5C8D" w:rsidRPr="00876936" w:rsidRDefault="004F5C8D" w:rsidP="001F0BC2">
      <w:pPr>
        <w:pStyle w:val="Akapitzlist"/>
        <w:numPr>
          <w:ilvl w:val="2"/>
          <w:numId w:val="12"/>
        </w:numPr>
        <w:spacing w:after="40"/>
        <w:ind w:left="709"/>
        <w:jc w:val="both"/>
        <w:rPr>
          <w:rFonts w:ascii="Calibri" w:hAnsi="Calibri"/>
          <w:bCs/>
          <w:color w:val="000000"/>
          <w:sz w:val="20"/>
        </w:rPr>
      </w:pPr>
      <w:r w:rsidRPr="00876936">
        <w:rPr>
          <w:rFonts w:ascii="Calibri" w:hAnsi="Calibri"/>
          <w:bCs/>
          <w:color w:val="000000"/>
          <w:sz w:val="20"/>
        </w:rPr>
        <w:lastRenderedPageBreak/>
        <w:t>osobami uprawnionymi do reprezentowania zamawiającego,</w:t>
      </w:r>
    </w:p>
    <w:p w:rsidR="004F5C8D" w:rsidRPr="00876936" w:rsidRDefault="004F5C8D" w:rsidP="001F0BC2">
      <w:pPr>
        <w:pStyle w:val="Akapitzlist"/>
        <w:numPr>
          <w:ilvl w:val="2"/>
          <w:numId w:val="12"/>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4F5C8D" w:rsidRPr="00876936" w:rsidRDefault="004F5C8D" w:rsidP="001F0BC2">
      <w:pPr>
        <w:pStyle w:val="Akapitzlist"/>
        <w:numPr>
          <w:ilvl w:val="2"/>
          <w:numId w:val="12"/>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4F5C8D" w:rsidRPr="00876936" w:rsidRDefault="004F5C8D"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4F5C8D" w:rsidRPr="00876936" w:rsidRDefault="004F5C8D" w:rsidP="001F0BC2">
      <w:pPr>
        <w:pStyle w:val="Akapitzlist"/>
        <w:numPr>
          <w:ilvl w:val="0"/>
          <w:numId w:val="50"/>
        </w:numPr>
        <w:spacing w:after="40"/>
        <w:jc w:val="both"/>
        <w:rPr>
          <w:rFonts w:ascii="Calibri" w:hAnsi="Calibri"/>
          <w:bCs/>
          <w:color w:val="000000"/>
          <w:sz w:val="20"/>
        </w:rPr>
      </w:pPr>
      <w:r w:rsidRPr="00876936">
        <w:rPr>
          <w:rFonts w:ascii="Calibri" w:hAnsi="Calibri"/>
          <w:bCs/>
          <w:color w:val="000000"/>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4F5C8D" w:rsidRPr="00876936" w:rsidRDefault="004F5C8D" w:rsidP="001F0BC2">
      <w:pPr>
        <w:pStyle w:val="Akapitzlist"/>
        <w:numPr>
          <w:ilvl w:val="0"/>
          <w:numId w:val="50"/>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4F5C8D" w:rsidRPr="00876936" w:rsidRDefault="004F5C8D" w:rsidP="001F0BC2">
      <w:pPr>
        <w:pStyle w:val="Akapitzlist"/>
        <w:numPr>
          <w:ilvl w:val="0"/>
          <w:numId w:val="50"/>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4F5C8D" w:rsidRPr="00876936" w:rsidRDefault="004F5C8D" w:rsidP="001F0BC2">
      <w:pPr>
        <w:pStyle w:val="Akapitzlist"/>
        <w:numPr>
          <w:ilvl w:val="0"/>
          <w:numId w:val="50"/>
        </w:numPr>
        <w:spacing w:after="40"/>
        <w:jc w:val="both"/>
        <w:rPr>
          <w:rFonts w:ascii="Calibri" w:hAnsi="Calibri"/>
          <w:bCs/>
          <w:color w:val="000000"/>
          <w:sz w:val="20"/>
          <w:szCs w:val="20"/>
        </w:rPr>
      </w:pPr>
      <w:r w:rsidRPr="00876936">
        <w:rPr>
          <w:rFonts w:ascii="Calibri" w:hAnsi="Calibri"/>
          <w:bCs/>
          <w:color w:val="000000"/>
          <w:sz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4F5C8D" w:rsidRPr="00876936" w:rsidRDefault="004F5C8D" w:rsidP="001F0BC2">
      <w:pPr>
        <w:pStyle w:val="Akapitzlist"/>
        <w:numPr>
          <w:ilvl w:val="0"/>
          <w:numId w:val="50"/>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4F5C8D" w:rsidRDefault="004F5C8D" w:rsidP="00427453">
      <w:pPr>
        <w:keepNext/>
        <w:tabs>
          <w:tab w:val="left" w:pos="0"/>
          <w:tab w:val="num" w:pos="480"/>
        </w:tabs>
        <w:suppressAutoHyphens/>
        <w:spacing w:after="40"/>
        <w:jc w:val="both"/>
        <w:rPr>
          <w:rFonts w:ascii="Calibri" w:hAnsi="Calibri" w:cs="Segoe UI"/>
          <w:b/>
          <w:sz w:val="20"/>
          <w:szCs w:val="20"/>
        </w:rPr>
      </w:pPr>
    </w:p>
    <w:p w:rsidR="004F5C8D" w:rsidRPr="001315EB" w:rsidRDefault="004F5C8D" w:rsidP="009621E2">
      <w:pPr>
        <w:keepNext/>
        <w:tabs>
          <w:tab w:val="left" w:pos="360"/>
          <w:tab w:val="num" w:pos="480"/>
        </w:tabs>
        <w:suppressAutoHyphens/>
        <w:spacing w:after="40"/>
        <w:ind w:left="360" w:hanging="360"/>
        <w:jc w:val="both"/>
        <w:rPr>
          <w:rFonts w:ascii="Calibri" w:hAnsi="Calibri" w:cs="Segoe UI"/>
          <w:b/>
          <w:color w:val="FF0000"/>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sidRPr="001315EB">
        <w:rPr>
          <w:rFonts w:ascii="Calibri" w:hAnsi="Calibri"/>
          <w:b/>
          <w:color w:val="FF0000"/>
          <w:sz w:val="20"/>
        </w:rPr>
        <w:t>Wykaz oświadczeń lub dokumentów, potwierdzających spełnianie warunków udziału w postępowaniu oraz brak podstaw wykluczenia.</w:t>
      </w:r>
    </w:p>
    <w:p w:rsidR="004F5C8D" w:rsidRPr="009F4795" w:rsidRDefault="004F5C8D" w:rsidP="00427453">
      <w:pPr>
        <w:keepNext/>
        <w:tabs>
          <w:tab w:val="left" w:pos="0"/>
          <w:tab w:val="num" w:pos="480"/>
        </w:tabs>
        <w:suppressAutoHyphens/>
        <w:spacing w:after="40"/>
        <w:jc w:val="both"/>
        <w:rPr>
          <w:rFonts w:ascii="Calibri" w:hAnsi="Calibri" w:cs="Segoe UI"/>
          <w:sz w:val="20"/>
          <w:szCs w:val="20"/>
        </w:rPr>
      </w:pPr>
    </w:p>
    <w:p w:rsidR="004F5C8D" w:rsidRPr="00D54CB9" w:rsidRDefault="004F5C8D" w:rsidP="001F0BC2">
      <w:pPr>
        <w:numPr>
          <w:ilvl w:val="0"/>
          <w:numId w:val="21"/>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825AB2">
        <w:rPr>
          <w:rFonts w:ascii="Calibri" w:hAnsi="Calibri"/>
          <w:bCs/>
          <w:color w:val="000000"/>
          <w:sz w:val="20"/>
          <w:szCs w:val="20"/>
        </w:rPr>
        <w:t>nie podlega wykluczeniu oraz spełnia warunki udziału w postępowaniu.</w:t>
      </w:r>
    </w:p>
    <w:p w:rsidR="004F5C8D" w:rsidRPr="00D54CB9" w:rsidRDefault="004F5C8D" w:rsidP="001F0BC2">
      <w:pPr>
        <w:numPr>
          <w:ilvl w:val="0"/>
          <w:numId w:val="21"/>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4F5C8D" w:rsidRPr="00FB1B30" w:rsidRDefault="004F5C8D" w:rsidP="001F0BC2">
      <w:pPr>
        <w:numPr>
          <w:ilvl w:val="0"/>
          <w:numId w:val="21"/>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 postępowaniu </w:t>
      </w:r>
      <w:r w:rsidRPr="00FB1B30">
        <w:rPr>
          <w:rFonts w:ascii="Calibri" w:hAnsi="Calibri"/>
          <w:b/>
          <w:bCs/>
          <w:sz w:val="20"/>
          <w:szCs w:val="20"/>
        </w:rPr>
        <w:t xml:space="preserve">zamieszcza informacje o podwykonawcach w oświadczeniu, o którym mowa w </w:t>
      </w:r>
      <w:r w:rsidRPr="00FB1B30">
        <w:rPr>
          <w:rFonts w:ascii="Calibri" w:hAnsi="Calibri"/>
          <w:b/>
          <w:sz w:val="20"/>
          <w:szCs w:val="20"/>
        </w:rPr>
        <w:t>rozdz. VI. 1 niniejszej SIWZ.</w:t>
      </w:r>
    </w:p>
    <w:p w:rsidR="004F5C8D" w:rsidRPr="00FB1B30" w:rsidRDefault="004F5C8D" w:rsidP="001F0BC2">
      <w:pPr>
        <w:numPr>
          <w:ilvl w:val="0"/>
          <w:numId w:val="21"/>
        </w:numPr>
        <w:tabs>
          <w:tab w:val="clear" w:pos="900"/>
          <w:tab w:val="num" w:pos="426"/>
        </w:tabs>
        <w:spacing w:after="40"/>
        <w:ind w:left="425" w:hanging="425"/>
        <w:jc w:val="both"/>
        <w:rPr>
          <w:rFonts w:ascii="Calibri" w:hAnsi="Calibri"/>
          <w:sz w:val="20"/>
          <w:szCs w:val="20"/>
        </w:rPr>
      </w:pPr>
      <w:r w:rsidRPr="00FB1B30">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FB1B30">
        <w:rPr>
          <w:rFonts w:ascii="Calibri" w:hAnsi="Calibri"/>
          <w:b/>
          <w:sz w:val="20"/>
          <w:szCs w:val="20"/>
        </w:rPr>
        <w:t>zamieszcza informacje o tych podmiotach w oświadczeniu, o którym mowa w rozdz. VI. 1 niniejszej SIWZ</w:t>
      </w:r>
      <w:r w:rsidRPr="00FB1B30">
        <w:rPr>
          <w:rFonts w:ascii="Calibri" w:hAnsi="Calibri"/>
          <w:sz w:val="20"/>
          <w:szCs w:val="20"/>
        </w:rPr>
        <w:t>.</w:t>
      </w:r>
    </w:p>
    <w:p w:rsidR="004F5C8D" w:rsidRPr="00D54CB9" w:rsidRDefault="004F5C8D" w:rsidP="001F0BC2">
      <w:pPr>
        <w:numPr>
          <w:ilvl w:val="0"/>
          <w:numId w:val="21"/>
        </w:numPr>
        <w:tabs>
          <w:tab w:val="clear" w:pos="900"/>
          <w:tab w:val="num" w:pos="426"/>
        </w:tabs>
        <w:spacing w:after="40"/>
        <w:ind w:left="425" w:hanging="425"/>
        <w:jc w:val="both"/>
        <w:rPr>
          <w:rFonts w:ascii="Calibri" w:hAnsi="Calibri" w:cs="Segoe UI"/>
          <w:sz w:val="20"/>
          <w:szCs w:val="20"/>
        </w:rPr>
      </w:pPr>
      <w:r w:rsidRPr="00D54CB9">
        <w:rPr>
          <w:rFonts w:ascii="Calibri" w:hAnsi="Calibri"/>
          <w:sz w:val="20"/>
          <w:szCs w:val="20"/>
        </w:rPr>
        <w:t>Zamawiający przed udzieleniem zamówienia</w:t>
      </w:r>
      <w:r w:rsidR="007851D4">
        <w:rPr>
          <w:rFonts w:ascii="Calibri" w:hAnsi="Calibri"/>
          <w:sz w:val="20"/>
          <w:szCs w:val="20"/>
        </w:rPr>
        <w:t xml:space="preserve"> </w:t>
      </w:r>
      <w:bookmarkStart w:id="0" w:name="_GoBack"/>
      <w:bookmarkEnd w:id="0"/>
      <w:r w:rsidRPr="00D54CB9">
        <w:rPr>
          <w:rFonts w:ascii="Calibri" w:hAnsi="Calibri"/>
          <w:sz w:val="20"/>
          <w:szCs w:val="20"/>
        </w:rPr>
        <w:t xml:space="preserve"> złożenia </w:t>
      </w:r>
      <w:r>
        <w:rPr>
          <w:rFonts w:ascii="Calibri" w:hAnsi="Calibri"/>
          <w:sz w:val="20"/>
          <w:szCs w:val="20"/>
        </w:rPr>
        <w:t>dodatkowych</w:t>
      </w:r>
      <w:r w:rsidRPr="00D54CB9">
        <w:rPr>
          <w:rFonts w:ascii="Calibri" w:hAnsi="Calibri"/>
          <w:sz w:val="20"/>
          <w:szCs w:val="20"/>
        </w:rPr>
        <w:t xml:space="preserve"> oświadczeń lub dokumentów</w:t>
      </w:r>
      <w:r>
        <w:rPr>
          <w:rFonts w:ascii="Calibri" w:hAnsi="Calibri"/>
          <w:sz w:val="20"/>
          <w:szCs w:val="20"/>
        </w:rPr>
        <w:t xml:space="preserve"> 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4F5C8D" w:rsidRPr="009B7B93" w:rsidRDefault="004F5C8D" w:rsidP="001F0BC2">
      <w:pPr>
        <w:pStyle w:val="Akapitzlist"/>
        <w:numPr>
          <w:ilvl w:val="0"/>
          <w:numId w:val="21"/>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lastRenderedPageBreak/>
        <w:t xml:space="preserve">Wykonawca </w:t>
      </w:r>
      <w:r w:rsidRPr="009B7B93">
        <w:rPr>
          <w:rFonts w:ascii="Calibri" w:hAnsi="Calibri"/>
          <w:bCs/>
          <w:sz w:val="20"/>
          <w:szCs w:val="20"/>
        </w:rPr>
        <w:t>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4F5C8D" w:rsidRDefault="004F5C8D" w:rsidP="001F0BC2">
      <w:pPr>
        <w:pStyle w:val="Akapitzlist"/>
        <w:numPr>
          <w:ilvl w:val="0"/>
          <w:numId w:val="21"/>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4F5C8D" w:rsidRPr="00694D31" w:rsidRDefault="004F5C8D" w:rsidP="001F0BC2">
      <w:pPr>
        <w:pStyle w:val="Akapitzlist"/>
        <w:numPr>
          <w:ilvl w:val="0"/>
          <w:numId w:val="21"/>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4F5C8D" w:rsidRPr="009F4795" w:rsidRDefault="004F5C8D" w:rsidP="00427453">
      <w:pPr>
        <w:tabs>
          <w:tab w:val="left" w:pos="1418"/>
        </w:tabs>
        <w:spacing w:after="40"/>
        <w:ind w:left="360" w:right="92" w:hanging="279"/>
        <w:jc w:val="both"/>
        <w:rPr>
          <w:rFonts w:ascii="Calibri" w:hAnsi="Calibri" w:cs="Segoe UI"/>
          <w:sz w:val="20"/>
          <w:szCs w:val="20"/>
        </w:rPr>
      </w:pPr>
    </w:p>
    <w:p w:rsidR="004F5C8D" w:rsidRPr="00080477" w:rsidRDefault="004F5C8D"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4F5C8D" w:rsidRPr="009F4795" w:rsidRDefault="004F5C8D" w:rsidP="00427453">
      <w:pPr>
        <w:spacing w:after="40"/>
        <w:jc w:val="both"/>
        <w:rPr>
          <w:rFonts w:ascii="Calibri" w:hAnsi="Calibri" w:cs="Segoe UI"/>
          <w:color w:val="000000"/>
          <w:sz w:val="20"/>
          <w:szCs w:val="20"/>
        </w:rPr>
      </w:pPr>
    </w:p>
    <w:p w:rsidR="004F5C8D" w:rsidRPr="009F4795"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4F5C8D" w:rsidRPr="009F4795"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4F5C8D" w:rsidRPr="00AA680A"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ul.Akacjowa 39/41, Podkowa Leśna.</w:t>
      </w:r>
    </w:p>
    <w:p w:rsidR="004F5C8D" w:rsidRPr="004F595C" w:rsidRDefault="004F5C8D" w:rsidP="001F0BC2">
      <w:pPr>
        <w:numPr>
          <w:ilvl w:val="0"/>
          <w:numId w:val="18"/>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Pr>
          <w:rFonts w:ascii="Calibri" w:hAnsi="Calibri"/>
          <w:sz w:val="22"/>
          <w:szCs w:val="22"/>
        </w:rPr>
        <w:t xml:space="preserve"> </w:t>
      </w:r>
      <w:r w:rsidRPr="004F595C">
        <w:rPr>
          <w:rFonts w:ascii="Calibri" w:hAnsi="Calibri" w:cs="Segoe UI"/>
          <w:color w:val="000000"/>
          <w:sz w:val="20"/>
          <w:szCs w:val="20"/>
        </w:rPr>
        <w:t>a faksem na nr </w:t>
      </w:r>
      <w:r w:rsidRPr="004F595C">
        <w:rPr>
          <w:rFonts w:ascii="Calibri" w:hAnsi="Calibri"/>
          <w:b/>
          <w:sz w:val="20"/>
          <w:szCs w:val="20"/>
        </w:rPr>
        <w:t>022 758 90 03</w:t>
      </w:r>
    </w:p>
    <w:p w:rsidR="004F5C8D" w:rsidRPr="009F4795"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4F5C8D" w:rsidRPr="009F4795"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4F5C8D"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19007C">
        <w:rPr>
          <w:rFonts w:ascii="Calibri" w:hAnsi="Calibri" w:cs="Segoe UI"/>
          <w:sz w:val="20"/>
          <w:szCs w:val="20"/>
        </w:rPr>
        <w:t>(tj. 01.09.2016 roku</w:t>
      </w:r>
      <w:r>
        <w:rPr>
          <w:rFonts w:ascii="Calibri" w:hAnsi="Calibri" w:cs="Segoe UI"/>
          <w:sz w:val="20"/>
          <w:szCs w:val="20"/>
        </w:rPr>
        <w:t>)</w:t>
      </w:r>
      <w:r w:rsidRPr="00223729">
        <w:rPr>
          <w:rFonts w:ascii="Calibri" w:hAnsi="Calibri" w:cs="Segoe UI"/>
          <w:sz w:val="20"/>
          <w:szCs w:val="20"/>
        </w:rPr>
        <w:t xml:space="preserve">, Zamawiający udzieli wyjaśnień niezwłocznie, jednak nie później niż na </w:t>
      </w:r>
      <w:r>
        <w:rPr>
          <w:rFonts w:ascii="Calibri" w:hAnsi="Calibri" w:cs="Segoe UI"/>
          <w:b/>
          <w:sz w:val="20"/>
          <w:szCs w:val="20"/>
        </w:rPr>
        <w:t xml:space="preserve">__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4F5C8D" w:rsidRPr="009F4795"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4F5C8D" w:rsidRPr="009F4795"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4F5C8D" w:rsidRPr="009F4795"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4F5C8D" w:rsidRDefault="004F5C8D" w:rsidP="001F0BC2">
      <w:pPr>
        <w:numPr>
          <w:ilvl w:val="0"/>
          <w:numId w:val="18"/>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4F5C8D" w:rsidRPr="00713D75" w:rsidRDefault="004F5C8D" w:rsidP="001F0BC2">
      <w:pPr>
        <w:numPr>
          <w:ilvl w:val="0"/>
          <w:numId w:val="36"/>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8150E0">
        <w:rPr>
          <w:rFonts w:ascii="Calibri" w:hAnsi="Calibri" w:cs="Segoe UI"/>
          <w:b/>
          <w:sz w:val="20"/>
          <w:szCs w:val="20"/>
        </w:rPr>
        <w:t>Pani Joanna Kacprowicz</w:t>
      </w:r>
    </w:p>
    <w:p w:rsidR="004F5C8D" w:rsidRDefault="004F5C8D" w:rsidP="001F0BC2">
      <w:pPr>
        <w:numPr>
          <w:ilvl w:val="0"/>
          <w:numId w:val="36"/>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 Stanisław Borkowski</w:t>
      </w:r>
    </w:p>
    <w:p w:rsidR="004F5C8D" w:rsidRPr="009F4795" w:rsidRDefault="004F5C8D"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4F5C8D" w:rsidRDefault="004F5C8D" w:rsidP="00427453">
      <w:pPr>
        <w:pStyle w:val="pkt1"/>
        <w:spacing w:before="0" w:after="40"/>
        <w:ind w:left="0" w:firstLine="0"/>
        <w:rPr>
          <w:rFonts w:ascii="Calibri" w:hAnsi="Calibri" w:cs="Segoe UI"/>
          <w:b/>
        </w:rPr>
      </w:pPr>
    </w:p>
    <w:p w:rsidR="004F5C8D" w:rsidRPr="009F4795" w:rsidRDefault="004F5C8D" w:rsidP="00427453">
      <w:pPr>
        <w:pStyle w:val="pkt1"/>
        <w:spacing w:before="0" w:after="40"/>
        <w:ind w:left="0" w:firstLine="0"/>
        <w:rPr>
          <w:rFonts w:ascii="Calibri" w:hAnsi="Calibri" w:cs="Segoe UI"/>
          <w:b/>
        </w:rPr>
      </w:pPr>
      <w:r>
        <w:rPr>
          <w:rFonts w:ascii="Calibri" w:hAnsi="Calibri" w:cs="Segoe UI"/>
          <w:b/>
        </w:rPr>
        <w:t xml:space="preserve">VIII. </w:t>
      </w:r>
      <w:r>
        <w:rPr>
          <w:rFonts w:ascii="Calibri" w:hAnsi="Calibri" w:cs="Segoe UI"/>
          <w:b/>
        </w:rPr>
        <w:tab/>
      </w:r>
      <w:r w:rsidRPr="00EC12B0">
        <w:rPr>
          <w:rFonts w:ascii="Calibri" w:hAnsi="Calibri" w:cs="Segoe UI"/>
          <w:b/>
        </w:rPr>
        <w:t>Wymagania dotyczące wadium</w:t>
      </w:r>
      <w:r w:rsidRPr="009F4795">
        <w:rPr>
          <w:rFonts w:ascii="Calibri" w:hAnsi="Calibri" w:cs="Segoe UI"/>
          <w:b/>
          <w:lang w:val="en-US"/>
        </w:rPr>
        <w:t>.</w:t>
      </w:r>
    </w:p>
    <w:p w:rsidR="004F5C8D" w:rsidRPr="009F4795" w:rsidRDefault="004F5C8D" w:rsidP="00427453">
      <w:pPr>
        <w:tabs>
          <w:tab w:val="num" w:pos="360"/>
          <w:tab w:val="num" w:pos="480"/>
          <w:tab w:val="left" w:pos="567"/>
          <w:tab w:val="left" w:pos="720"/>
          <w:tab w:val="left" w:pos="3855"/>
        </w:tabs>
        <w:spacing w:after="40"/>
        <w:jc w:val="both"/>
        <w:rPr>
          <w:rFonts w:ascii="Calibri" w:hAnsi="Calibri" w:cs="Segoe UI"/>
          <w:sz w:val="20"/>
          <w:szCs w:val="20"/>
        </w:rPr>
      </w:pPr>
    </w:p>
    <w:p w:rsidR="004F5C8D" w:rsidRDefault="004F5C8D" w:rsidP="001F0BC2">
      <w:pPr>
        <w:numPr>
          <w:ilvl w:val="3"/>
          <w:numId w:val="11"/>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4F5C8D" w:rsidRPr="00165B14" w:rsidRDefault="004F5C8D" w:rsidP="00C918D7">
      <w:pPr>
        <w:shd w:val="clear" w:color="auto" w:fill="FFFFFF"/>
        <w:jc w:val="both"/>
        <w:rPr>
          <w:rFonts w:ascii="Calibri" w:hAnsi="Calibri"/>
          <w:b/>
          <w:sz w:val="22"/>
          <w:szCs w:val="22"/>
        </w:rPr>
      </w:pPr>
      <w:r w:rsidRPr="00165B14">
        <w:rPr>
          <w:rFonts w:ascii="Calibri" w:hAnsi="Calibri"/>
          <w:b/>
          <w:sz w:val="22"/>
          <w:szCs w:val="22"/>
        </w:rPr>
        <w:t xml:space="preserve">Zad. 1 - </w:t>
      </w:r>
      <w:r>
        <w:rPr>
          <w:rFonts w:ascii="Calibri" w:hAnsi="Calibri"/>
          <w:b/>
          <w:sz w:val="22"/>
          <w:szCs w:val="22"/>
        </w:rPr>
        <w:t>1</w:t>
      </w:r>
      <w:r w:rsidRPr="00165B14">
        <w:rPr>
          <w:rFonts w:ascii="Calibri" w:hAnsi="Calibri"/>
          <w:b/>
          <w:sz w:val="22"/>
          <w:szCs w:val="22"/>
        </w:rPr>
        <w:t> </w:t>
      </w:r>
      <w:r>
        <w:rPr>
          <w:rFonts w:ascii="Calibri" w:hAnsi="Calibri"/>
          <w:b/>
          <w:sz w:val="22"/>
          <w:szCs w:val="22"/>
        </w:rPr>
        <w:t>5</w:t>
      </w:r>
      <w:r w:rsidRPr="00165B14">
        <w:rPr>
          <w:rFonts w:ascii="Calibri" w:hAnsi="Calibri"/>
          <w:b/>
          <w:sz w:val="22"/>
          <w:szCs w:val="22"/>
        </w:rPr>
        <w:t>00,00 PLN</w:t>
      </w:r>
    </w:p>
    <w:p w:rsidR="004F5C8D" w:rsidRDefault="004F5C8D" w:rsidP="00C918D7">
      <w:pPr>
        <w:shd w:val="clear" w:color="auto" w:fill="FFFFFF"/>
        <w:jc w:val="both"/>
        <w:rPr>
          <w:rFonts w:ascii="Calibri" w:hAnsi="Calibri"/>
          <w:b/>
          <w:sz w:val="22"/>
          <w:szCs w:val="22"/>
        </w:rPr>
      </w:pPr>
      <w:r>
        <w:rPr>
          <w:rFonts w:ascii="Calibri" w:hAnsi="Calibri"/>
          <w:b/>
          <w:sz w:val="22"/>
          <w:szCs w:val="22"/>
        </w:rPr>
        <w:t>Zad. 2 – 2 000,00 PLN</w:t>
      </w:r>
    </w:p>
    <w:p w:rsidR="004F5C8D" w:rsidRDefault="004F5C8D" w:rsidP="00C918D7">
      <w:pPr>
        <w:shd w:val="clear" w:color="auto" w:fill="FFFFFF"/>
        <w:jc w:val="both"/>
        <w:rPr>
          <w:rFonts w:ascii="Calibri" w:hAnsi="Calibri"/>
          <w:sz w:val="22"/>
          <w:szCs w:val="22"/>
        </w:rPr>
      </w:pPr>
      <w:r>
        <w:rPr>
          <w:rFonts w:ascii="Calibri" w:hAnsi="Calibri"/>
          <w:b/>
          <w:sz w:val="22"/>
          <w:szCs w:val="22"/>
        </w:rPr>
        <w:t>Zad. 3 – 1 500,00 PLN</w:t>
      </w:r>
      <w:r w:rsidRPr="00676EFD">
        <w:rPr>
          <w:rFonts w:ascii="Calibri" w:hAnsi="Calibri"/>
          <w:sz w:val="22"/>
          <w:szCs w:val="22"/>
        </w:rPr>
        <w:t xml:space="preserve"> </w:t>
      </w:r>
    </w:p>
    <w:p w:rsidR="004F5C8D" w:rsidRDefault="004F5C8D" w:rsidP="00C918D7">
      <w:pPr>
        <w:jc w:val="both"/>
        <w:rPr>
          <w:rFonts w:ascii="Calibri" w:hAnsi="Calibri" w:cs="Segoe UI"/>
          <w:b/>
          <w:sz w:val="20"/>
          <w:szCs w:val="20"/>
        </w:rPr>
      </w:pPr>
      <w:r w:rsidRPr="000F1121">
        <w:rPr>
          <w:rFonts w:ascii="Calibri" w:hAnsi="Calibri"/>
          <w:b/>
          <w:sz w:val="22"/>
          <w:szCs w:val="22"/>
        </w:rPr>
        <w:t>Zad. 4</w:t>
      </w:r>
      <w:r>
        <w:rPr>
          <w:rFonts w:ascii="Calibri" w:hAnsi="Calibri"/>
          <w:sz w:val="22"/>
          <w:szCs w:val="22"/>
        </w:rPr>
        <w:t xml:space="preserve"> – </w:t>
      </w:r>
      <w:r w:rsidRPr="000F1121">
        <w:rPr>
          <w:rFonts w:ascii="Calibri" w:hAnsi="Calibri"/>
          <w:b/>
          <w:sz w:val="22"/>
          <w:szCs w:val="22"/>
        </w:rPr>
        <w:t>2 000,00 PLN</w:t>
      </w:r>
      <w:r>
        <w:rPr>
          <w:rFonts w:ascii="Calibri" w:hAnsi="Calibri" w:cs="Segoe UI"/>
          <w:b/>
          <w:sz w:val="20"/>
          <w:szCs w:val="20"/>
        </w:rPr>
        <w:t xml:space="preserve"> </w:t>
      </w:r>
    </w:p>
    <w:p w:rsidR="004F5C8D" w:rsidRDefault="004F5C8D" w:rsidP="00C918D7">
      <w:pPr>
        <w:spacing w:after="40"/>
        <w:jc w:val="both"/>
        <w:rPr>
          <w:rFonts w:ascii="Calibri" w:hAnsi="Calibri" w:cs="Segoe UI"/>
          <w:sz w:val="20"/>
          <w:szCs w:val="20"/>
        </w:rPr>
      </w:pPr>
    </w:p>
    <w:p w:rsidR="004F5C8D" w:rsidRPr="00C918D7" w:rsidRDefault="004F5C8D"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4F5C8D" w:rsidRDefault="004F5C8D" w:rsidP="00C918D7">
      <w:pPr>
        <w:spacing w:after="40"/>
        <w:jc w:val="both"/>
        <w:rPr>
          <w:rFonts w:ascii="Calibri" w:hAnsi="Calibri" w:cs="Segoe UI"/>
          <w:sz w:val="20"/>
          <w:szCs w:val="20"/>
        </w:rPr>
      </w:pPr>
    </w:p>
    <w:p w:rsidR="004F5C8D" w:rsidRDefault="004F5C8D" w:rsidP="001F0BC2">
      <w:pPr>
        <w:numPr>
          <w:ilvl w:val="3"/>
          <w:numId w:val="11"/>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4F5C8D" w:rsidRDefault="004F5C8D" w:rsidP="001F0BC2">
      <w:pPr>
        <w:numPr>
          <w:ilvl w:val="1"/>
          <w:numId w:val="35"/>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4F5C8D" w:rsidRDefault="004F5C8D" w:rsidP="001F0BC2">
      <w:pPr>
        <w:numPr>
          <w:ilvl w:val="1"/>
          <w:numId w:val="35"/>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4F5C8D" w:rsidRDefault="004F5C8D" w:rsidP="001F0BC2">
      <w:pPr>
        <w:numPr>
          <w:ilvl w:val="1"/>
          <w:numId w:val="35"/>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4F5C8D" w:rsidRDefault="004F5C8D" w:rsidP="001F0BC2">
      <w:pPr>
        <w:numPr>
          <w:ilvl w:val="1"/>
          <w:numId w:val="35"/>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4F5C8D" w:rsidRDefault="004F5C8D" w:rsidP="001F0BC2">
      <w:pPr>
        <w:numPr>
          <w:ilvl w:val="1"/>
          <w:numId w:val="35"/>
        </w:numPr>
        <w:spacing w:after="40"/>
        <w:ind w:left="851" w:hanging="425"/>
        <w:jc w:val="both"/>
        <w:rPr>
          <w:rFonts w:ascii="Calibri" w:hAnsi="Calibri" w:cs="Segoe UI"/>
          <w:sz w:val="20"/>
          <w:szCs w:val="20"/>
        </w:rPr>
      </w:pPr>
      <w:r w:rsidRPr="00C402AF">
        <w:rPr>
          <w:rFonts w:ascii="Calibri" w:hAnsi="Calibri" w:cs="Segoe UI"/>
          <w:sz w:val="20"/>
          <w:szCs w:val="20"/>
        </w:rPr>
        <w:t>poręczeniach udzielanych przez podmioty, o których mowa w art. 6b ust. 5 pkt 2 ustawy z dnia 9 listopada 2000 r. o utworzeniu Polskiej Agencji Rozwoju Przedsiębiorczości (Dz. U. z 2007 r. Nr 42, poz. 275 z późn. zm.).</w:t>
      </w:r>
    </w:p>
    <w:p w:rsidR="004F5C8D" w:rsidRPr="00C918D7" w:rsidRDefault="004F5C8D" w:rsidP="00C918D7">
      <w:pPr>
        <w:numPr>
          <w:ilvl w:val="3"/>
          <w:numId w:val="11"/>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C918D7">
        <w:rPr>
          <w:rFonts w:ascii="Calibri" w:hAnsi="Calibri" w:cs="Segoe UI"/>
          <w:b/>
          <w:sz w:val="20"/>
          <w:szCs w:val="20"/>
        </w:rPr>
        <w:t>Wadium w postępowaniu ZP-</w:t>
      </w:r>
      <w:r>
        <w:rPr>
          <w:rFonts w:ascii="Calibri" w:hAnsi="Calibri" w:cs="Segoe UI"/>
          <w:b/>
          <w:sz w:val="20"/>
          <w:szCs w:val="20"/>
        </w:rPr>
        <w:t>271/4</w:t>
      </w:r>
      <w:r w:rsidRPr="00C918D7">
        <w:rPr>
          <w:rFonts w:ascii="Calibri" w:hAnsi="Calibri" w:cs="Segoe UI"/>
          <w:b/>
          <w:sz w:val="20"/>
          <w:szCs w:val="20"/>
        </w:rPr>
        <w:t>/</w:t>
      </w:r>
      <w:r>
        <w:rPr>
          <w:rFonts w:ascii="Calibri" w:hAnsi="Calibri" w:cs="Segoe UI"/>
          <w:b/>
          <w:sz w:val="20"/>
          <w:szCs w:val="20"/>
        </w:rPr>
        <w:t xml:space="preserve">2016 zad …….. </w:t>
      </w:r>
    </w:p>
    <w:p w:rsidR="004F5C8D" w:rsidRDefault="004F5C8D" w:rsidP="001F0BC2">
      <w:pPr>
        <w:numPr>
          <w:ilvl w:val="3"/>
          <w:numId w:val="11"/>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4F5C8D" w:rsidRDefault="004F5C8D" w:rsidP="001F0BC2">
      <w:pPr>
        <w:numPr>
          <w:ilvl w:val="3"/>
          <w:numId w:val="11"/>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4F5C8D" w:rsidRDefault="004F5C8D" w:rsidP="001F0BC2">
      <w:pPr>
        <w:numPr>
          <w:ilvl w:val="1"/>
          <w:numId w:val="22"/>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4F5C8D" w:rsidRDefault="004F5C8D" w:rsidP="001F0BC2">
      <w:pPr>
        <w:numPr>
          <w:ilvl w:val="1"/>
          <w:numId w:val="22"/>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4F5C8D" w:rsidRDefault="004F5C8D" w:rsidP="001F0BC2">
      <w:pPr>
        <w:numPr>
          <w:ilvl w:val="3"/>
          <w:numId w:val="11"/>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4F5C8D" w:rsidRPr="000E6D8E" w:rsidRDefault="004F5C8D" w:rsidP="001F0BC2">
      <w:pPr>
        <w:numPr>
          <w:ilvl w:val="3"/>
          <w:numId w:val="11"/>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4F5C8D" w:rsidRDefault="004F5C8D" w:rsidP="001F0BC2">
      <w:pPr>
        <w:numPr>
          <w:ilvl w:val="3"/>
          <w:numId w:val="11"/>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4F5C8D" w:rsidRPr="00080477" w:rsidRDefault="004F5C8D"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4F5C8D" w:rsidRPr="009F4795" w:rsidRDefault="004F5C8D" w:rsidP="00427453">
      <w:pPr>
        <w:tabs>
          <w:tab w:val="num" w:pos="480"/>
        </w:tabs>
        <w:spacing w:after="40"/>
        <w:jc w:val="both"/>
        <w:rPr>
          <w:rFonts w:ascii="Calibri" w:hAnsi="Calibri" w:cs="Segoe UI"/>
          <w:sz w:val="20"/>
          <w:szCs w:val="20"/>
        </w:rPr>
      </w:pPr>
    </w:p>
    <w:p w:rsidR="004F5C8D" w:rsidRDefault="004F5C8D" w:rsidP="001F0BC2">
      <w:pPr>
        <w:numPr>
          <w:ilvl w:val="0"/>
          <w:numId w:val="17"/>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4F5C8D" w:rsidRDefault="004F5C8D" w:rsidP="001F0BC2">
      <w:pPr>
        <w:numPr>
          <w:ilvl w:val="0"/>
          <w:numId w:val="17"/>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4F5C8D" w:rsidRDefault="004F5C8D" w:rsidP="001F0BC2">
      <w:pPr>
        <w:numPr>
          <w:ilvl w:val="0"/>
          <w:numId w:val="17"/>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4F5C8D" w:rsidRDefault="004F5C8D" w:rsidP="001F0BC2">
      <w:pPr>
        <w:numPr>
          <w:ilvl w:val="0"/>
          <w:numId w:val="17"/>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F5C8D" w:rsidRDefault="004F5C8D" w:rsidP="00427453">
      <w:pPr>
        <w:spacing w:after="40"/>
        <w:jc w:val="both"/>
        <w:rPr>
          <w:rFonts w:ascii="Calibri" w:hAnsi="Calibri" w:cs="Segoe UI"/>
          <w:b/>
          <w:sz w:val="20"/>
          <w:szCs w:val="20"/>
        </w:rPr>
      </w:pPr>
    </w:p>
    <w:p w:rsidR="004F5C8D" w:rsidRPr="00080477" w:rsidRDefault="004F5C8D" w:rsidP="00427453">
      <w:pPr>
        <w:spacing w:after="40"/>
        <w:jc w:val="both"/>
        <w:rPr>
          <w:rFonts w:ascii="Calibri" w:hAnsi="Calibri" w:cs="Segoe UI"/>
          <w:b/>
          <w:sz w:val="20"/>
          <w:szCs w:val="20"/>
        </w:rPr>
      </w:pPr>
      <w:r w:rsidRPr="00080477">
        <w:rPr>
          <w:rFonts w:ascii="Calibri" w:hAnsi="Calibri" w:cs="Segoe UI"/>
          <w:b/>
          <w:sz w:val="20"/>
          <w:szCs w:val="20"/>
        </w:rPr>
        <w:lastRenderedPageBreak/>
        <w:t xml:space="preserve">X. </w:t>
      </w:r>
      <w:r w:rsidRPr="00080477">
        <w:rPr>
          <w:rFonts w:ascii="Calibri" w:hAnsi="Calibri" w:cs="Segoe UI"/>
          <w:b/>
          <w:sz w:val="20"/>
          <w:szCs w:val="20"/>
        </w:rPr>
        <w:tab/>
        <w:t>Opis sposobu przygotowywania ofert.</w:t>
      </w:r>
    </w:p>
    <w:p w:rsidR="004F5C8D" w:rsidRPr="009F4795" w:rsidRDefault="004F5C8D" w:rsidP="00427453">
      <w:pPr>
        <w:tabs>
          <w:tab w:val="left" w:pos="240"/>
          <w:tab w:val="left" w:pos="480"/>
        </w:tabs>
        <w:spacing w:after="40"/>
        <w:ind w:left="723"/>
        <w:jc w:val="both"/>
        <w:rPr>
          <w:rFonts w:ascii="Calibri" w:hAnsi="Calibri" w:cs="Segoe UI"/>
          <w:sz w:val="20"/>
          <w:szCs w:val="20"/>
        </w:rPr>
      </w:pPr>
    </w:p>
    <w:p w:rsidR="004F5C8D" w:rsidRPr="00A21F94" w:rsidRDefault="004F5C8D" w:rsidP="001F0BC2">
      <w:pPr>
        <w:numPr>
          <w:ilvl w:val="0"/>
          <w:numId w:val="14"/>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4F5C8D" w:rsidRPr="0045589E" w:rsidRDefault="004F5C8D" w:rsidP="001F0BC2">
      <w:pPr>
        <w:numPr>
          <w:ilvl w:val="2"/>
          <w:numId w:val="27"/>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cenę ofertową brutto, zobowiązanie dotyczące terminu realizacji zamówienia, okresu gwarancji i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4F5C8D" w:rsidRDefault="004F5C8D" w:rsidP="001F0BC2">
      <w:pPr>
        <w:numPr>
          <w:ilvl w:val="2"/>
          <w:numId w:val="27"/>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4F5C8D" w:rsidRPr="0045589E" w:rsidRDefault="004F5C8D" w:rsidP="001F0BC2">
      <w:pPr>
        <w:numPr>
          <w:ilvl w:val="0"/>
          <w:numId w:val="14"/>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4F5C8D" w:rsidRPr="00C918D7" w:rsidRDefault="004F5C8D" w:rsidP="001F0BC2">
      <w:pPr>
        <w:numPr>
          <w:ilvl w:val="0"/>
          <w:numId w:val="14"/>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4F5C8D" w:rsidRPr="00302547" w:rsidRDefault="004F5C8D" w:rsidP="001F0BC2">
      <w:pPr>
        <w:numPr>
          <w:ilvl w:val="0"/>
          <w:numId w:val="14"/>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4F5C8D" w:rsidRDefault="004F5C8D" w:rsidP="001F0BC2">
      <w:pPr>
        <w:numPr>
          <w:ilvl w:val="0"/>
          <w:numId w:val="14"/>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13085E" w:rsidRPr="0013085E" w:rsidRDefault="0013085E" w:rsidP="0013085E">
      <w:pPr>
        <w:spacing w:after="40"/>
        <w:ind w:left="426"/>
        <w:jc w:val="both"/>
        <w:rPr>
          <w:rFonts w:ascii="Calibri" w:hAnsi="Calibri" w:cs="Segoe UI"/>
          <w:b/>
          <w:color w:val="FF0000"/>
          <w:sz w:val="20"/>
          <w:szCs w:val="20"/>
        </w:rPr>
      </w:pPr>
      <w:r w:rsidRPr="0013085E">
        <w:rPr>
          <w:rFonts w:ascii="Calibri" w:hAnsi="Calibri" w:cs="Segoe UI"/>
          <w:b/>
          <w:color w:val="FF0000"/>
          <w:sz w:val="20"/>
          <w:szCs w:val="20"/>
        </w:rPr>
        <w:t>Oferta na poszczególne zadanie powinna być w oddzielnej kopercie wraz z kompletem dokumentów.</w:t>
      </w:r>
    </w:p>
    <w:p w:rsidR="004F5C8D" w:rsidRPr="009F4795" w:rsidRDefault="0013085E" w:rsidP="0013085E">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4F5C8D" w:rsidRPr="009F4795" w:rsidRDefault="004F5C8D" w:rsidP="0013085E">
      <w:pPr>
        <w:spacing w:after="40"/>
        <w:ind w:left="708" w:firstLine="708"/>
        <w:jc w:val="center"/>
        <w:rPr>
          <w:rFonts w:ascii="Calibri" w:hAnsi="Calibri" w:cs="Segoe UI"/>
          <w:b/>
          <w:sz w:val="20"/>
          <w:szCs w:val="20"/>
        </w:rPr>
      </w:pPr>
      <w:r>
        <w:rPr>
          <w:rFonts w:ascii="Calibri" w:hAnsi="Calibri" w:cs="Segoe UI"/>
          <w:b/>
          <w:sz w:val="20"/>
          <w:szCs w:val="20"/>
        </w:rPr>
        <w:t xml:space="preserve">ul. </w:t>
      </w:r>
      <w:r w:rsidR="0013085E">
        <w:rPr>
          <w:rFonts w:ascii="Calibri" w:hAnsi="Calibri" w:cs="Segoe UI"/>
          <w:b/>
          <w:sz w:val="20"/>
          <w:szCs w:val="20"/>
        </w:rPr>
        <w:t>Akacjowa 39/41</w:t>
      </w:r>
      <w:r>
        <w:rPr>
          <w:rFonts w:ascii="Calibri" w:hAnsi="Calibri" w:cs="Segoe UI"/>
          <w:b/>
          <w:sz w:val="20"/>
          <w:szCs w:val="20"/>
        </w:rPr>
        <w:t>, 0</w:t>
      </w:r>
      <w:r w:rsidR="0013085E">
        <w:rPr>
          <w:rFonts w:ascii="Calibri" w:hAnsi="Calibri" w:cs="Segoe UI"/>
          <w:b/>
          <w:sz w:val="20"/>
          <w:szCs w:val="20"/>
        </w:rPr>
        <w:t>5</w:t>
      </w:r>
      <w:r w:rsidRPr="009F4795">
        <w:rPr>
          <w:rFonts w:ascii="Calibri" w:hAnsi="Calibri" w:cs="Segoe UI"/>
          <w:b/>
          <w:sz w:val="20"/>
          <w:szCs w:val="20"/>
        </w:rPr>
        <w:t>-</w:t>
      </w:r>
      <w:r w:rsidR="0013085E">
        <w:rPr>
          <w:rFonts w:ascii="Calibri" w:hAnsi="Calibri" w:cs="Segoe UI"/>
          <w:b/>
          <w:sz w:val="20"/>
          <w:szCs w:val="20"/>
        </w:rPr>
        <w:t>807 Podkowa Leśna</w:t>
      </w:r>
    </w:p>
    <w:p w:rsidR="004F5C8D" w:rsidRPr="00A95A27" w:rsidRDefault="004F5C8D" w:rsidP="00A95A27">
      <w:pPr>
        <w:pStyle w:val="Tekstpodstawowy"/>
        <w:spacing w:before="100" w:beforeAutospacing="1"/>
        <w:jc w:val="center"/>
        <w:rPr>
          <w:rFonts w:ascii="Calibri" w:hAnsi="Calibri"/>
          <w:spacing w:val="-3"/>
          <w:sz w:val="20"/>
        </w:rPr>
      </w:pPr>
      <w:r w:rsidRPr="009F4795">
        <w:rPr>
          <w:rFonts w:ascii="Calibri" w:hAnsi="Calibri" w:cs="Segoe UI"/>
          <w:b w:val="0"/>
          <w:sz w:val="20"/>
        </w:rPr>
        <w:t>„</w:t>
      </w:r>
      <w:r w:rsidRPr="00A95A27">
        <w:rPr>
          <w:rFonts w:ascii="Calibri" w:hAnsi="Calibri"/>
          <w:spacing w:val="-3"/>
          <w:sz w:val="20"/>
        </w:rPr>
        <w:t xml:space="preserve">Opracowanie dokumentacji projektowej wraz z projektem organizacji ruchu oraz uzyskaniem decyzji o zatwierdzeniu projektu budowlanego i pozwoleniu na budowę lub równoważnej wymaganej prawem na przebudowę dróg w </w:t>
      </w:r>
      <w:r>
        <w:rPr>
          <w:rFonts w:ascii="Calibri" w:hAnsi="Calibri"/>
          <w:spacing w:val="-3"/>
          <w:sz w:val="20"/>
        </w:rPr>
        <w:t>Mieście Ogród Podkowa Leśna”</w:t>
      </w:r>
    </w:p>
    <w:p w:rsidR="004F5C8D" w:rsidRDefault="004F5C8D" w:rsidP="00C918D7">
      <w:pPr>
        <w:spacing w:after="40"/>
        <w:jc w:val="center"/>
        <w:rPr>
          <w:rFonts w:ascii="Calibri" w:hAnsi="Calibri" w:cs="Segoe UI"/>
          <w:b/>
          <w:sz w:val="20"/>
          <w:szCs w:val="20"/>
        </w:rPr>
      </w:pPr>
      <w:r>
        <w:rPr>
          <w:rFonts w:ascii="Calibri" w:hAnsi="Calibri" w:cs="Segoe UI"/>
          <w:b/>
          <w:sz w:val="20"/>
          <w:szCs w:val="20"/>
        </w:rPr>
        <w:t>Zadanie nr ……</w:t>
      </w:r>
    </w:p>
    <w:p w:rsidR="004F5C8D" w:rsidRPr="00127EE1" w:rsidRDefault="004F5C8D" w:rsidP="00C918D7">
      <w:pPr>
        <w:spacing w:after="40"/>
        <w:jc w:val="center"/>
        <w:rPr>
          <w:rFonts w:ascii="Calibri" w:hAnsi="Calibri"/>
          <w:b/>
          <w:sz w:val="20"/>
          <w:szCs w:val="20"/>
        </w:rPr>
      </w:pPr>
      <w:r>
        <w:rPr>
          <w:rFonts w:ascii="Calibri" w:hAnsi="Calibri" w:cs="Segoe UI"/>
          <w:b/>
          <w:sz w:val="20"/>
          <w:szCs w:val="20"/>
        </w:rPr>
        <w:t>nr sprawy: ZP-271/4/2016</w:t>
      </w:r>
      <w:r w:rsidRPr="009F4795">
        <w:rPr>
          <w:rFonts w:ascii="Calibri" w:hAnsi="Calibri" w:cs="Segoe UI"/>
          <w:b/>
          <w:sz w:val="20"/>
          <w:szCs w:val="20"/>
        </w:rPr>
        <w:t xml:space="preserve"> </w:t>
      </w:r>
    </w:p>
    <w:p w:rsidR="004F5C8D" w:rsidRPr="0013085E" w:rsidRDefault="004F5C8D" w:rsidP="00427453">
      <w:pPr>
        <w:spacing w:after="40"/>
        <w:ind w:left="360"/>
        <w:jc w:val="center"/>
        <w:rPr>
          <w:rFonts w:ascii="Calibri" w:hAnsi="Calibri" w:cs="Segoe UI"/>
          <w:b/>
          <w:sz w:val="20"/>
          <w:szCs w:val="20"/>
        </w:rPr>
      </w:pPr>
      <w:r w:rsidRPr="009F4795">
        <w:rPr>
          <w:rFonts w:ascii="Calibri" w:hAnsi="Calibri" w:cs="Segoe UI"/>
          <w:b/>
          <w:sz w:val="20"/>
          <w:szCs w:val="20"/>
        </w:rPr>
        <w:t>Otworzyć na jawnym otwarciu ofert w dniu</w:t>
      </w:r>
      <w:r w:rsidR="0013085E">
        <w:rPr>
          <w:rFonts w:ascii="Calibri" w:hAnsi="Calibri" w:cs="Segoe UI"/>
          <w:b/>
          <w:sz w:val="20"/>
          <w:szCs w:val="20"/>
        </w:rPr>
        <w:t xml:space="preserve"> </w:t>
      </w:r>
      <w:r w:rsidR="0013085E" w:rsidRPr="0013085E">
        <w:rPr>
          <w:rFonts w:ascii="Calibri" w:hAnsi="Calibri" w:cs="Segoe UI"/>
          <w:b/>
          <w:sz w:val="20"/>
          <w:szCs w:val="20"/>
        </w:rPr>
        <w:t>09.09.2016r.</w:t>
      </w:r>
      <w:r w:rsidRPr="0013085E">
        <w:rPr>
          <w:rFonts w:ascii="Calibri" w:hAnsi="Calibri" w:cs="Segoe UI"/>
          <w:b/>
          <w:sz w:val="20"/>
          <w:szCs w:val="20"/>
        </w:rPr>
        <w:t xml:space="preserve"> o godz. </w:t>
      </w:r>
      <w:r w:rsidR="0013085E" w:rsidRPr="0013085E">
        <w:rPr>
          <w:rFonts w:ascii="Calibri" w:hAnsi="Calibri" w:cs="Segoe UI"/>
          <w:b/>
          <w:sz w:val="20"/>
          <w:szCs w:val="20"/>
        </w:rPr>
        <w:t>13.30.</w:t>
      </w:r>
      <w:r w:rsidRPr="0013085E">
        <w:rPr>
          <w:rFonts w:ascii="Calibri" w:hAnsi="Calibri" w:cs="Segoe UI"/>
          <w:b/>
          <w:sz w:val="20"/>
          <w:szCs w:val="20"/>
        </w:rPr>
        <w:t xml:space="preserve">" </w:t>
      </w:r>
    </w:p>
    <w:p w:rsidR="004F5C8D" w:rsidRPr="00467AA3" w:rsidRDefault="004F5C8D"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9F4795">
        <w:rPr>
          <w:rFonts w:ascii="Calibri" w:hAnsi="Calibri" w:cs="Segoe UI"/>
          <w:sz w:val="20"/>
          <w:szCs w:val="20"/>
        </w:rPr>
        <w:lastRenderedPageBreak/>
        <w:t>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4F5C8D" w:rsidRDefault="004F5C8D" w:rsidP="001F0BC2">
      <w:pPr>
        <w:numPr>
          <w:ilvl w:val="0"/>
          <w:numId w:val="14"/>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F5C8D" w:rsidRPr="00B15F71" w:rsidRDefault="004F5C8D" w:rsidP="001F0BC2">
      <w:pPr>
        <w:numPr>
          <w:ilvl w:val="0"/>
          <w:numId w:val="14"/>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4F5C8D" w:rsidRPr="009F4795" w:rsidRDefault="004F5C8D" w:rsidP="001F0BC2">
      <w:pPr>
        <w:numPr>
          <w:ilvl w:val="0"/>
          <w:numId w:val="14"/>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4F5C8D" w:rsidRDefault="004F5C8D" w:rsidP="00427453">
      <w:pPr>
        <w:tabs>
          <w:tab w:val="num" w:pos="0"/>
        </w:tabs>
        <w:spacing w:after="40"/>
        <w:jc w:val="both"/>
        <w:rPr>
          <w:rFonts w:ascii="Calibri" w:hAnsi="Calibri" w:cs="Segoe UI"/>
          <w:sz w:val="20"/>
          <w:szCs w:val="20"/>
        </w:rPr>
      </w:pPr>
    </w:p>
    <w:p w:rsidR="004F5C8D" w:rsidRPr="00080477" w:rsidRDefault="004F5C8D"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4F5C8D" w:rsidRPr="009F4795" w:rsidRDefault="004F5C8D" w:rsidP="00427453">
      <w:pPr>
        <w:tabs>
          <w:tab w:val="num" w:pos="480"/>
        </w:tabs>
        <w:spacing w:after="40"/>
        <w:jc w:val="both"/>
        <w:rPr>
          <w:rFonts w:ascii="Calibri" w:hAnsi="Calibri" w:cs="Segoe UI"/>
          <w:sz w:val="20"/>
          <w:szCs w:val="20"/>
        </w:rPr>
      </w:pPr>
    </w:p>
    <w:p w:rsidR="004F5C8D" w:rsidRDefault="004F5C8D" w:rsidP="001F0BC2">
      <w:pPr>
        <w:numPr>
          <w:ilvl w:val="0"/>
          <w:numId w:val="23"/>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ul.Akacjowa 39/41 w  Podkowie Leśnej</w:t>
      </w:r>
      <w:r>
        <w:rPr>
          <w:rFonts w:ascii="Calibri" w:hAnsi="Calibri" w:cs="Segoe UI"/>
          <w:sz w:val="20"/>
          <w:szCs w:val="20"/>
        </w:rPr>
        <w:t xml:space="preserve"> </w:t>
      </w:r>
      <w:r w:rsidRPr="00302547">
        <w:rPr>
          <w:rFonts w:ascii="Calibri" w:hAnsi="Calibri" w:cs="Segoe UI"/>
          <w:sz w:val="20"/>
          <w:szCs w:val="20"/>
        </w:rPr>
        <w:t xml:space="preserve">do dnia </w:t>
      </w:r>
      <w:r w:rsidRPr="00A95A27">
        <w:rPr>
          <w:rFonts w:ascii="Calibri" w:hAnsi="Calibri" w:cs="Segoe UI"/>
          <w:b/>
          <w:sz w:val="20"/>
          <w:szCs w:val="20"/>
        </w:rPr>
        <w:t>0</w:t>
      </w:r>
      <w:r w:rsidR="0013085E">
        <w:rPr>
          <w:rFonts w:ascii="Calibri" w:hAnsi="Calibri" w:cs="Segoe UI"/>
          <w:b/>
          <w:sz w:val="20"/>
          <w:szCs w:val="20"/>
        </w:rPr>
        <w:t>9</w:t>
      </w:r>
      <w:r w:rsidRPr="00A95A27">
        <w:rPr>
          <w:rFonts w:ascii="Calibri" w:hAnsi="Calibri" w:cs="Segoe UI"/>
          <w:b/>
          <w:sz w:val="20"/>
          <w:szCs w:val="20"/>
        </w:rPr>
        <w:t>.09.2016 r.,</w:t>
      </w:r>
      <w:r w:rsidRPr="00302547">
        <w:rPr>
          <w:rFonts w:ascii="Calibri" w:hAnsi="Calibri" w:cs="Segoe UI"/>
          <w:sz w:val="20"/>
          <w:szCs w:val="20"/>
        </w:rPr>
        <w:t xml:space="preserve"> do godziny </w:t>
      </w:r>
      <w:r w:rsidRPr="00A95A27">
        <w:rPr>
          <w:rFonts w:ascii="Calibri" w:hAnsi="Calibri" w:cs="Segoe UI"/>
          <w:b/>
          <w:sz w:val="20"/>
          <w:szCs w:val="20"/>
        </w:rPr>
        <w:t>1</w:t>
      </w:r>
      <w:r w:rsidR="0013085E">
        <w:rPr>
          <w:rFonts w:ascii="Calibri" w:hAnsi="Calibri" w:cs="Segoe UI"/>
          <w:b/>
          <w:sz w:val="20"/>
          <w:szCs w:val="20"/>
        </w:rPr>
        <w:t>3</w:t>
      </w:r>
      <w:r w:rsidRPr="00A95A27">
        <w:rPr>
          <w:rFonts w:ascii="Calibri" w:hAnsi="Calibri" w:cs="Segoe UI"/>
          <w:b/>
          <w:sz w:val="20"/>
          <w:szCs w:val="20"/>
        </w:rPr>
        <w:t>.00</w:t>
      </w:r>
      <w:r w:rsidRPr="00302547">
        <w:rPr>
          <w:rFonts w:ascii="Calibri" w:hAnsi="Calibri" w:cs="Segoe UI"/>
          <w:sz w:val="20"/>
          <w:szCs w:val="20"/>
        </w:rPr>
        <w:t xml:space="preserve"> i zaadresować zgodnie z opisem przedstawionym w rozdziale X SIWZ. </w:t>
      </w:r>
    </w:p>
    <w:p w:rsidR="0013085E" w:rsidRPr="0013085E" w:rsidRDefault="0013085E" w:rsidP="0013085E">
      <w:pPr>
        <w:spacing w:after="40"/>
        <w:ind w:left="426"/>
        <w:jc w:val="both"/>
        <w:rPr>
          <w:rFonts w:ascii="Calibri" w:hAnsi="Calibri" w:cs="Segoe UI"/>
          <w:b/>
          <w:color w:val="FF0000"/>
          <w:sz w:val="20"/>
          <w:szCs w:val="20"/>
        </w:rPr>
      </w:pPr>
      <w:r w:rsidRPr="0013085E">
        <w:rPr>
          <w:rFonts w:ascii="Calibri" w:hAnsi="Calibri" w:cs="Segoe UI"/>
          <w:b/>
          <w:color w:val="FF0000"/>
          <w:sz w:val="20"/>
          <w:szCs w:val="20"/>
        </w:rPr>
        <w:t>Oferta na poszczególne zadanie powinna być w oddzielnej kopercie wraz z kompletem dokumentów.</w:t>
      </w:r>
    </w:p>
    <w:p w:rsidR="004F5C8D" w:rsidRPr="0045589E" w:rsidRDefault="004F5C8D" w:rsidP="001F0BC2">
      <w:pPr>
        <w:numPr>
          <w:ilvl w:val="0"/>
          <w:numId w:val="23"/>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Pr>
          <w:rFonts w:ascii="Calibri" w:eastAsia="Arial Unicode MS" w:hAnsi="Calibri" w:cs="Segoe UI"/>
          <w:sz w:val="20"/>
          <w:szCs w:val="20"/>
        </w:rPr>
        <w:t xml:space="preserve"> </w:t>
      </w:r>
    </w:p>
    <w:p w:rsidR="004F5C8D" w:rsidRPr="00302547" w:rsidRDefault="004F5C8D" w:rsidP="001F0BC2">
      <w:pPr>
        <w:numPr>
          <w:ilvl w:val="0"/>
          <w:numId w:val="23"/>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4F5C8D" w:rsidRPr="00302547" w:rsidRDefault="004F5C8D" w:rsidP="001F0BC2">
      <w:pPr>
        <w:numPr>
          <w:ilvl w:val="0"/>
          <w:numId w:val="23"/>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Pr>
          <w:rFonts w:ascii="Calibri" w:hAnsi="Calibri" w:cs="Segoe UI"/>
          <w:sz w:val="20"/>
          <w:szCs w:val="20"/>
        </w:rPr>
        <w:t>0</w:t>
      </w:r>
      <w:r w:rsidR="0013085E">
        <w:rPr>
          <w:rFonts w:ascii="Calibri" w:hAnsi="Calibri" w:cs="Segoe UI"/>
          <w:sz w:val="20"/>
          <w:szCs w:val="20"/>
        </w:rPr>
        <w:t>9</w:t>
      </w:r>
      <w:r>
        <w:rPr>
          <w:rFonts w:ascii="Calibri" w:hAnsi="Calibri" w:cs="Segoe UI"/>
          <w:sz w:val="20"/>
          <w:szCs w:val="20"/>
        </w:rPr>
        <w:t>.09.2016</w:t>
      </w:r>
      <w:r w:rsidRPr="00302547">
        <w:rPr>
          <w:rFonts w:ascii="Calibri" w:hAnsi="Calibri" w:cs="Segoe UI"/>
          <w:sz w:val="20"/>
          <w:szCs w:val="20"/>
        </w:rPr>
        <w:t xml:space="preserve">r., o godzinie </w:t>
      </w:r>
      <w:r>
        <w:rPr>
          <w:rFonts w:ascii="Calibri" w:hAnsi="Calibri" w:cs="Segoe UI"/>
          <w:sz w:val="20"/>
          <w:szCs w:val="20"/>
        </w:rPr>
        <w:t>1</w:t>
      </w:r>
      <w:r w:rsidR="0013085E">
        <w:rPr>
          <w:rFonts w:ascii="Calibri" w:hAnsi="Calibri" w:cs="Segoe UI"/>
          <w:sz w:val="20"/>
          <w:szCs w:val="20"/>
        </w:rPr>
        <w:t>3</w:t>
      </w:r>
      <w:r>
        <w:rPr>
          <w:rFonts w:ascii="Calibri" w:hAnsi="Calibri" w:cs="Segoe UI"/>
          <w:sz w:val="20"/>
          <w:szCs w:val="20"/>
        </w:rPr>
        <w:t>.30</w:t>
      </w:r>
      <w:r w:rsidRPr="00302547">
        <w:rPr>
          <w:rFonts w:ascii="Calibri" w:hAnsi="Calibri" w:cs="Segoe UI"/>
          <w:sz w:val="20"/>
          <w:szCs w:val="20"/>
        </w:rPr>
        <w:t>.</w:t>
      </w:r>
    </w:p>
    <w:p w:rsidR="004F5C8D" w:rsidRPr="009F4795" w:rsidRDefault="004F5C8D" w:rsidP="001F0BC2">
      <w:pPr>
        <w:numPr>
          <w:ilvl w:val="0"/>
          <w:numId w:val="23"/>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4F5C8D" w:rsidRPr="00302547" w:rsidRDefault="004F5C8D" w:rsidP="001F0BC2">
      <w:pPr>
        <w:numPr>
          <w:ilvl w:val="0"/>
          <w:numId w:val="23"/>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4F5C8D" w:rsidRDefault="004F5C8D" w:rsidP="001F0BC2">
      <w:pPr>
        <w:numPr>
          <w:ilvl w:val="0"/>
          <w:numId w:val="23"/>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0"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4F5C8D" w:rsidRPr="00302547" w:rsidRDefault="004F5C8D" w:rsidP="00A95A27">
      <w:pPr>
        <w:pStyle w:val="Akapitzlist"/>
        <w:numPr>
          <w:ilvl w:val="0"/>
          <w:numId w:val="39"/>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4F5C8D" w:rsidRPr="00302547" w:rsidRDefault="004F5C8D" w:rsidP="00A95A27">
      <w:pPr>
        <w:pStyle w:val="Akapitzlist"/>
        <w:numPr>
          <w:ilvl w:val="0"/>
          <w:numId w:val="39"/>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4F5C8D" w:rsidRPr="00302547" w:rsidRDefault="004F5C8D" w:rsidP="00A95A27">
      <w:pPr>
        <w:pStyle w:val="Akapitzlist"/>
        <w:numPr>
          <w:ilvl w:val="0"/>
          <w:numId w:val="39"/>
        </w:numPr>
        <w:tabs>
          <w:tab w:val="left" w:pos="720"/>
        </w:tabs>
        <w:spacing w:after="40"/>
        <w:ind w:left="360"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4F5C8D" w:rsidRDefault="004F5C8D" w:rsidP="00A95A27">
      <w:pPr>
        <w:tabs>
          <w:tab w:val="left" w:pos="709"/>
        </w:tabs>
        <w:spacing w:after="40"/>
        <w:ind w:left="360"/>
        <w:jc w:val="both"/>
        <w:rPr>
          <w:rFonts w:ascii="Calibri" w:hAnsi="Calibri" w:cs="Segoe UI"/>
          <w:sz w:val="20"/>
          <w:szCs w:val="20"/>
        </w:rPr>
      </w:pPr>
    </w:p>
    <w:p w:rsidR="004F5C8D" w:rsidRPr="00080477" w:rsidRDefault="004F5C8D" w:rsidP="00427453">
      <w:pPr>
        <w:tabs>
          <w:tab w:val="left" w:pos="709"/>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rsidR="004F5C8D" w:rsidRPr="009F4795" w:rsidRDefault="004F5C8D" w:rsidP="00427453">
      <w:pPr>
        <w:pStyle w:val="Nagwek1"/>
        <w:spacing w:before="0" w:after="40"/>
        <w:rPr>
          <w:rFonts w:ascii="Calibri" w:hAnsi="Calibri" w:cs="Segoe UI"/>
          <w:sz w:val="20"/>
          <w:szCs w:val="20"/>
        </w:rPr>
      </w:pPr>
      <w:r w:rsidRPr="009F4795">
        <w:rPr>
          <w:rFonts w:ascii="Calibri" w:hAnsi="Calibri" w:cs="Segoe UI"/>
          <w:sz w:val="20"/>
          <w:szCs w:val="20"/>
        </w:rPr>
        <w:lastRenderedPageBreak/>
        <w:t xml:space="preserve"> </w:t>
      </w:r>
    </w:p>
    <w:p w:rsidR="004F5C8D" w:rsidRPr="0013085E" w:rsidRDefault="004F5C8D" w:rsidP="001F0BC2">
      <w:pPr>
        <w:numPr>
          <w:ilvl w:val="0"/>
          <w:numId w:val="13"/>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w:t>
      </w:r>
      <w:r w:rsidR="0013085E" w:rsidRPr="0013085E">
        <w:rPr>
          <w:rFonts w:ascii="Calibri" w:hAnsi="Calibri" w:cs="Segoe UI"/>
          <w:sz w:val="20"/>
          <w:szCs w:val="20"/>
        </w:rPr>
        <w:t>ealizację przedmiotu zamówienia</w:t>
      </w:r>
      <w:r w:rsidR="0013085E" w:rsidRPr="0013085E">
        <w:rPr>
          <w:rFonts w:ascii="Calibri" w:hAnsi="Calibri" w:cs="Segoe UI"/>
          <w:b/>
          <w:sz w:val="20"/>
          <w:szCs w:val="20"/>
        </w:rPr>
        <w:t xml:space="preserve">. </w:t>
      </w:r>
      <w:r w:rsidR="0013085E" w:rsidRPr="0013085E">
        <w:rPr>
          <w:rFonts w:ascii="Calibri" w:hAnsi="Calibri" w:cs="Segoe UI"/>
          <w:b/>
          <w:color w:val="FF0000"/>
          <w:sz w:val="20"/>
          <w:szCs w:val="20"/>
        </w:rPr>
        <w:t>Odrębny formularz dla każdego zadania</w:t>
      </w:r>
      <w:r w:rsidR="0013085E" w:rsidRPr="0013085E">
        <w:rPr>
          <w:rFonts w:ascii="Calibri" w:hAnsi="Calibri" w:cs="Segoe UI"/>
          <w:b/>
          <w:sz w:val="20"/>
          <w:szCs w:val="20"/>
        </w:rPr>
        <w:t>.</w:t>
      </w:r>
    </w:p>
    <w:p w:rsidR="004F5C8D" w:rsidRPr="0040790B" w:rsidRDefault="004F5C8D" w:rsidP="001F0BC2">
      <w:pPr>
        <w:pStyle w:val="arimr"/>
        <w:widowControl/>
        <w:numPr>
          <w:ilvl w:val="0"/>
          <w:numId w:val="13"/>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4F5C8D" w:rsidRPr="009F4795" w:rsidRDefault="004F5C8D" w:rsidP="001F0BC2">
      <w:pPr>
        <w:numPr>
          <w:ilvl w:val="0"/>
          <w:numId w:val="13"/>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4F5C8D" w:rsidRPr="009F4795" w:rsidRDefault="004F5C8D" w:rsidP="001F0BC2">
      <w:pPr>
        <w:numPr>
          <w:ilvl w:val="0"/>
          <w:numId w:val="13"/>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4F5C8D" w:rsidRPr="004F7CEE" w:rsidRDefault="004F5C8D" w:rsidP="001F0BC2">
      <w:pPr>
        <w:numPr>
          <w:ilvl w:val="0"/>
          <w:numId w:val="13"/>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4F5C8D" w:rsidRPr="00D66C61" w:rsidRDefault="004F5C8D" w:rsidP="001F0BC2">
      <w:pPr>
        <w:numPr>
          <w:ilvl w:val="0"/>
          <w:numId w:val="13"/>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4F5C8D" w:rsidRPr="00A804CC" w:rsidRDefault="004F5C8D" w:rsidP="00427453">
      <w:pPr>
        <w:tabs>
          <w:tab w:val="left" w:pos="3855"/>
        </w:tabs>
        <w:spacing w:after="40"/>
        <w:ind w:left="426"/>
        <w:jc w:val="both"/>
        <w:rPr>
          <w:rFonts w:ascii="Calibri" w:hAnsi="Calibri" w:cs="Segoe UI"/>
          <w:sz w:val="20"/>
          <w:szCs w:val="20"/>
        </w:rPr>
      </w:pPr>
    </w:p>
    <w:p w:rsidR="004F5C8D" w:rsidRPr="00080477" w:rsidRDefault="004F5C8D"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4F5C8D" w:rsidRPr="009F4795" w:rsidRDefault="004F5C8D" w:rsidP="00427453">
      <w:pPr>
        <w:tabs>
          <w:tab w:val="num" w:pos="3240"/>
        </w:tabs>
        <w:spacing w:after="40"/>
        <w:jc w:val="both"/>
        <w:rPr>
          <w:rFonts w:ascii="Calibri" w:hAnsi="Calibri" w:cs="Segoe UI"/>
          <w:sz w:val="20"/>
          <w:szCs w:val="20"/>
        </w:rPr>
      </w:pPr>
    </w:p>
    <w:p w:rsidR="004F5C8D" w:rsidRPr="00313DB0" w:rsidRDefault="004F5C8D" w:rsidP="001F0BC2">
      <w:pPr>
        <w:numPr>
          <w:ilvl w:val="0"/>
          <w:numId w:val="15"/>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4F5C8D" w:rsidRPr="00313DB0" w:rsidRDefault="004F5C8D" w:rsidP="00467AA3">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4F5C8D" w:rsidRPr="00313DB0" w:rsidRDefault="004F5C8D" w:rsidP="00467AA3">
      <w:pPr>
        <w:spacing w:after="40"/>
        <w:ind w:firstLine="708"/>
        <w:jc w:val="both"/>
        <w:rPr>
          <w:rFonts w:ascii="Calibri" w:hAnsi="Calibri" w:cs="Segoe UI"/>
          <w:b/>
          <w:sz w:val="20"/>
          <w:szCs w:val="20"/>
        </w:rPr>
      </w:pPr>
      <w:r w:rsidRPr="00313DB0">
        <w:rPr>
          <w:rFonts w:ascii="Calibri" w:hAnsi="Calibri" w:cs="Segoe UI"/>
          <w:b/>
          <w:sz w:val="20"/>
          <w:szCs w:val="20"/>
        </w:rPr>
        <w:t>„Okres gwarancji – G”.</w:t>
      </w:r>
    </w:p>
    <w:p w:rsidR="004F5C8D" w:rsidRPr="00313DB0" w:rsidRDefault="004F5C8D" w:rsidP="001F0BC2">
      <w:pPr>
        <w:numPr>
          <w:ilvl w:val="0"/>
          <w:numId w:val="15"/>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4F5C8D" w:rsidRPr="00313DB0" w:rsidRDefault="004F5C8D" w:rsidP="004C33E9">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4F5C8D" w:rsidRPr="00313DB0" w:rsidTr="00552FBA">
        <w:trPr>
          <w:jc w:val="center"/>
        </w:trPr>
        <w:tc>
          <w:tcPr>
            <w:tcW w:w="1604" w:type="dxa"/>
            <w:shd w:val="clear" w:color="auto" w:fill="D9D9D9"/>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4F5C8D" w:rsidRPr="00313DB0" w:rsidTr="00552FBA">
        <w:trPr>
          <w:trHeight w:val="1027"/>
          <w:jc w:val="center"/>
        </w:trPr>
        <w:tc>
          <w:tcPr>
            <w:tcW w:w="1604" w:type="dxa"/>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Cena ofertowa brutto</w:t>
            </w:r>
          </w:p>
        </w:tc>
        <w:tc>
          <w:tcPr>
            <w:tcW w:w="882" w:type="dxa"/>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60%</w:t>
            </w:r>
          </w:p>
        </w:tc>
        <w:tc>
          <w:tcPr>
            <w:tcW w:w="1208" w:type="dxa"/>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60</w:t>
            </w:r>
          </w:p>
        </w:tc>
        <w:tc>
          <w:tcPr>
            <w:tcW w:w="5244" w:type="dxa"/>
            <w:vAlign w:val="center"/>
          </w:tcPr>
          <w:p w:rsidR="004F5C8D" w:rsidRPr="00313DB0" w:rsidRDefault="004F5C8D" w:rsidP="00427453">
            <w:pPr>
              <w:tabs>
                <w:tab w:val="num" w:pos="0"/>
              </w:tabs>
              <w:spacing w:after="40"/>
              <w:rPr>
                <w:rFonts w:ascii="Calibri" w:hAnsi="Calibri"/>
                <w:b/>
                <w:sz w:val="20"/>
                <w:szCs w:val="20"/>
              </w:rPr>
            </w:pPr>
            <w:r w:rsidRPr="00313DB0">
              <w:rPr>
                <w:rFonts w:ascii="Calibri" w:hAnsi="Calibri"/>
                <w:b/>
                <w:sz w:val="20"/>
                <w:szCs w:val="20"/>
              </w:rPr>
              <w:t xml:space="preserve">                             Cena najtańszej oferty</w:t>
            </w:r>
          </w:p>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C = -----------------------------------------  x 60pkt</w:t>
            </w:r>
          </w:p>
          <w:p w:rsidR="004F5C8D" w:rsidRPr="00313DB0" w:rsidRDefault="004F5C8D" w:rsidP="00427453">
            <w:pPr>
              <w:spacing w:after="40"/>
              <w:ind w:left="120"/>
              <w:jc w:val="both"/>
              <w:rPr>
                <w:rFonts w:ascii="Calibri" w:hAnsi="Calibri"/>
                <w:b/>
                <w:sz w:val="20"/>
                <w:szCs w:val="20"/>
              </w:rPr>
            </w:pPr>
            <w:r w:rsidRPr="00313DB0">
              <w:rPr>
                <w:rFonts w:ascii="Calibri" w:hAnsi="Calibri"/>
                <w:b/>
                <w:sz w:val="20"/>
                <w:szCs w:val="20"/>
              </w:rPr>
              <w:t xml:space="preserve">                            Cena badanej oferty</w:t>
            </w:r>
          </w:p>
        </w:tc>
      </w:tr>
      <w:tr w:rsidR="004F5C8D" w:rsidRPr="00313DB0" w:rsidTr="00552FBA">
        <w:trPr>
          <w:cantSplit/>
          <w:trHeight w:val="1604"/>
          <w:jc w:val="center"/>
        </w:trPr>
        <w:tc>
          <w:tcPr>
            <w:tcW w:w="1604" w:type="dxa"/>
            <w:vAlign w:val="center"/>
          </w:tcPr>
          <w:p w:rsidR="004F5C8D" w:rsidRPr="00467AA3" w:rsidRDefault="004F5C8D" w:rsidP="00427453">
            <w:pPr>
              <w:spacing w:after="40"/>
              <w:ind w:left="120"/>
              <w:jc w:val="center"/>
              <w:rPr>
                <w:rFonts w:ascii="Calibri" w:hAnsi="Calibri"/>
                <w:b/>
                <w:sz w:val="20"/>
                <w:szCs w:val="20"/>
              </w:rPr>
            </w:pPr>
            <w:r w:rsidRPr="00467AA3">
              <w:rPr>
                <w:rFonts w:ascii="Calibri" w:hAnsi="Calibri" w:cs="Segoe UI"/>
                <w:b/>
                <w:sz w:val="20"/>
                <w:szCs w:val="20"/>
              </w:rPr>
              <w:t>Okres gwarancji</w:t>
            </w:r>
          </w:p>
        </w:tc>
        <w:tc>
          <w:tcPr>
            <w:tcW w:w="882" w:type="dxa"/>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40%</w:t>
            </w:r>
          </w:p>
        </w:tc>
        <w:tc>
          <w:tcPr>
            <w:tcW w:w="1208" w:type="dxa"/>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40</w:t>
            </w:r>
          </w:p>
        </w:tc>
        <w:tc>
          <w:tcPr>
            <w:tcW w:w="5244" w:type="dxa"/>
            <w:vAlign w:val="center"/>
          </w:tcPr>
          <w:p w:rsidR="004F5C8D" w:rsidRPr="00313DB0" w:rsidRDefault="004F5C8D" w:rsidP="00427453">
            <w:pPr>
              <w:tabs>
                <w:tab w:val="num" w:pos="0"/>
              </w:tabs>
              <w:spacing w:after="40"/>
              <w:jc w:val="center"/>
              <w:rPr>
                <w:rFonts w:ascii="Calibri" w:hAnsi="Calibri"/>
                <w:b/>
                <w:sz w:val="20"/>
                <w:szCs w:val="20"/>
              </w:rPr>
            </w:pPr>
          </w:p>
          <w:p w:rsidR="004F5C8D" w:rsidRPr="00313DB0" w:rsidRDefault="004F5C8D" w:rsidP="00313DB0">
            <w:pPr>
              <w:spacing w:line="360" w:lineRule="auto"/>
              <w:ind w:left="567" w:hanging="567"/>
              <w:jc w:val="both"/>
              <w:rPr>
                <w:rFonts w:ascii="Calibri" w:hAnsi="Calibri"/>
                <w:sz w:val="20"/>
                <w:szCs w:val="20"/>
              </w:rPr>
            </w:pPr>
            <w:r w:rsidRPr="00313DB0">
              <w:rPr>
                <w:rFonts w:ascii="Calibri" w:hAnsi="Calibri"/>
                <w:sz w:val="20"/>
                <w:szCs w:val="20"/>
              </w:rPr>
              <w:t xml:space="preserve">                    Okres gwarancji w badanej ofercie</w:t>
            </w:r>
          </w:p>
          <w:p w:rsidR="004F5C8D" w:rsidRPr="00313DB0" w:rsidRDefault="004F5C8D" w:rsidP="00313DB0">
            <w:pPr>
              <w:spacing w:line="360" w:lineRule="auto"/>
              <w:ind w:left="567" w:hanging="567"/>
              <w:jc w:val="both"/>
              <w:rPr>
                <w:rFonts w:ascii="Calibri" w:hAnsi="Calibri"/>
                <w:sz w:val="20"/>
                <w:szCs w:val="20"/>
              </w:rPr>
            </w:pPr>
            <w:r w:rsidRPr="00313DB0">
              <w:rPr>
                <w:rFonts w:ascii="Calibri" w:hAnsi="Calibri"/>
                <w:sz w:val="20"/>
                <w:szCs w:val="20"/>
              </w:rPr>
              <w:t>G= ------------------------------------------------------------------ x 40 pkt</w:t>
            </w:r>
          </w:p>
          <w:p w:rsidR="004F5C8D" w:rsidRPr="00313DB0" w:rsidRDefault="004F5C8D" w:rsidP="00313DB0">
            <w:pPr>
              <w:spacing w:line="360" w:lineRule="auto"/>
              <w:ind w:left="567" w:hanging="567"/>
              <w:jc w:val="both"/>
              <w:rPr>
                <w:rFonts w:ascii="Calibri" w:hAnsi="Calibri"/>
                <w:sz w:val="20"/>
                <w:szCs w:val="20"/>
              </w:rPr>
            </w:pPr>
            <w:r w:rsidRPr="00313DB0">
              <w:rPr>
                <w:rFonts w:ascii="Calibri" w:hAnsi="Calibri"/>
                <w:sz w:val="20"/>
                <w:szCs w:val="20"/>
              </w:rPr>
              <w:tab/>
              <w:t xml:space="preserve">     Maksymalny okres gwarancji w ofertach</w:t>
            </w:r>
          </w:p>
          <w:p w:rsidR="004F5C8D" w:rsidRPr="00313DB0" w:rsidRDefault="004F5C8D" w:rsidP="00427453">
            <w:pPr>
              <w:tabs>
                <w:tab w:val="num" w:pos="0"/>
              </w:tabs>
              <w:spacing w:after="40"/>
              <w:jc w:val="both"/>
              <w:rPr>
                <w:rFonts w:ascii="Calibri" w:hAnsi="Calibri"/>
                <w:b/>
                <w:sz w:val="20"/>
                <w:szCs w:val="20"/>
              </w:rPr>
            </w:pPr>
          </w:p>
        </w:tc>
      </w:tr>
      <w:tr w:rsidR="004F5C8D" w:rsidRPr="00313DB0" w:rsidTr="00552FBA">
        <w:trPr>
          <w:trHeight w:val="437"/>
          <w:jc w:val="center"/>
        </w:trPr>
        <w:tc>
          <w:tcPr>
            <w:tcW w:w="1604" w:type="dxa"/>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4F5C8D" w:rsidRPr="00313DB0" w:rsidRDefault="004F5C8D" w:rsidP="00427453">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4F5C8D" w:rsidRPr="00313DB0" w:rsidRDefault="004F5C8D" w:rsidP="00427453">
      <w:pPr>
        <w:spacing w:after="40"/>
        <w:ind w:left="425"/>
        <w:jc w:val="both"/>
        <w:rPr>
          <w:rFonts w:ascii="Calibri" w:hAnsi="Calibri" w:cs="Segoe UI"/>
          <w:b/>
          <w:sz w:val="20"/>
          <w:szCs w:val="20"/>
        </w:rPr>
      </w:pPr>
    </w:p>
    <w:p w:rsidR="004F5C8D" w:rsidRPr="00313DB0" w:rsidRDefault="004F5C8D" w:rsidP="001F0BC2">
      <w:pPr>
        <w:numPr>
          <w:ilvl w:val="0"/>
          <w:numId w:val="15"/>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4F5C8D" w:rsidRPr="00313DB0" w:rsidRDefault="004F5C8D" w:rsidP="00427453">
      <w:pPr>
        <w:spacing w:after="40"/>
        <w:ind w:left="425"/>
        <w:jc w:val="center"/>
        <w:rPr>
          <w:rFonts w:ascii="Calibri" w:hAnsi="Calibri" w:cs="Segoe UI"/>
          <w:b/>
          <w:sz w:val="20"/>
          <w:szCs w:val="20"/>
        </w:rPr>
      </w:pPr>
      <w:r w:rsidRPr="00313DB0">
        <w:rPr>
          <w:rFonts w:ascii="Calibri" w:hAnsi="Calibri" w:cs="Segoe UI"/>
          <w:b/>
          <w:sz w:val="20"/>
          <w:szCs w:val="20"/>
        </w:rPr>
        <w:t>L = C + G</w:t>
      </w:r>
    </w:p>
    <w:p w:rsidR="004F5C8D" w:rsidRPr="00313DB0" w:rsidRDefault="004F5C8D" w:rsidP="00427453">
      <w:pPr>
        <w:spacing w:after="40"/>
        <w:ind w:left="425"/>
        <w:rPr>
          <w:rFonts w:ascii="Calibri" w:hAnsi="Calibri" w:cs="Segoe UI"/>
          <w:b/>
          <w:sz w:val="20"/>
          <w:szCs w:val="20"/>
        </w:rPr>
      </w:pPr>
      <w:r w:rsidRPr="00313DB0">
        <w:rPr>
          <w:rFonts w:ascii="Calibri" w:hAnsi="Calibri" w:cs="Segoe UI"/>
          <w:b/>
          <w:sz w:val="20"/>
          <w:szCs w:val="20"/>
        </w:rPr>
        <w:t>gdzie:</w:t>
      </w:r>
    </w:p>
    <w:p w:rsidR="004F5C8D" w:rsidRPr="00313DB0" w:rsidRDefault="004F5C8D" w:rsidP="00427453">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4F5C8D" w:rsidRPr="00313DB0" w:rsidRDefault="004F5C8D" w:rsidP="00427453">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4F5C8D" w:rsidRPr="00313DB0" w:rsidRDefault="004F5C8D" w:rsidP="00261697">
      <w:pPr>
        <w:spacing w:after="40"/>
        <w:rPr>
          <w:rFonts w:ascii="Calibri" w:hAnsi="Calibri" w:cs="Segoe UI"/>
          <w:b/>
          <w:sz w:val="20"/>
          <w:szCs w:val="20"/>
        </w:rPr>
      </w:pPr>
      <w:r w:rsidRPr="00313DB0">
        <w:rPr>
          <w:rFonts w:ascii="Calibri" w:hAnsi="Calibri" w:cs="Segoe UI"/>
          <w:b/>
          <w:sz w:val="20"/>
          <w:szCs w:val="20"/>
        </w:rPr>
        <w:t xml:space="preserve">P – punkty uzyskane w kryterium „Okres gwarancji”. </w:t>
      </w:r>
    </w:p>
    <w:p w:rsidR="004F5C8D" w:rsidRPr="00313DB0" w:rsidRDefault="004F5C8D" w:rsidP="001F0BC2">
      <w:pPr>
        <w:numPr>
          <w:ilvl w:val="0"/>
          <w:numId w:val="15"/>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łącznej ceny ofertowej brutto wskazanej przez Wykonawcę w ofercie i przeliczona według wzoru opisanego w tabeli powyżej.</w:t>
      </w:r>
    </w:p>
    <w:p w:rsidR="004F5C8D" w:rsidRPr="00261697" w:rsidRDefault="004F5C8D" w:rsidP="00261697">
      <w:pPr>
        <w:numPr>
          <w:ilvl w:val="0"/>
          <w:numId w:val="15"/>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lastRenderedPageBreak/>
        <w:t xml:space="preserve">Ocena punktowa w kryterium </w:t>
      </w:r>
      <w:r w:rsidRPr="00261697">
        <w:rPr>
          <w:rFonts w:ascii="Calibri" w:hAnsi="Calibri" w:cs="Segoe UI"/>
          <w:b/>
          <w:sz w:val="20"/>
          <w:szCs w:val="20"/>
        </w:rPr>
        <w:t>„G - Okres gwarancji”</w:t>
      </w:r>
      <w:r w:rsidRPr="00261697">
        <w:rPr>
          <w:rFonts w:ascii="Calibri" w:hAnsi="Calibri" w:cs="Segoe UI"/>
          <w:sz w:val="20"/>
          <w:szCs w:val="20"/>
        </w:rPr>
        <w:t xml:space="preserve"> </w:t>
      </w:r>
      <w:r w:rsidRPr="00261697">
        <w:rPr>
          <w:rFonts w:ascii="Calibri" w:hAnsi="Calibri"/>
          <w:sz w:val="20"/>
          <w:szCs w:val="20"/>
        </w:rPr>
        <w:t xml:space="preserve">dokonana zostanie na podstawie odpowiedzi zamieszczonych w załączonym do oferty formularzu sporządzonym z wykorzystaniem wzoru stanowiącego </w:t>
      </w:r>
      <w:r w:rsidRPr="00261697">
        <w:rPr>
          <w:rFonts w:ascii="Calibri" w:hAnsi="Calibri"/>
          <w:b/>
          <w:sz w:val="20"/>
          <w:szCs w:val="20"/>
        </w:rPr>
        <w:t xml:space="preserve">Załącznik nr 1 </w:t>
      </w:r>
      <w:r w:rsidRPr="00261697">
        <w:rPr>
          <w:rFonts w:ascii="Calibri" w:hAnsi="Calibri"/>
          <w:sz w:val="20"/>
          <w:szCs w:val="20"/>
        </w:rPr>
        <w:t xml:space="preserve">do SIWZ. </w:t>
      </w:r>
    </w:p>
    <w:p w:rsidR="004F5C8D" w:rsidRPr="00261697" w:rsidRDefault="004F5C8D" w:rsidP="00261697">
      <w:pPr>
        <w:ind w:left="567"/>
        <w:jc w:val="both"/>
        <w:rPr>
          <w:rFonts w:ascii="Calibri" w:hAnsi="Calibri"/>
          <w:b/>
          <w:sz w:val="20"/>
          <w:szCs w:val="20"/>
        </w:rPr>
      </w:pPr>
      <w:r w:rsidRPr="00261697">
        <w:rPr>
          <w:rFonts w:ascii="Calibri" w:hAnsi="Calibri"/>
          <w:b/>
          <w:sz w:val="20"/>
          <w:szCs w:val="20"/>
        </w:rPr>
        <w:t>5.1. minimalny okres gwarancji  – 12 miesięcy.</w:t>
      </w:r>
    </w:p>
    <w:p w:rsidR="004F5C8D" w:rsidRPr="00261697" w:rsidRDefault="004F5C8D" w:rsidP="00261697">
      <w:pPr>
        <w:ind w:left="567"/>
        <w:jc w:val="both"/>
        <w:rPr>
          <w:rFonts w:ascii="Calibri" w:hAnsi="Calibri"/>
          <w:b/>
          <w:sz w:val="20"/>
          <w:szCs w:val="20"/>
        </w:rPr>
      </w:pPr>
      <w:r w:rsidRPr="00261697">
        <w:rPr>
          <w:rFonts w:ascii="Calibri" w:hAnsi="Calibri"/>
          <w:b/>
          <w:sz w:val="20"/>
          <w:szCs w:val="20"/>
        </w:rPr>
        <w:t>5.2. maksymalny okres gwarancji – 60 miesięcy.</w:t>
      </w:r>
    </w:p>
    <w:p w:rsidR="004F5C8D" w:rsidRDefault="004F5C8D" w:rsidP="00261697">
      <w:pPr>
        <w:jc w:val="both"/>
        <w:rPr>
          <w:rFonts w:ascii="Calibri" w:hAnsi="Calibri"/>
          <w:sz w:val="20"/>
          <w:szCs w:val="20"/>
        </w:rPr>
      </w:pPr>
    </w:p>
    <w:p w:rsidR="004F5C8D" w:rsidRPr="00261697" w:rsidRDefault="004F5C8D" w:rsidP="00261697">
      <w:pPr>
        <w:jc w:val="both"/>
        <w:rPr>
          <w:rFonts w:ascii="Calibri" w:hAnsi="Calibri"/>
          <w:sz w:val="20"/>
          <w:szCs w:val="20"/>
        </w:rPr>
      </w:pPr>
      <w:r>
        <w:rPr>
          <w:rFonts w:ascii="Calibri" w:hAnsi="Calibri"/>
          <w:sz w:val="20"/>
          <w:szCs w:val="20"/>
        </w:rPr>
        <w:t xml:space="preserve">      </w:t>
      </w:r>
      <w:r w:rsidRPr="00261697">
        <w:rPr>
          <w:rFonts w:ascii="Calibri" w:hAnsi="Calibri"/>
          <w:sz w:val="20"/>
          <w:szCs w:val="20"/>
        </w:rPr>
        <w:t>Wykonawca w Formularzu Oferty 3 wpisuje oferowaną liczbę miesięcy okresu gwarancji.</w:t>
      </w:r>
    </w:p>
    <w:p w:rsidR="004F5C8D" w:rsidRPr="00261697" w:rsidRDefault="004F5C8D" w:rsidP="00261697">
      <w:pPr>
        <w:ind w:left="283" w:right="-113"/>
        <w:jc w:val="both"/>
        <w:rPr>
          <w:rFonts w:ascii="Calibri" w:hAnsi="Calibri"/>
          <w:bCs/>
          <w:color w:val="000000"/>
          <w:sz w:val="20"/>
          <w:szCs w:val="20"/>
        </w:rPr>
      </w:pPr>
      <w:r w:rsidRPr="00261697">
        <w:rPr>
          <w:rFonts w:ascii="Calibri" w:hAnsi="Calibri"/>
          <w:sz w:val="20"/>
          <w:szCs w:val="20"/>
        </w:rPr>
        <w:t>W przypadku niezastosowania się do wymaganego okresu rękojmi (pkt. 5), np. pozostawienie pustego miejsca lub wskazanie wyższego niż maksymalny okresu rękojmi, lub wskazanie mniejszego niż minimalny okres rękojmi, Zamawiający odrzuci ofertę jako niezgodną z SIWZ.</w:t>
      </w:r>
      <w:r w:rsidRPr="00261697">
        <w:rPr>
          <w:rFonts w:ascii="Calibri" w:hAnsi="Calibri"/>
          <w:b/>
          <w:bCs/>
          <w:color w:val="4D4D4D"/>
          <w:sz w:val="20"/>
          <w:szCs w:val="20"/>
        </w:rPr>
        <w:t xml:space="preserve">  </w:t>
      </w:r>
      <w:r w:rsidRPr="00261697">
        <w:rPr>
          <w:rFonts w:ascii="Calibri" w:hAnsi="Calibri"/>
          <w:bCs/>
          <w:color w:val="000000"/>
          <w:sz w:val="20"/>
          <w:szCs w:val="20"/>
        </w:rPr>
        <w:t xml:space="preserve">Wskazując termin gwarancji w ofercie Wykonawca oświadcza, </w:t>
      </w:r>
      <w:r w:rsidRPr="00261697">
        <w:rPr>
          <w:rFonts w:ascii="Calibri" w:eastAsia="Times New Roman" w:hAnsi="Calibri" w:cs="Tahoma"/>
          <w:color w:val="000000"/>
          <w:sz w:val="20"/>
          <w:szCs w:val="20"/>
          <w:lang w:eastAsia="en-US"/>
        </w:rPr>
        <w:t>że w okresie (wskazany termin) miesięcy od odbioru dokumentacji projektowej przez Z</w:t>
      </w:r>
      <w:r w:rsidRPr="00261697">
        <w:rPr>
          <w:rFonts w:ascii="Calibri" w:eastAsia="Times New Roman" w:hAnsi="Calibri" w:cs="Tahoma"/>
          <w:bCs/>
          <w:color w:val="000000"/>
          <w:sz w:val="20"/>
          <w:szCs w:val="20"/>
          <w:lang w:eastAsia="en-US"/>
        </w:rPr>
        <w:t>amawiającego</w:t>
      </w:r>
      <w:r w:rsidRPr="00261697">
        <w:rPr>
          <w:rFonts w:ascii="Calibri" w:eastAsia="Times New Roman" w:hAnsi="Calibri" w:cs="Tahoma"/>
          <w:color w:val="000000"/>
          <w:sz w:val="20"/>
          <w:szCs w:val="20"/>
          <w:lang w:eastAsia="en-US"/>
        </w:rPr>
        <w:t> nie ujawnią się żadne wady projektu budowlanego i projektu wykonawczego. Wadą będzie w szczególności taka cecha dokumentacji, która doprowadzi do powstania wady inwestycji bądź dowolnej części inwestycji.</w:t>
      </w:r>
    </w:p>
    <w:p w:rsidR="004F5C8D" w:rsidRDefault="004F5C8D" w:rsidP="001F0BC2">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4F5C8D" w:rsidRDefault="004F5C8D" w:rsidP="001F0BC2">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4F5C8D" w:rsidRDefault="004F5C8D" w:rsidP="001F0BC2">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F5C8D" w:rsidRDefault="004F5C8D" w:rsidP="001F0BC2">
      <w:pPr>
        <w:numPr>
          <w:ilvl w:val="0"/>
          <w:numId w:val="15"/>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4F5C8D" w:rsidRDefault="004F5C8D" w:rsidP="00427453">
      <w:pPr>
        <w:spacing w:after="40"/>
        <w:jc w:val="both"/>
        <w:rPr>
          <w:rFonts w:ascii="Calibri" w:hAnsi="Calibri" w:cs="Segoe UI"/>
          <w:sz w:val="20"/>
          <w:szCs w:val="20"/>
        </w:rPr>
      </w:pPr>
    </w:p>
    <w:p w:rsidR="004F5C8D" w:rsidRPr="00080477" w:rsidRDefault="004F5C8D" w:rsidP="00427453">
      <w:pPr>
        <w:spacing w:after="40"/>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4F5C8D" w:rsidRPr="009F4795" w:rsidRDefault="004F5C8D" w:rsidP="00427453">
      <w:pPr>
        <w:keepNext/>
        <w:tabs>
          <w:tab w:val="num" w:pos="480"/>
        </w:tabs>
        <w:suppressAutoHyphens/>
        <w:spacing w:after="40"/>
        <w:jc w:val="both"/>
        <w:rPr>
          <w:rFonts w:ascii="Calibri" w:hAnsi="Calibri" w:cs="Segoe UI"/>
          <w:sz w:val="20"/>
          <w:szCs w:val="20"/>
        </w:rPr>
      </w:pPr>
    </w:p>
    <w:p w:rsidR="004F5C8D" w:rsidRPr="009F4795" w:rsidRDefault="004F5C8D" w:rsidP="001F0BC2">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4F5C8D" w:rsidRPr="009F4795" w:rsidRDefault="004F5C8D" w:rsidP="001F0BC2">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5C8D" w:rsidRPr="009F4795" w:rsidRDefault="004F5C8D" w:rsidP="001F0BC2">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4F5C8D" w:rsidRPr="009F4795" w:rsidRDefault="004F5C8D" w:rsidP="001F0BC2">
      <w:pPr>
        <w:numPr>
          <w:ilvl w:val="0"/>
          <w:numId w:val="16"/>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4F5C8D" w:rsidRPr="009F4795" w:rsidRDefault="004F5C8D" w:rsidP="001F0BC2">
      <w:pPr>
        <w:numPr>
          <w:ilvl w:val="0"/>
          <w:numId w:val="16"/>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4F5C8D" w:rsidRDefault="004F5C8D" w:rsidP="00427453">
      <w:pPr>
        <w:spacing w:after="40"/>
        <w:jc w:val="both"/>
        <w:rPr>
          <w:rFonts w:ascii="Calibri" w:hAnsi="Calibri" w:cs="Segoe UI"/>
          <w:sz w:val="20"/>
          <w:szCs w:val="20"/>
        </w:rPr>
      </w:pPr>
    </w:p>
    <w:p w:rsidR="004F5C8D" w:rsidRPr="00080477" w:rsidRDefault="004F5C8D"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4F5C8D" w:rsidRPr="009F4795" w:rsidRDefault="004F5C8D" w:rsidP="00427453">
      <w:pPr>
        <w:keepNext/>
        <w:tabs>
          <w:tab w:val="num" w:pos="480"/>
        </w:tabs>
        <w:spacing w:after="40"/>
        <w:jc w:val="both"/>
        <w:rPr>
          <w:rFonts w:ascii="Calibri" w:hAnsi="Calibri" w:cs="Segoe UI"/>
          <w:sz w:val="20"/>
          <w:szCs w:val="20"/>
        </w:rPr>
      </w:pPr>
    </w:p>
    <w:p w:rsidR="004F5C8D" w:rsidRPr="006266FE" w:rsidRDefault="004F5C8D" w:rsidP="001F0BC2">
      <w:pPr>
        <w:numPr>
          <w:ilvl w:val="1"/>
          <w:numId w:val="30"/>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Pr>
          <w:rFonts w:ascii="Calibri" w:hAnsi="Calibri" w:cs="Segoe UI"/>
          <w:sz w:val="20"/>
          <w:szCs w:val="20"/>
        </w:rPr>
        <w:t>10</w:t>
      </w:r>
      <w:r w:rsidRPr="006266FE">
        <w:rPr>
          <w:rFonts w:ascii="Calibri" w:hAnsi="Calibri" w:cs="Segoe UI"/>
          <w:b/>
          <w:sz w:val="20"/>
          <w:szCs w:val="20"/>
        </w:rPr>
        <w:t xml:space="preserve"> % ceny brutto</w:t>
      </w:r>
      <w:r w:rsidRPr="006266FE">
        <w:rPr>
          <w:rFonts w:ascii="Calibri" w:hAnsi="Calibri" w:cs="Segoe UI"/>
          <w:sz w:val="20"/>
          <w:szCs w:val="20"/>
        </w:rPr>
        <w:t xml:space="preserve"> podanej w ofercie</w:t>
      </w:r>
      <w:r>
        <w:rPr>
          <w:rFonts w:ascii="Calibri" w:hAnsi="Calibri" w:cs="Segoe UI"/>
          <w:sz w:val="20"/>
          <w:szCs w:val="20"/>
        </w:rPr>
        <w:t xml:space="preserve"> (dla danego zadania)</w:t>
      </w:r>
      <w:r w:rsidRPr="006266FE">
        <w:rPr>
          <w:rFonts w:ascii="Calibri" w:hAnsi="Calibri" w:cs="Segoe UI"/>
          <w:sz w:val="20"/>
          <w:szCs w:val="20"/>
        </w:rPr>
        <w:t>. </w:t>
      </w:r>
    </w:p>
    <w:p w:rsidR="004F5C8D" w:rsidRDefault="004F5C8D" w:rsidP="001F0BC2">
      <w:pPr>
        <w:numPr>
          <w:ilvl w:val="1"/>
          <w:numId w:val="30"/>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4F5C8D" w:rsidRPr="00B96A47" w:rsidRDefault="004F5C8D" w:rsidP="001F0BC2">
      <w:pPr>
        <w:numPr>
          <w:ilvl w:val="0"/>
          <w:numId w:val="37"/>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lastRenderedPageBreak/>
        <w:t>pieniądzu;</w:t>
      </w:r>
    </w:p>
    <w:p w:rsidR="004F5C8D" w:rsidRPr="00B96A47" w:rsidRDefault="004F5C8D" w:rsidP="001F0BC2">
      <w:pPr>
        <w:numPr>
          <w:ilvl w:val="0"/>
          <w:numId w:val="37"/>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4F5C8D" w:rsidRPr="00B96A47" w:rsidRDefault="004F5C8D" w:rsidP="001F0BC2">
      <w:pPr>
        <w:numPr>
          <w:ilvl w:val="0"/>
          <w:numId w:val="37"/>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4F5C8D" w:rsidRPr="00B96A47" w:rsidRDefault="004F5C8D" w:rsidP="001F0BC2">
      <w:pPr>
        <w:numPr>
          <w:ilvl w:val="0"/>
          <w:numId w:val="37"/>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4F5C8D" w:rsidRDefault="004F5C8D" w:rsidP="001F0BC2">
      <w:pPr>
        <w:numPr>
          <w:ilvl w:val="0"/>
          <w:numId w:val="37"/>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listopada 2000 r. o utworzeniu Polskiej Agencji Rozwoju Przedsiębiorczości (Dz. U. z 2007 r. Nr 42, poz. 275 z późn. zm.).</w:t>
      </w:r>
    </w:p>
    <w:p w:rsidR="004F5C8D" w:rsidRDefault="004F5C8D" w:rsidP="001F0BC2">
      <w:pPr>
        <w:numPr>
          <w:ilvl w:val="1"/>
          <w:numId w:val="30"/>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4F5C8D" w:rsidRDefault="004F5C8D" w:rsidP="001F0BC2">
      <w:pPr>
        <w:numPr>
          <w:ilvl w:val="1"/>
          <w:numId w:val="30"/>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4F5C8D" w:rsidRPr="00261697" w:rsidRDefault="004F5C8D" w:rsidP="001F0BC2">
      <w:pPr>
        <w:numPr>
          <w:ilvl w:val="1"/>
          <w:numId w:val="30"/>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4F5C8D" w:rsidRPr="005459B2" w:rsidRDefault="004F5C8D" w:rsidP="001F0BC2">
      <w:pPr>
        <w:numPr>
          <w:ilvl w:val="1"/>
          <w:numId w:val="30"/>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4F5C8D" w:rsidRPr="005459B2" w:rsidRDefault="004F5C8D" w:rsidP="001F0BC2">
      <w:pPr>
        <w:numPr>
          <w:ilvl w:val="1"/>
          <w:numId w:val="30"/>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4F5C8D" w:rsidRDefault="004F5C8D" w:rsidP="00427453">
      <w:pPr>
        <w:spacing w:after="40"/>
        <w:jc w:val="both"/>
        <w:rPr>
          <w:rFonts w:ascii="Calibri" w:hAnsi="Calibri" w:cs="Segoe UI"/>
          <w:b/>
          <w:sz w:val="20"/>
          <w:szCs w:val="20"/>
        </w:rPr>
      </w:pPr>
    </w:p>
    <w:p w:rsidR="004F5C8D" w:rsidRPr="00080477" w:rsidRDefault="004F5C8D" w:rsidP="00427453">
      <w:pPr>
        <w:spacing w:after="40"/>
        <w:jc w:val="both"/>
        <w:rPr>
          <w:rFonts w:ascii="Calibri" w:hAnsi="Calibri" w:cs="Segoe UI"/>
          <w:b/>
          <w:sz w:val="20"/>
          <w:szCs w:val="20"/>
        </w:rPr>
      </w:pPr>
      <w:r w:rsidRPr="00080477">
        <w:rPr>
          <w:rFonts w:ascii="Calibri" w:hAnsi="Calibri" w:cs="Segoe UI"/>
          <w:b/>
          <w:sz w:val="20"/>
          <w:szCs w:val="20"/>
        </w:rPr>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F5C8D" w:rsidRPr="009F4795" w:rsidRDefault="004F5C8D" w:rsidP="00427453">
      <w:pPr>
        <w:tabs>
          <w:tab w:val="num" w:pos="480"/>
        </w:tabs>
        <w:spacing w:after="40"/>
        <w:jc w:val="both"/>
        <w:rPr>
          <w:rFonts w:ascii="Calibri" w:hAnsi="Calibri" w:cs="Segoe UI"/>
          <w:sz w:val="20"/>
          <w:szCs w:val="20"/>
        </w:rPr>
      </w:pPr>
    </w:p>
    <w:p w:rsidR="004F5C8D" w:rsidRPr="009F4795" w:rsidRDefault="004F5C8D"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4F5C8D" w:rsidRDefault="004F5C8D" w:rsidP="00427453">
      <w:pPr>
        <w:spacing w:after="40"/>
        <w:rPr>
          <w:rFonts w:ascii="Calibri" w:hAnsi="Calibri" w:cs="Segoe UI"/>
        </w:rPr>
      </w:pPr>
    </w:p>
    <w:p w:rsidR="00467AA3" w:rsidRDefault="00467AA3" w:rsidP="00427453">
      <w:pPr>
        <w:spacing w:after="40"/>
        <w:rPr>
          <w:rFonts w:ascii="Calibri" w:hAnsi="Calibri" w:cs="Segoe UI"/>
          <w:b/>
          <w:sz w:val="20"/>
          <w:szCs w:val="20"/>
        </w:rPr>
      </w:pPr>
    </w:p>
    <w:p w:rsidR="00467AA3" w:rsidRDefault="00467AA3" w:rsidP="00427453">
      <w:pPr>
        <w:spacing w:after="40"/>
        <w:rPr>
          <w:rFonts w:ascii="Calibri" w:hAnsi="Calibri" w:cs="Segoe UI"/>
          <w:b/>
          <w:sz w:val="20"/>
          <w:szCs w:val="20"/>
        </w:rPr>
      </w:pPr>
    </w:p>
    <w:p w:rsidR="004F5C8D" w:rsidRPr="00080477" w:rsidRDefault="004F5C8D"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4F5C8D" w:rsidRPr="009F4795" w:rsidRDefault="004F5C8D" w:rsidP="00427453">
      <w:pPr>
        <w:pStyle w:val="pkt1"/>
        <w:spacing w:before="0" w:after="40"/>
        <w:ind w:left="540" w:firstLine="0"/>
        <w:rPr>
          <w:rFonts w:ascii="Calibri" w:hAnsi="Calibri" w:cs="Segoe UI"/>
          <w:b/>
        </w:rPr>
      </w:pPr>
    </w:p>
    <w:p w:rsidR="004F5C8D" w:rsidRPr="009F4795" w:rsidRDefault="004F5C8D" w:rsidP="001F0BC2">
      <w:pPr>
        <w:numPr>
          <w:ilvl w:val="0"/>
          <w:numId w:val="20"/>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4F5C8D" w:rsidRPr="009F4795" w:rsidRDefault="004F5C8D" w:rsidP="001F0BC2">
      <w:pPr>
        <w:numPr>
          <w:ilvl w:val="0"/>
          <w:numId w:val="20"/>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F13BE7" w:rsidRPr="00F13BE7" w:rsidRDefault="00F13BE7" w:rsidP="00F13BE7">
      <w:pPr>
        <w:shd w:val="clear" w:color="auto" w:fill="FFFFFF"/>
        <w:ind w:left="5664" w:firstLine="708"/>
        <w:jc w:val="center"/>
        <w:rPr>
          <w:rFonts w:ascii="Calibri" w:hAnsi="Calibri"/>
          <w:b/>
          <w:color w:val="008000"/>
          <w:sz w:val="20"/>
          <w:szCs w:val="20"/>
        </w:rPr>
      </w:pPr>
      <w:r>
        <w:rPr>
          <w:rFonts w:ascii="Calibri" w:hAnsi="Calibri"/>
          <w:b/>
          <w:color w:val="008000"/>
          <w:sz w:val="20"/>
          <w:szCs w:val="20"/>
        </w:rPr>
        <w:br w:type="page"/>
      </w:r>
      <w:r w:rsidRPr="00F13BE7">
        <w:rPr>
          <w:rFonts w:ascii="Calibri" w:hAnsi="Calibri" w:cs="Segoe UI"/>
          <w:b/>
          <w:sz w:val="20"/>
          <w:szCs w:val="20"/>
        </w:rPr>
        <w:lastRenderedPageBreak/>
        <w:t xml:space="preserve">Załącznik nr </w:t>
      </w:r>
      <w:r>
        <w:rPr>
          <w:rFonts w:ascii="Calibri" w:hAnsi="Calibri" w:cs="Segoe UI"/>
          <w:b/>
          <w:sz w:val="20"/>
          <w:szCs w:val="20"/>
        </w:rPr>
        <w:t>1</w:t>
      </w:r>
      <w:r w:rsidRPr="00F13BE7">
        <w:rPr>
          <w:rFonts w:ascii="Calibri" w:hAnsi="Calibri" w:cs="Segoe UI"/>
          <w:b/>
          <w:sz w:val="20"/>
          <w:szCs w:val="20"/>
        </w:rPr>
        <w:t xml:space="preserve"> do SIWZ</w:t>
      </w:r>
    </w:p>
    <w:p w:rsidR="00F13BE7" w:rsidRDefault="00F13BE7" w:rsidP="00F13BE7">
      <w:pPr>
        <w:shd w:val="clear" w:color="auto" w:fill="FFFFFF"/>
        <w:jc w:val="center"/>
        <w:rPr>
          <w:rFonts w:ascii="Calibri" w:hAnsi="Calibri"/>
          <w:b/>
          <w:color w:val="008000"/>
          <w:sz w:val="20"/>
          <w:szCs w:val="20"/>
        </w:rPr>
      </w:pPr>
    </w:p>
    <w:p w:rsidR="00F13BE7" w:rsidRPr="00F13BE7" w:rsidRDefault="00F13BE7" w:rsidP="00F13BE7">
      <w:pPr>
        <w:shd w:val="clear" w:color="auto" w:fill="FFFFFF"/>
        <w:jc w:val="center"/>
        <w:rPr>
          <w:rFonts w:asciiTheme="minorHAnsi" w:eastAsia="Times New Roman" w:hAnsiTheme="minorHAnsi"/>
          <w:b/>
          <w:bCs/>
          <w:sz w:val="20"/>
          <w:szCs w:val="20"/>
        </w:rPr>
      </w:pPr>
      <w:r w:rsidRPr="00F13BE7">
        <w:rPr>
          <w:rFonts w:asciiTheme="minorHAnsi" w:eastAsia="Times New Roman" w:hAnsiTheme="minorHAnsi"/>
          <w:b/>
          <w:bCs/>
          <w:sz w:val="20"/>
          <w:szCs w:val="20"/>
        </w:rPr>
        <w:t xml:space="preserve">OPIS PRZEDMIOTU ZAMÓWIENIA  </w:t>
      </w:r>
    </w:p>
    <w:p w:rsidR="00F13BE7" w:rsidRPr="00F13BE7" w:rsidRDefault="00F13BE7" w:rsidP="00F13BE7">
      <w:pPr>
        <w:autoSpaceDE w:val="0"/>
        <w:autoSpaceDN w:val="0"/>
        <w:adjustRightInd w:val="0"/>
        <w:rPr>
          <w:rFonts w:asciiTheme="minorHAnsi" w:eastAsia="Times New Roman" w:hAnsiTheme="minorHAnsi" w:cs="Arial"/>
          <w:b/>
          <w:bCs/>
          <w:color w:val="FF0000"/>
          <w:sz w:val="20"/>
          <w:szCs w:val="20"/>
        </w:rPr>
      </w:pPr>
    </w:p>
    <w:p w:rsidR="00F13BE7" w:rsidRPr="00F13BE7" w:rsidRDefault="00F13BE7" w:rsidP="00F13BE7">
      <w:pPr>
        <w:autoSpaceDE w:val="0"/>
        <w:autoSpaceDN w:val="0"/>
        <w:adjustRightInd w:val="0"/>
        <w:rPr>
          <w:rFonts w:asciiTheme="minorHAnsi" w:eastAsia="Times New Roman" w:hAnsiTheme="minorHAnsi" w:cs="Arial"/>
          <w:b/>
          <w:bCs/>
          <w:color w:val="FF0000"/>
          <w:sz w:val="20"/>
          <w:szCs w:val="20"/>
        </w:rPr>
      </w:pPr>
      <w:r w:rsidRPr="00F13BE7">
        <w:rPr>
          <w:rFonts w:asciiTheme="minorHAnsi" w:eastAsia="Times New Roman" w:hAnsiTheme="minorHAnsi" w:cs="Arial"/>
          <w:b/>
          <w:bCs/>
          <w:color w:val="FF0000"/>
          <w:sz w:val="20"/>
          <w:szCs w:val="20"/>
        </w:rPr>
        <w:t>UWAGA:</w:t>
      </w:r>
    </w:p>
    <w:p w:rsidR="00F13BE7" w:rsidRPr="00F13BE7" w:rsidRDefault="00F13BE7" w:rsidP="00F13BE7">
      <w:pPr>
        <w:autoSpaceDE w:val="0"/>
        <w:autoSpaceDN w:val="0"/>
        <w:adjustRightInd w:val="0"/>
        <w:rPr>
          <w:rFonts w:asciiTheme="minorHAnsi" w:eastAsia="Times New Roman" w:hAnsiTheme="minorHAnsi" w:cs="Arial"/>
          <w:b/>
          <w:bCs/>
          <w:color w:val="FF0000"/>
          <w:sz w:val="20"/>
          <w:szCs w:val="20"/>
        </w:rPr>
      </w:pPr>
    </w:p>
    <w:p w:rsidR="00F13BE7" w:rsidRPr="00F13BE7" w:rsidRDefault="00F13BE7" w:rsidP="00F13BE7">
      <w:pPr>
        <w:autoSpaceDE w:val="0"/>
        <w:autoSpaceDN w:val="0"/>
        <w:adjustRightInd w:val="0"/>
        <w:ind w:right="283"/>
        <w:rPr>
          <w:rFonts w:asciiTheme="minorHAnsi" w:eastAsia="Times New Roman" w:hAnsiTheme="minorHAnsi" w:cs="Arial"/>
          <w:b/>
          <w:bCs/>
          <w:color w:val="FF0000"/>
          <w:sz w:val="20"/>
          <w:szCs w:val="20"/>
        </w:rPr>
      </w:pPr>
      <w:r w:rsidRPr="00F13BE7">
        <w:rPr>
          <w:rFonts w:asciiTheme="minorHAnsi" w:eastAsia="Times New Roman" w:hAnsiTheme="minorHAnsi" w:cs="Arial"/>
          <w:b/>
          <w:bCs/>
          <w:color w:val="FF0000"/>
          <w:sz w:val="20"/>
          <w:szCs w:val="20"/>
        </w:rPr>
        <w:t>Miasto jest w całości  wpisane do rejestru zabytków Wojewódzkiego Konserwatora Zabytków w Warszawie (Dec. Nr. 1194A z dnia 22.10.1981 r.) Przedmiotem ochrony jest układ urbanistyczny, zabudowa oraz zieleń w granicach administracyjnych miasta.</w:t>
      </w:r>
    </w:p>
    <w:p w:rsidR="00F13BE7" w:rsidRPr="00F13BE7" w:rsidRDefault="00F13BE7" w:rsidP="00F13BE7">
      <w:pPr>
        <w:autoSpaceDE w:val="0"/>
        <w:autoSpaceDN w:val="0"/>
        <w:adjustRightInd w:val="0"/>
        <w:ind w:right="283"/>
        <w:rPr>
          <w:rFonts w:asciiTheme="minorHAnsi" w:eastAsia="Times New Roman" w:hAnsiTheme="minorHAnsi" w:cs="Arial"/>
          <w:b/>
          <w:bCs/>
          <w:color w:val="FF0000"/>
          <w:sz w:val="20"/>
          <w:szCs w:val="20"/>
        </w:rPr>
      </w:pPr>
    </w:p>
    <w:p w:rsidR="00F13BE7" w:rsidRPr="00F13BE7" w:rsidRDefault="00F13BE7" w:rsidP="00F13BE7">
      <w:pPr>
        <w:widowControl w:val="0"/>
        <w:autoSpaceDE w:val="0"/>
        <w:autoSpaceDN w:val="0"/>
        <w:adjustRightInd w:val="0"/>
        <w:jc w:val="both"/>
        <w:rPr>
          <w:rFonts w:asciiTheme="minorHAnsi" w:eastAsia="Times New Roman" w:hAnsiTheme="minorHAnsi"/>
          <w:b/>
          <w:spacing w:val="-3"/>
          <w:sz w:val="20"/>
          <w:szCs w:val="20"/>
        </w:rPr>
      </w:pPr>
      <w:r w:rsidRPr="00F13BE7">
        <w:rPr>
          <w:rFonts w:asciiTheme="minorHAnsi" w:eastAsia="Times New Roman" w:hAnsiTheme="minorHAnsi"/>
          <w:b/>
          <w:spacing w:val="-3"/>
          <w:sz w:val="20"/>
          <w:szCs w:val="20"/>
        </w:rPr>
        <w:t>Opracowanie dokumentacji projektowej wraz z projektem organizacji ruchu oraz uzyskaniem decyzji o zatwierdzeniu projektu budowlanego i pozwoleniu na budowę lub równoważnej wymaganej prawem na przebudowę dróg w mieście ogrodzie Podkowie Leśnej</w:t>
      </w:r>
    </w:p>
    <w:p w:rsidR="00F13BE7" w:rsidRPr="00F13BE7" w:rsidRDefault="00F13BE7" w:rsidP="00F13BE7">
      <w:pPr>
        <w:widowControl w:val="0"/>
        <w:autoSpaceDE w:val="0"/>
        <w:autoSpaceDN w:val="0"/>
        <w:adjustRightInd w:val="0"/>
        <w:jc w:val="both"/>
        <w:rPr>
          <w:rFonts w:asciiTheme="minorHAnsi" w:eastAsia="Times New Roman" w:hAnsiTheme="minorHAnsi"/>
          <w:b/>
          <w:spacing w:val="-3"/>
          <w:sz w:val="20"/>
          <w:szCs w:val="20"/>
        </w:rPr>
      </w:pPr>
    </w:p>
    <w:p w:rsidR="00F13BE7" w:rsidRPr="00F13BE7" w:rsidRDefault="00F13BE7" w:rsidP="00F13BE7">
      <w:pPr>
        <w:widowControl w:val="0"/>
        <w:autoSpaceDE w:val="0"/>
        <w:autoSpaceDN w:val="0"/>
        <w:adjustRightInd w:val="0"/>
        <w:jc w:val="both"/>
        <w:rPr>
          <w:rFonts w:asciiTheme="minorHAnsi" w:eastAsia="Times New Roman" w:hAnsiTheme="minorHAnsi" w:cs="Arial"/>
          <w:b/>
          <w:sz w:val="20"/>
          <w:szCs w:val="20"/>
        </w:rPr>
      </w:pPr>
      <w:r w:rsidRPr="00F13BE7">
        <w:rPr>
          <w:rFonts w:asciiTheme="minorHAnsi" w:eastAsia="Times New Roman" w:hAnsiTheme="minorHAnsi" w:cs="Arial"/>
          <w:b/>
          <w:sz w:val="20"/>
          <w:szCs w:val="20"/>
        </w:rPr>
        <w:t>Zadanie nr 1</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b/>
          <w:sz w:val="20"/>
          <w:szCs w:val="20"/>
        </w:rPr>
        <w:t xml:space="preserve">Ulica Warszawska </w:t>
      </w:r>
      <w:r w:rsidRPr="00F13BE7">
        <w:rPr>
          <w:rFonts w:asciiTheme="minorHAnsi" w:eastAsia="Times New Roman" w:hAnsiTheme="minorHAnsi" w:cs="Arial"/>
          <w:sz w:val="20"/>
          <w:szCs w:val="20"/>
        </w:rPr>
        <w:t>( Brwinowska –Słowicza) -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13-15 m</w:t>
      </w:r>
      <w:r w:rsidRPr="00F13BE7">
        <w:rPr>
          <w:rFonts w:asciiTheme="minorHAnsi" w:eastAsia="Times New Roman" w:hAnsiTheme="minorHAnsi" w:cs="Arial"/>
          <w:sz w:val="20"/>
          <w:szCs w:val="20"/>
        </w:rPr>
        <w:t xml:space="preserve">, długość około </w:t>
      </w:r>
      <w:r w:rsidRPr="00F13BE7">
        <w:rPr>
          <w:rFonts w:asciiTheme="minorHAnsi" w:eastAsia="Times New Roman" w:hAnsiTheme="minorHAnsi" w:cs="Arial"/>
          <w:b/>
          <w:sz w:val="20"/>
          <w:szCs w:val="20"/>
        </w:rPr>
        <w:t>400m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jezdnia szerokości 5m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chodnik jednostronny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 odwodnienie powierzchniowe na  powierzchnie wchłanialne (mikroretencja)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 elementy uspokojenia ruchu skrzyżowania wyniesione,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b/>
          <w:sz w:val="20"/>
          <w:szCs w:val="20"/>
        </w:rPr>
        <w:t xml:space="preserve">Ulica Szpaków </w:t>
      </w:r>
      <w:r w:rsidRPr="00F13BE7">
        <w:rPr>
          <w:rFonts w:asciiTheme="minorHAnsi" w:eastAsia="Times New Roman" w:hAnsiTheme="minorHAnsi" w:cs="Arial"/>
          <w:sz w:val="20"/>
          <w:szCs w:val="20"/>
        </w:rPr>
        <w:t>–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12-27 m</w:t>
      </w:r>
      <w:r w:rsidRPr="00F13BE7">
        <w:rPr>
          <w:rFonts w:asciiTheme="minorHAnsi" w:eastAsia="Times New Roman" w:hAnsiTheme="minorHAnsi" w:cs="Arial"/>
          <w:sz w:val="20"/>
          <w:szCs w:val="20"/>
        </w:rPr>
        <w:t xml:space="preserve"> duże zadrzewienie, długość około </w:t>
      </w:r>
      <w:r w:rsidRPr="00F13BE7">
        <w:rPr>
          <w:rFonts w:asciiTheme="minorHAnsi" w:eastAsia="Times New Roman" w:hAnsiTheme="minorHAnsi" w:cs="Arial"/>
          <w:b/>
          <w:sz w:val="20"/>
          <w:szCs w:val="20"/>
        </w:rPr>
        <w:t>410m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jezdnia szerokości 5m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chodnik jednostronny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 odwodnienie powierzchniowe na  powierzchne wchłanialne (mikroretencja)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Ulica Wróbla (</w:t>
      </w:r>
      <w:r w:rsidRPr="00F13BE7">
        <w:rPr>
          <w:rFonts w:asciiTheme="minorHAnsi" w:eastAsia="Times New Roman" w:hAnsiTheme="minorHAnsi" w:cs="Arial"/>
          <w:sz w:val="20"/>
          <w:szCs w:val="20"/>
        </w:rPr>
        <w:t>odc. Sokola- Jaskółcza) -  droga gminna - lokalna</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7,70m</w:t>
      </w:r>
      <w:r w:rsidRPr="00F13BE7">
        <w:rPr>
          <w:rFonts w:asciiTheme="minorHAnsi" w:eastAsia="Times New Roman" w:hAnsiTheme="minorHAnsi" w:cs="Arial"/>
          <w:sz w:val="20"/>
          <w:szCs w:val="20"/>
        </w:rPr>
        <w:t xml:space="preserve">, długość około </w:t>
      </w:r>
      <w:r w:rsidRPr="00F13BE7">
        <w:rPr>
          <w:rFonts w:asciiTheme="minorHAnsi" w:eastAsia="Times New Roman" w:hAnsiTheme="minorHAnsi" w:cs="Arial"/>
          <w:b/>
          <w:sz w:val="20"/>
          <w:szCs w:val="20"/>
        </w:rPr>
        <w:t>280m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Ulica Kukułek</w:t>
      </w:r>
      <w:r w:rsidRPr="00F13BE7">
        <w:rPr>
          <w:rFonts w:asciiTheme="minorHAnsi" w:eastAsia="Times New Roman" w:hAnsiTheme="minorHAnsi" w:cs="Arial"/>
          <w:sz w:val="20"/>
          <w:szCs w:val="20"/>
        </w:rPr>
        <w:t>-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7,5m-9m</w:t>
      </w:r>
      <w:r w:rsidRPr="00F13BE7">
        <w:rPr>
          <w:rFonts w:asciiTheme="minorHAnsi" w:eastAsia="Times New Roman" w:hAnsiTheme="minorHAnsi" w:cs="Arial"/>
          <w:sz w:val="20"/>
          <w:szCs w:val="20"/>
        </w:rPr>
        <w:t xml:space="preserve"> , długość około </w:t>
      </w:r>
      <w:r w:rsidRPr="00F13BE7">
        <w:rPr>
          <w:rFonts w:asciiTheme="minorHAnsi" w:eastAsia="Times New Roman" w:hAnsiTheme="minorHAnsi" w:cs="Arial"/>
          <w:b/>
          <w:sz w:val="20"/>
          <w:szCs w:val="20"/>
        </w:rPr>
        <w:t>480m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tabs>
          <w:tab w:val="left" w:pos="180"/>
        </w:tabs>
        <w:ind w:right="142"/>
        <w:jc w:val="both"/>
        <w:rPr>
          <w:rFonts w:asciiTheme="minorHAnsi" w:eastAsia="Times New Roman" w:hAnsiTheme="minorHAnsi"/>
          <w:color w:val="FF0000"/>
          <w:sz w:val="20"/>
          <w:szCs w:val="20"/>
          <w:lang w:eastAsia="en-US"/>
        </w:rPr>
      </w:pPr>
      <w:r w:rsidRPr="00F13BE7">
        <w:rPr>
          <w:rFonts w:asciiTheme="minorHAnsi" w:eastAsia="Times New Roman" w:hAnsiTheme="minorHAnsi"/>
          <w:color w:val="FF0000"/>
          <w:sz w:val="20"/>
          <w:szCs w:val="20"/>
          <w:lang w:eastAsia="en-US"/>
        </w:rPr>
        <w:t>Dokumentację projektową należy wykonać w formie czterech oddzielnych Projektów budowlano-wykonawczych plus Projekt stałej organizacji ruchu. W przypadku wystąpienia takiej konieczności Projektant wykona dodatkową dokumentację rozwiązań przebudowy kolidującej istniejącej infrastruktury technicznej (np. linie energetyczne, linie telekomunikacyjne, itp.)</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Zadanie nr 2</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b/>
          <w:sz w:val="20"/>
          <w:szCs w:val="20"/>
        </w:rPr>
        <w:t xml:space="preserve">Ulica Błońska </w:t>
      </w:r>
      <w:r w:rsidRPr="00F13BE7">
        <w:rPr>
          <w:rFonts w:asciiTheme="minorHAnsi" w:eastAsia="Times New Roman" w:hAnsiTheme="minorHAnsi" w:cs="Arial"/>
          <w:sz w:val="20"/>
          <w:szCs w:val="20"/>
        </w:rPr>
        <w:t>(Brwinowska-Jelenia) -  droga gminna - lokalna</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12 m</w:t>
      </w:r>
      <w:r w:rsidRPr="00F13BE7">
        <w:rPr>
          <w:rFonts w:asciiTheme="minorHAnsi" w:eastAsia="Times New Roman" w:hAnsiTheme="minorHAnsi" w:cs="Arial"/>
          <w:sz w:val="20"/>
          <w:szCs w:val="20"/>
        </w:rPr>
        <w:t xml:space="preserve">, długość około </w:t>
      </w:r>
      <w:r w:rsidRPr="00F13BE7">
        <w:rPr>
          <w:rFonts w:asciiTheme="minorHAnsi" w:eastAsia="Times New Roman" w:hAnsiTheme="minorHAnsi" w:cs="Arial"/>
          <w:b/>
          <w:sz w:val="20"/>
          <w:szCs w:val="20"/>
        </w:rPr>
        <w:t>830m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jezdnia szerokości 5m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chodnik jednostronny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 odwodnienie powierzchniowe na  powierzchne wchłanialne (mikroretencja)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Ulica Helenowska (Brwinowska-Jelenia)</w:t>
      </w:r>
      <w:r w:rsidRPr="00F13BE7">
        <w:rPr>
          <w:rFonts w:asciiTheme="minorHAnsi" w:eastAsia="Times New Roman" w:hAnsiTheme="minorHAnsi" w:cs="Arial"/>
          <w:sz w:val="20"/>
          <w:szCs w:val="20"/>
        </w:rPr>
        <w:t xml:space="preserve"> -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12 m</w:t>
      </w:r>
      <w:r w:rsidRPr="00F13BE7">
        <w:rPr>
          <w:rFonts w:asciiTheme="minorHAnsi" w:eastAsia="Times New Roman" w:hAnsiTheme="minorHAnsi" w:cs="Arial"/>
          <w:sz w:val="20"/>
          <w:szCs w:val="20"/>
        </w:rPr>
        <w:t xml:space="preserve">, długość około </w:t>
      </w:r>
      <w:r w:rsidRPr="00F13BE7">
        <w:rPr>
          <w:rFonts w:asciiTheme="minorHAnsi" w:eastAsia="Times New Roman" w:hAnsiTheme="minorHAnsi" w:cs="Arial"/>
          <w:b/>
          <w:sz w:val="20"/>
          <w:szCs w:val="20"/>
        </w:rPr>
        <w:t>630m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jezdnia szerokości 5m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chodnik jednostronny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 odwodnienie powierzchniowe na  powierzchne wchłanialne (mikroretencja)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Ulica Sarnia</w:t>
      </w:r>
      <w:r w:rsidRPr="00F13BE7">
        <w:rPr>
          <w:rFonts w:asciiTheme="minorHAnsi" w:eastAsia="Times New Roman" w:hAnsiTheme="minorHAnsi" w:cs="Arial"/>
          <w:sz w:val="20"/>
          <w:szCs w:val="20"/>
        </w:rPr>
        <w:t>-  droga gminna - lokalna</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sz w:val="20"/>
          <w:szCs w:val="20"/>
        </w:rPr>
        <w:t xml:space="preserve"> Szerokość pasa drogowego </w:t>
      </w:r>
      <w:r w:rsidRPr="00F13BE7">
        <w:rPr>
          <w:rFonts w:asciiTheme="minorHAnsi" w:eastAsia="Times New Roman" w:hAnsiTheme="minorHAnsi" w:cs="Arial"/>
          <w:b/>
          <w:sz w:val="20"/>
          <w:szCs w:val="20"/>
        </w:rPr>
        <w:t xml:space="preserve">około 8-8,5m, </w:t>
      </w:r>
      <w:r w:rsidRPr="00F13BE7">
        <w:rPr>
          <w:rFonts w:asciiTheme="minorHAnsi" w:eastAsia="Times New Roman" w:hAnsiTheme="minorHAnsi" w:cs="Arial"/>
          <w:sz w:val="20"/>
          <w:szCs w:val="20"/>
        </w:rPr>
        <w:t>długość około</w:t>
      </w:r>
      <w:r w:rsidRPr="00F13BE7">
        <w:rPr>
          <w:rFonts w:asciiTheme="minorHAnsi" w:eastAsia="Times New Roman" w:hAnsiTheme="minorHAnsi" w:cs="Arial"/>
          <w:b/>
          <w:sz w:val="20"/>
          <w:szCs w:val="20"/>
        </w:rPr>
        <w:t xml:space="preserve"> 995m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tabs>
          <w:tab w:val="left" w:pos="180"/>
        </w:tabs>
        <w:ind w:right="142"/>
        <w:jc w:val="both"/>
        <w:rPr>
          <w:rFonts w:asciiTheme="minorHAnsi" w:eastAsia="Times New Roman" w:hAnsiTheme="minorHAnsi"/>
          <w:color w:val="FF0000"/>
          <w:sz w:val="20"/>
          <w:szCs w:val="20"/>
          <w:lang w:eastAsia="en-US"/>
        </w:rPr>
      </w:pPr>
      <w:r w:rsidRPr="00F13BE7">
        <w:rPr>
          <w:rFonts w:asciiTheme="minorHAnsi" w:eastAsia="Times New Roman" w:hAnsiTheme="minorHAnsi"/>
          <w:color w:val="FF0000"/>
          <w:sz w:val="20"/>
          <w:szCs w:val="20"/>
          <w:lang w:eastAsia="en-US"/>
        </w:rPr>
        <w:t>Dokumentację projektową należy wykonać w formie 3 oddzielnych Projektów budowlano-wykonawczych plus Projekt stałej organizacji ruchu. W przypadku wystąpienia takiej konieczności Projektant wykona dodatkową dokumentację rozwiązań przebudowy kolidującej istniejącej infrastruktury technicznej (np. linie energetyczne, linie telekomunikacyjne, itp.)</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Zadanie nr 3</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Ulica Sosnowa (Bukowa- Akacjowa)</w:t>
      </w:r>
      <w:r w:rsidRPr="00F13BE7">
        <w:rPr>
          <w:rFonts w:asciiTheme="minorHAnsi" w:eastAsia="Times New Roman" w:hAnsiTheme="minorHAnsi" w:cs="Arial"/>
          <w:sz w:val="20"/>
          <w:szCs w:val="20"/>
        </w:rPr>
        <w:t xml:space="preserve"> -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8 m</w:t>
      </w:r>
      <w:r w:rsidRPr="00F13BE7">
        <w:rPr>
          <w:rFonts w:asciiTheme="minorHAnsi" w:eastAsia="Times New Roman" w:hAnsiTheme="minorHAnsi" w:cs="Arial"/>
          <w:sz w:val="20"/>
          <w:szCs w:val="20"/>
        </w:rPr>
        <w:t xml:space="preserve">, długość około </w:t>
      </w:r>
      <w:r w:rsidRPr="00F13BE7">
        <w:rPr>
          <w:rFonts w:asciiTheme="minorHAnsi" w:eastAsia="Times New Roman" w:hAnsiTheme="minorHAnsi" w:cs="Arial"/>
          <w:b/>
          <w:sz w:val="20"/>
          <w:szCs w:val="20"/>
        </w:rPr>
        <w:t>230m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elementy uspokojenia ruchu skrzyżowania wyniesione plus szykany w ostateczności  progi zwalniające. </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Ulica Cicha (Bukowa-Leśna)</w:t>
      </w:r>
      <w:r w:rsidRPr="00F13BE7">
        <w:rPr>
          <w:rFonts w:asciiTheme="minorHAnsi" w:eastAsia="Times New Roman" w:hAnsiTheme="minorHAnsi" w:cs="Arial"/>
          <w:sz w:val="20"/>
          <w:szCs w:val="20"/>
        </w:rPr>
        <w:t xml:space="preserve"> -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11-11,50 m</w:t>
      </w:r>
      <w:r w:rsidRPr="00F13BE7">
        <w:rPr>
          <w:rFonts w:asciiTheme="minorHAnsi" w:eastAsia="Times New Roman" w:hAnsiTheme="minorHAnsi" w:cs="Arial"/>
          <w:sz w:val="20"/>
          <w:szCs w:val="20"/>
        </w:rPr>
        <w:t xml:space="preserve">, długość około </w:t>
      </w:r>
      <w:r w:rsidRPr="00F13BE7">
        <w:rPr>
          <w:rFonts w:asciiTheme="minorHAnsi" w:eastAsia="Times New Roman" w:hAnsiTheme="minorHAnsi" w:cs="Arial"/>
          <w:b/>
          <w:sz w:val="20"/>
          <w:szCs w:val="20"/>
        </w:rPr>
        <w:t>420m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(mikroretencja)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 xml:space="preserve">Ulica Grabowa </w:t>
      </w:r>
      <w:r w:rsidRPr="00F13BE7">
        <w:rPr>
          <w:rFonts w:asciiTheme="minorHAnsi" w:eastAsia="Times New Roman" w:hAnsiTheme="minorHAnsi" w:cs="Arial"/>
          <w:sz w:val="20"/>
          <w:szCs w:val="20"/>
        </w:rPr>
        <w:t>-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sz w:val="20"/>
          <w:szCs w:val="20"/>
        </w:rPr>
        <w:t xml:space="preserve"> Szerokość pasa drogowego </w:t>
      </w:r>
      <w:r w:rsidRPr="00F13BE7">
        <w:rPr>
          <w:rFonts w:asciiTheme="minorHAnsi" w:eastAsia="Times New Roman" w:hAnsiTheme="minorHAnsi" w:cs="Arial"/>
          <w:b/>
          <w:sz w:val="20"/>
          <w:szCs w:val="20"/>
        </w:rPr>
        <w:t>około  8 m</w:t>
      </w:r>
      <w:r w:rsidRPr="00F13BE7">
        <w:rPr>
          <w:rFonts w:asciiTheme="minorHAnsi" w:eastAsia="Times New Roman" w:hAnsiTheme="minorHAnsi" w:cs="Arial"/>
          <w:sz w:val="20"/>
          <w:szCs w:val="20"/>
        </w:rPr>
        <w:t xml:space="preserve">, długość około  </w:t>
      </w:r>
      <w:r w:rsidRPr="00F13BE7">
        <w:rPr>
          <w:rFonts w:asciiTheme="minorHAnsi" w:eastAsia="Times New Roman" w:hAnsiTheme="minorHAnsi" w:cs="Arial"/>
          <w:b/>
          <w:sz w:val="20"/>
          <w:szCs w:val="20"/>
        </w:rPr>
        <w:t>475 m.</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Ulica Topolowa</w:t>
      </w:r>
      <w:r w:rsidRPr="00F13BE7">
        <w:rPr>
          <w:rFonts w:asciiTheme="minorHAnsi" w:eastAsia="Times New Roman" w:hAnsiTheme="minorHAnsi" w:cs="Arial"/>
          <w:sz w:val="20"/>
          <w:szCs w:val="20"/>
        </w:rPr>
        <w:t>-  droga gminna - lokalna</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14 m</w:t>
      </w:r>
      <w:r w:rsidRPr="00F13BE7">
        <w:rPr>
          <w:rFonts w:asciiTheme="minorHAnsi" w:eastAsia="Times New Roman" w:hAnsiTheme="minorHAnsi" w:cs="Arial"/>
          <w:sz w:val="20"/>
          <w:szCs w:val="20"/>
        </w:rPr>
        <w:t xml:space="preserve">, długość około </w:t>
      </w:r>
      <w:r w:rsidRPr="00F13BE7">
        <w:rPr>
          <w:rFonts w:asciiTheme="minorHAnsi" w:eastAsia="Times New Roman" w:hAnsiTheme="minorHAnsi" w:cs="Arial"/>
          <w:b/>
          <w:sz w:val="20"/>
          <w:szCs w:val="20"/>
        </w:rPr>
        <w:t>430m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jezdnia szerokości 5m</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chodnik jednostronny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 odwodnienie powierzchniowe na  powierzchne wchłanialne (mikroretencja)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tabs>
          <w:tab w:val="left" w:pos="180"/>
        </w:tabs>
        <w:ind w:right="142"/>
        <w:jc w:val="both"/>
        <w:rPr>
          <w:rFonts w:asciiTheme="minorHAnsi" w:eastAsia="Times New Roman" w:hAnsiTheme="minorHAnsi"/>
          <w:color w:val="FF0000"/>
          <w:sz w:val="20"/>
          <w:szCs w:val="20"/>
          <w:lang w:eastAsia="en-US"/>
        </w:rPr>
      </w:pPr>
      <w:r w:rsidRPr="00F13BE7">
        <w:rPr>
          <w:rFonts w:asciiTheme="minorHAnsi" w:eastAsia="Times New Roman" w:hAnsiTheme="minorHAnsi"/>
          <w:color w:val="FF0000"/>
          <w:sz w:val="20"/>
          <w:szCs w:val="20"/>
          <w:lang w:eastAsia="en-US"/>
        </w:rPr>
        <w:lastRenderedPageBreak/>
        <w:t>Dokumentację projektową należy wykonać w formie czterech oddzielnych Projektów budowlano-wykonawczych plus Projekt stałej organizacji ruchu. W przypadku wystąpienia takiej konieczności Projektant wykona dodatkową dokumentację rozwiązań przebudowy kolidującej istniejącej infrastruktury technicznej (np. linie energetyczne, linie telekomunikacyjne, itp.)</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 xml:space="preserve">  Zadanie nr 4 </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 xml:space="preserve">Ulica Mickiewicza </w:t>
      </w:r>
      <w:r w:rsidRPr="00F13BE7">
        <w:rPr>
          <w:rFonts w:asciiTheme="minorHAnsi" w:eastAsia="Times New Roman" w:hAnsiTheme="minorHAnsi" w:cs="Arial"/>
          <w:sz w:val="20"/>
          <w:szCs w:val="20"/>
        </w:rPr>
        <w:t>-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Szerokość  pasa drogowego </w:t>
      </w:r>
      <w:r w:rsidRPr="00F13BE7">
        <w:rPr>
          <w:rFonts w:asciiTheme="minorHAnsi" w:eastAsia="Times New Roman" w:hAnsiTheme="minorHAnsi" w:cs="Arial"/>
          <w:b/>
          <w:sz w:val="20"/>
          <w:szCs w:val="20"/>
        </w:rPr>
        <w:t>około 12 m</w:t>
      </w:r>
      <w:r w:rsidRPr="00F13BE7">
        <w:rPr>
          <w:rFonts w:asciiTheme="minorHAnsi" w:eastAsia="Times New Roman" w:hAnsiTheme="minorHAnsi" w:cs="Arial"/>
          <w:sz w:val="20"/>
          <w:szCs w:val="20"/>
        </w:rPr>
        <w:t xml:space="preserve">,  długość </w:t>
      </w:r>
      <w:r w:rsidRPr="00F13BE7">
        <w:rPr>
          <w:rFonts w:asciiTheme="minorHAnsi" w:eastAsia="Times New Roman" w:hAnsiTheme="minorHAnsi" w:cs="Arial"/>
          <w:b/>
          <w:sz w:val="20"/>
          <w:szCs w:val="20"/>
        </w:rPr>
        <w:t>około  430m</w:t>
      </w:r>
      <w:r w:rsidRPr="00F13BE7">
        <w:rPr>
          <w:rFonts w:asciiTheme="minorHAnsi" w:eastAsia="Times New Roman" w:hAnsiTheme="minorHAnsi" w:cs="Arial"/>
          <w:sz w:val="20"/>
          <w:szCs w:val="20"/>
        </w:rPr>
        <w:t xml:space="preserve">                       </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(mikroretencja)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r w:rsidRPr="00F13BE7">
        <w:rPr>
          <w:rFonts w:asciiTheme="minorHAnsi" w:eastAsia="Times New Roman" w:hAnsiTheme="minorHAnsi" w:cs="Arial"/>
          <w:b/>
          <w:sz w:val="20"/>
          <w:szCs w:val="20"/>
        </w:rPr>
        <w:t>Ulica Ejsmonda</w:t>
      </w:r>
      <w:r w:rsidRPr="00F13BE7">
        <w:rPr>
          <w:rFonts w:asciiTheme="minorHAnsi" w:eastAsia="Times New Roman" w:hAnsiTheme="minorHAnsi" w:cs="Arial"/>
          <w:sz w:val="20"/>
          <w:szCs w:val="20"/>
        </w:rPr>
        <w:t>-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12 m</w:t>
      </w:r>
      <w:r w:rsidRPr="00F13BE7">
        <w:rPr>
          <w:rFonts w:asciiTheme="minorHAnsi" w:eastAsia="Times New Roman" w:hAnsiTheme="minorHAnsi" w:cs="Arial"/>
          <w:sz w:val="20"/>
          <w:szCs w:val="20"/>
        </w:rPr>
        <w:t xml:space="preserve">,  długość </w:t>
      </w:r>
      <w:r w:rsidRPr="00F13BE7">
        <w:rPr>
          <w:rFonts w:asciiTheme="minorHAnsi" w:eastAsia="Times New Roman" w:hAnsiTheme="minorHAnsi" w:cs="Arial"/>
          <w:b/>
          <w:sz w:val="20"/>
          <w:szCs w:val="20"/>
        </w:rPr>
        <w:t>około 370 m</w:t>
      </w:r>
      <w:r w:rsidRPr="00F13BE7">
        <w:rPr>
          <w:rFonts w:asciiTheme="minorHAnsi" w:eastAsia="Times New Roman" w:hAnsiTheme="minorHAnsi" w:cs="Arial"/>
          <w:sz w:val="20"/>
          <w:szCs w:val="20"/>
        </w:rPr>
        <w:t xml:space="preserve">                        </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(mikroretencja)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spacing w:before="100" w:beforeAutospacing="1" w:after="100" w:afterAutospacing="1"/>
        <w:rPr>
          <w:rFonts w:asciiTheme="minorHAnsi" w:eastAsia="Times New Roman" w:hAnsiTheme="minorHAnsi" w:cs="Arial"/>
          <w:sz w:val="20"/>
          <w:szCs w:val="20"/>
        </w:rPr>
      </w:pPr>
      <w:r w:rsidRPr="00F13BE7">
        <w:rPr>
          <w:rFonts w:asciiTheme="minorHAnsi" w:eastAsia="Times New Roman" w:hAnsiTheme="minorHAnsi" w:cs="Arial"/>
          <w:b/>
          <w:sz w:val="20"/>
          <w:szCs w:val="20"/>
        </w:rPr>
        <w:t>Ulica Sasanek</w:t>
      </w:r>
      <w:r w:rsidRPr="00F13BE7">
        <w:rPr>
          <w:rFonts w:asciiTheme="minorHAnsi" w:eastAsia="Times New Roman" w:hAnsiTheme="minorHAnsi" w:cs="Arial"/>
          <w:sz w:val="20"/>
          <w:szCs w:val="20"/>
        </w:rPr>
        <w:t>-  droga gminna - dojazdowa</w:t>
      </w:r>
    </w:p>
    <w:p w:rsidR="00F13BE7" w:rsidRPr="00F13BE7" w:rsidRDefault="00F13BE7" w:rsidP="00F13BE7">
      <w:pPr>
        <w:widowControl w:val="0"/>
        <w:autoSpaceDE w:val="0"/>
        <w:autoSpaceDN w:val="0"/>
        <w:adjustRightInd w:val="0"/>
        <w:spacing w:before="100" w:beforeAutospacing="1" w:after="100" w:afterAutospacing="1"/>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8 m</w:t>
      </w:r>
      <w:r w:rsidRPr="00F13BE7">
        <w:rPr>
          <w:rFonts w:asciiTheme="minorHAnsi" w:eastAsia="Times New Roman" w:hAnsiTheme="minorHAnsi" w:cs="Arial"/>
          <w:sz w:val="20"/>
          <w:szCs w:val="20"/>
        </w:rPr>
        <w:t xml:space="preserve">,  długość </w:t>
      </w:r>
      <w:r w:rsidRPr="00F13BE7">
        <w:rPr>
          <w:rFonts w:asciiTheme="minorHAnsi" w:eastAsia="Times New Roman" w:hAnsiTheme="minorHAnsi" w:cs="Arial"/>
          <w:b/>
          <w:sz w:val="20"/>
          <w:szCs w:val="20"/>
        </w:rPr>
        <w:t>około 395m</w:t>
      </w:r>
      <w:r w:rsidRPr="00F13BE7">
        <w:rPr>
          <w:rFonts w:asciiTheme="minorHAnsi" w:eastAsia="Times New Roman" w:hAnsiTheme="minorHAnsi" w:cs="Arial"/>
          <w:sz w:val="20"/>
          <w:szCs w:val="20"/>
        </w:rPr>
        <w:t xml:space="preserve">                        </w:t>
      </w:r>
    </w:p>
    <w:p w:rsidR="00F13BE7" w:rsidRPr="00F13BE7" w:rsidRDefault="00F13BE7" w:rsidP="00F13BE7">
      <w:pPr>
        <w:widowControl w:val="0"/>
        <w:autoSpaceDE w:val="0"/>
        <w:autoSpaceDN w:val="0"/>
        <w:adjustRightInd w:val="0"/>
        <w:spacing w:before="100" w:beforeAutospacing="1" w:after="100" w:afterAutospacing="1"/>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b/>
          <w:sz w:val="20"/>
          <w:szCs w:val="20"/>
        </w:rPr>
        <w:t xml:space="preserve">Ulica Głogów </w:t>
      </w:r>
      <w:r w:rsidRPr="00F13BE7">
        <w:rPr>
          <w:rFonts w:asciiTheme="minorHAnsi" w:eastAsia="Times New Roman" w:hAnsiTheme="minorHAnsi" w:cs="Arial"/>
          <w:sz w:val="20"/>
          <w:szCs w:val="20"/>
        </w:rPr>
        <w:t>(Sasanek –Irysowa) -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8m</w:t>
      </w:r>
      <w:r w:rsidRPr="00F13BE7">
        <w:rPr>
          <w:rFonts w:asciiTheme="minorHAnsi" w:eastAsia="Times New Roman" w:hAnsiTheme="minorHAnsi" w:cs="Arial"/>
          <w:sz w:val="20"/>
          <w:szCs w:val="20"/>
        </w:rPr>
        <w:t xml:space="preserve">,  długość </w:t>
      </w:r>
      <w:r w:rsidRPr="00F13BE7">
        <w:rPr>
          <w:rFonts w:asciiTheme="minorHAnsi" w:eastAsia="Times New Roman" w:hAnsiTheme="minorHAnsi" w:cs="Arial"/>
          <w:b/>
          <w:sz w:val="20"/>
          <w:szCs w:val="20"/>
        </w:rPr>
        <w:t>około 180m</w:t>
      </w:r>
      <w:r w:rsidRPr="00F13BE7">
        <w:rPr>
          <w:rFonts w:asciiTheme="minorHAnsi" w:eastAsia="Times New Roman" w:hAnsiTheme="minorHAnsi" w:cs="Arial"/>
          <w:sz w:val="20"/>
          <w:szCs w:val="20"/>
        </w:rPr>
        <w:t xml:space="preserve">                       </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widowControl w:val="0"/>
        <w:autoSpaceDE w:val="0"/>
        <w:autoSpaceDN w:val="0"/>
        <w:adjustRightInd w:val="0"/>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b/>
          <w:sz w:val="20"/>
          <w:szCs w:val="20"/>
        </w:rPr>
        <w:t xml:space="preserve">Ulica Storczyków </w:t>
      </w:r>
      <w:r w:rsidRPr="00F13BE7">
        <w:rPr>
          <w:rFonts w:asciiTheme="minorHAnsi" w:eastAsia="Times New Roman" w:hAnsiTheme="minorHAnsi" w:cs="Arial"/>
          <w:sz w:val="20"/>
          <w:szCs w:val="20"/>
        </w:rPr>
        <w:t>(Jana Pawła II - Kwiatowa) -  droga gminna - dojazdowa</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Szerokość  pasa drogowego </w:t>
      </w:r>
      <w:r w:rsidRPr="00F13BE7">
        <w:rPr>
          <w:rFonts w:asciiTheme="minorHAnsi" w:eastAsia="Times New Roman" w:hAnsiTheme="minorHAnsi" w:cs="Arial"/>
          <w:b/>
          <w:sz w:val="20"/>
          <w:szCs w:val="20"/>
        </w:rPr>
        <w:t>około 8 m</w:t>
      </w:r>
      <w:r w:rsidRPr="00F13BE7">
        <w:rPr>
          <w:rFonts w:asciiTheme="minorHAnsi" w:eastAsia="Times New Roman" w:hAnsiTheme="minorHAnsi" w:cs="Arial"/>
          <w:sz w:val="20"/>
          <w:szCs w:val="20"/>
        </w:rPr>
        <w:t xml:space="preserve">,  długość </w:t>
      </w:r>
      <w:r w:rsidRPr="00F13BE7">
        <w:rPr>
          <w:rFonts w:asciiTheme="minorHAnsi" w:eastAsia="Times New Roman" w:hAnsiTheme="minorHAnsi" w:cs="Arial"/>
          <w:b/>
          <w:sz w:val="20"/>
          <w:szCs w:val="20"/>
        </w:rPr>
        <w:t>około 384m</w:t>
      </w:r>
      <w:r w:rsidRPr="00F13BE7">
        <w:rPr>
          <w:rFonts w:asciiTheme="minorHAnsi" w:eastAsia="Times New Roman" w:hAnsiTheme="minorHAnsi" w:cs="Arial"/>
          <w:sz w:val="20"/>
          <w:szCs w:val="20"/>
        </w:rPr>
        <w:t xml:space="preserve">                         </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jezdnia szerokości 4,5m -5m </w:t>
      </w:r>
      <w:r w:rsidRPr="00F13BE7">
        <w:rPr>
          <w:rFonts w:asciiTheme="minorHAnsi" w:eastAsia="Times New Roman" w:hAnsiTheme="minorHAnsi" w:cs="Arial"/>
          <w:b/>
          <w:sz w:val="20"/>
          <w:szCs w:val="20"/>
        </w:rPr>
        <w:t>– ciąg pieszo jezdny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odwodnienie powierzchniowe na  powierzchne wchłanialne w ostateczności studnie chłonne.</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 elementy uspokojenia ruchu skrzyżowania wyniesione plus szykany w ostateczności  progi zwalniające.</w:t>
      </w:r>
    </w:p>
    <w:p w:rsidR="00F13BE7" w:rsidRPr="00F13BE7" w:rsidRDefault="00F13BE7" w:rsidP="00F13BE7">
      <w:pPr>
        <w:tabs>
          <w:tab w:val="left" w:pos="180"/>
        </w:tabs>
        <w:ind w:right="142"/>
        <w:jc w:val="both"/>
        <w:rPr>
          <w:rFonts w:asciiTheme="minorHAnsi" w:eastAsia="Times New Roman" w:hAnsiTheme="minorHAnsi"/>
          <w:sz w:val="20"/>
          <w:szCs w:val="20"/>
          <w:lang w:eastAsia="en-US"/>
        </w:rPr>
      </w:pPr>
    </w:p>
    <w:p w:rsidR="00F13BE7" w:rsidRPr="00F13BE7" w:rsidRDefault="00F13BE7" w:rsidP="00F13BE7">
      <w:pPr>
        <w:tabs>
          <w:tab w:val="left" w:pos="180"/>
        </w:tabs>
        <w:ind w:right="142"/>
        <w:jc w:val="both"/>
        <w:rPr>
          <w:rFonts w:asciiTheme="minorHAnsi" w:eastAsia="Times New Roman" w:hAnsiTheme="minorHAnsi"/>
          <w:color w:val="FF0000"/>
          <w:sz w:val="20"/>
          <w:szCs w:val="20"/>
          <w:lang w:eastAsia="en-US"/>
        </w:rPr>
      </w:pPr>
      <w:r w:rsidRPr="00F13BE7">
        <w:rPr>
          <w:rFonts w:asciiTheme="minorHAnsi" w:eastAsia="Times New Roman" w:hAnsiTheme="minorHAnsi"/>
          <w:color w:val="FF0000"/>
          <w:sz w:val="20"/>
          <w:szCs w:val="20"/>
          <w:lang w:eastAsia="en-US"/>
        </w:rPr>
        <w:lastRenderedPageBreak/>
        <w:t>Dokumentację projektową należy wykonać w formie pięciu oddzielnych Projektów budowlano-wykonawczych plus Projekt stałej organizacji ruchu. W przypadku wystąpienia takiej konieczności Projektant wykona dodatkową dokumentację rozwiązań przebudowy kolidującej istniejącej infrastruktury technicznej (np. linie energetyczne, linie telekomunikacyjne, itp.)</w:t>
      </w:r>
    </w:p>
    <w:p w:rsidR="00F13BE7" w:rsidRPr="00F13BE7" w:rsidRDefault="00F13BE7" w:rsidP="00F13BE7">
      <w:pPr>
        <w:widowControl w:val="0"/>
        <w:autoSpaceDE w:val="0"/>
        <w:autoSpaceDN w:val="0"/>
        <w:adjustRightInd w:val="0"/>
        <w:rPr>
          <w:rFonts w:asciiTheme="minorHAnsi" w:eastAsia="Times New Roman" w:hAnsiTheme="minorHAnsi" w:cs="Arial"/>
          <w:color w:val="FF0000"/>
          <w:sz w:val="20"/>
          <w:szCs w:val="20"/>
        </w:rPr>
      </w:pPr>
    </w:p>
    <w:p w:rsidR="00F13BE7" w:rsidRPr="00F13BE7" w:rsidRDefault="00F13BE7" w:rsidP="00F13BE7">
      <w:pPr>
        <w:widowControl w:val="0"/>
        <w:overflowPunct w:val="0"/>
        <w:autoSpaceDE w:val="0"/>
        <w:autoSpaceDN w:val="0"/>
        <w:adjustRightInd w:val="0"/>
        <w:ind w:left="-180" w:right="142" w:firstLine="180"/>
        <w:rPr>
          <w:rFonts w:asciiTheme="minorHAnsi" w:eastAsia="Times New Roman" w:hAnsiTheme="minorHAnsi" w:cs="Arial"/>
          <w:b/>
          <w:sz w:val="20"/>
          <w:szCs w:val="20"/>
        </w:rPr>
      </w:pPr>
      <w:r w:rsidRPr="00F13BE7">
        <w:rPr>
          <w:rFonts w:asciiTheme="minorHAnsi" w:eastAsia="Times New Roman" w:hAnsiTheme="minorHAnsi" w:cs="Arial"/>
          <w:b/>
          <w:sz w:val="20"/>
          <w:szCs w:val="20"/>
        </w:rPr>
        <w:t xml:space="preserve">Do obowiązków Projektanta należy: </w:t>
      </w:r>
    </w:p>
    <w:p w:rsidR="00F13BE7" w:rsidRPr="00F13BE7" w:rsidRDefault="00F13BE7" w:rsidP="00F13BE7">
      <w:pPr>
        <w:widowControl w:val="0"/>
        <w:overflowPunct w:val="0"/>
        <w:autoSpaceDE w:val="0"/>
        <w:autoSpaceDN w:val="0"/>
        <w:adjustRightInd w:val="0"/>
        <w:ind w:left="-180" w:right="142"/>
        <w:rPr>
          <w:rFonts w:asciiTheme="minorHAnsi" w:eastAsia="Times New Roman" w:hAnsiTheme="minorHAnsi" w:cs="Arial"/>
          <w:b/>
          <w:sz w:val="20"/>
          <w:szCs w:val="20"/>
        </w:rPr>
      </w:pPr>
    </w:p>
    <w:p w:rsidR="00F13BE7" w:rsidRPr="00F13BE7" w:rsidRDefault="00F13BE7" w:rsidP="00F13BE7">
      <w:pPr>
        <w:numPr>
          <w:ilvl w:val="0"/>
          <w:numId w:val="59"/>
        </w:numPr>
        <w:tabs>
          <w:tab w:val="num" w:pos="180"/>
        </w:tabs>
        <w:overflowPunct w:val="0"/>
        <w:autoSpaceDE w:val="0"/>
        <w:autoSpaceDN w:val="0"/>
        <w:adjustRightInd w:val="0"/>
        <w:ind w:left="0" w:right="142" w:firstLine="0"/>
        <w:jc w:val="both"/>
        <w:rPr>
          <w:rFonts w:asciiTheme="minorHAnsi" w:eastAsia="Times New Roman" w:hAnsiTheme="minorHAnsi" w:cs="Arial"/>
          <w:sz w:val="20"/>
          <w:szCs w:val="20"/>
        </w:rPr>
      </w:pPr>
      <w:r w:rsidRPr="00F13BE7">
        <w:rPr>
          <w:rFonts w:asciiTheme="minorHAnsi" w:eastAsia="Times New Roman" w:hAnsiTheme="minorHAnsi" w:cs="Arial"/>
          <w:sz w:val="20"/>
          <w:szCs w:val="20"/>
        </w:rPr>
        <w:t xml:space="preserve"> Wykonanie inwentaryzacji obiektu w zakresie niezbędnym dla sporządzenia dokumentacji projektowo-kosztorysowej.</w:t>
      </w:r>
    </w:p>
    <w:p w:rsidR="00F13BE7" w:rsidRPr="00F13BE7" w:rsidRDefault="00F13BE7" w:rsidP="00F13BE7">
      <w:pPr>
        <w:numPr>
          <w:ilvl w:val="0"/>
          <w:numId w:val="59"/>
        </w:numPr>
        <w:tabs>
          <w:tab w:val="clear" w:pos="360"/>
          <w:tab w:val="num" w:pos="0"/>
          <w:tab w:val="left" w:pos="284"/>
        </w:tabs>
        <w:autoSpaceDE w:val="0"/>
        <w:ind w:left="0" w:right="142" w:firstLine="0"/>
        <w:jc w:val="both"/>
        <w:rPr>
          <w:rFonts w:asciiTheme="minorHAnsi" w:eastAsia="Times New Roman" w:hAnsiTheme="minorHAnsi" w:cs="Arial"/>
          <w:sz w:val="20"/>
          <w:szCs w:val="20"/>
        </w:rPr>
      </w:pPr>
      <w:r w:rsidRPr="00F13BE7">
        <w:rPr>
          <w:rFonts w:asciiTheme="minorHAnsi" w:eastAsia="Times New Roman" w:hAnsiTheme="minorHAnsi" w:cs="Arial"/>
          <w:sz w:val="20"/>
          <w:szCs w:val="20"/>
        </w:rPr>
        <w:t>Każdorazowy udział w naradach koordynacyjnych zwoływanych przez Zamawiającego</w:t>
      </w:r>
      <w:r w:rsidRPr="00F13BE7">
        <w:rPr>
          <w:rFonts w:asciiTheme="minorHAnsi" w:eastAsia="Times New Roman" w:hAnsiTheme="minorHAnsi" w:cs="Arial"/>
          <w:b/>
          <w:sz w:val="20"/>
          <w:szCs w:val="20"/>
        </w:rPr>
        <w:t xml:space="preserve"> </w:t>
      </w:r>
      <w:r w:rsidRPr="00F13BE7">
        <w:rPr>
          <w:rFonts w:asciiTheme="minorHAnsi" w:eastAsia="Times New Roman" w:hAnsiTheme="minorHAnsi" w:cs="Arial"/>
          <w:sz w:val="20"/>
          <w:szCs w:val="20"/>
        </w:rPr>
        <w:t xml:space="preserve">mających na celu kontrolę przebiegu realizacji dokumentacji projektowej. </w:t>
      </w:r>
    </w:p>
    <w:p w:rsidR="00F13BE7" w:rsidRPr="00F13BE7" w:rsidRDefault="00F13BE7" w:rsidP="00F13BE7">
      <w:pPr>
        <w:numPr>
          <w:ilvl w:val="0"/>
          <w:numId w:val="59"/>
        </w:numPr>
        <w:tabs>
          <w:tab w:val="num" w:pos="0"/>
          <w:tab w:val="left" w:pos="360"/>
        </w:tabs>
        <w:autoSpaceDE w:val="0"/>
        <w:ind w:left="0" w:right="142" w:firstLine="0"/>
        <w:jc w:val="both"/>
        <w:rPr>
          <w:rFonts w:asciiTheme="minorHAnsi" w:eastAsia="Times New Roman" w:hAnsiTheme="minorHAnsi" w:cs="Arial"/>
          <w:sz w:val="20"/>
          <w:szCs w:val="20"/>
        </w:rPr>
      </w:pPr>
      <w:r w:rsidRPr="00F13BE7">
        <w:rPr>
          <w:rFonts w:asciiTheme="minorHAnsi" w:eastAsia="Times New Roman" w:hAnsiTheme="minorHAnsi" w:cs="Arial"/>
          <w:sz w:val="20"/>
          <w:szCs w:val="20"/>
        </w:rPr>
        <w:t>Realizowanie prac projektowych zgodnie z przepisami Prawa budowlanego i warunkami technicznymi oraz innymi przepisami w tym zakresie, jakim powinien odpowiadać przedmiot Umowy.</w:t>
      </w:r>
    </w:p>
    <w:p w:rsidR="00F13BE7" w:rsidRPr="00F13BE7" w:rsidRDefault="00F13BE7" w:rsidP="00F13BE7">
      <w:pPr>
        <w:numPr>
          <w:ilvl w:val="0"/>
          <w:numId w:val="59"/>
        </w:numPr>
        <w:tabs>
          <w:tab w:val="num" w:pos="0"/>
          <w:tab w:val="left" w:pos="360"/>
        </w:tabs>
        <w:overflowPunct w:val="0"/>
        <w:autoSpaceDE w:val="0"/>
        <w:autoSpaceDN w:val="0"/>
        <w:adjustRightInd w:val="0"/>
        <w:ind w:left="0" w:right="142" w:firstLine="0"/>
        <w:jc w:val="both"/>
        <w:rPr>
          <w:rFonts w:asciiTheme="minorHAnsi" w:eastAsia="Times New Roman" w:hAnsiTheme="minorHAnsi" w:cs="Arial"/>
          <w:sz w:val="20"/>
          <w:szCs w:val="20"/>
        </w:rPr>
      </w:pPr>
      <w:r w:rsidRPr="00F13BE7">
        <w:rPr>
          <w:rFonts w:asciiTheme="minorHAnsi" w:eastAsia="Times New Roman" w:hAnsiTheme="minorHAnsi" w:cs="Arial"/>
          <w:sz w:val="20"/>
          <w:szCs w:val="20"/>
        </w:rPr>
        <w:t>Wykonać spis treści dokumentacji oraz dołączyć pisemne oświadczenie, że dokumentacja jest wykonana zgodnie z Umową, obowiązującymi przepisami i normami oraz, że dokumentacja i wycena są kompletne.</w:t>
      </w:r>
    </w:p>
    <w:p w:rsidR="00F13BE7" w:rsidRPr="00F13BE7" w:rsidRDefault="00F13BE7" w:rsidP="00F13BE7">
      <w:pPr>
        <w:numPr>
          <w:ilvl w:val="0"/>
          <w:numId w:val="59"/>
        </w:numPr>
        <w:tabs>
          <w:tab w:val="num" w:pos="0"/>
          <w:tab w:val="left" w:pos="360"/>
        </w:tabs>
        <w:autoSpaceDE w:val="0"/>
        <w:ind w:left="0" w:right="142" w:firstLine="0"/>
        <w:jc w:val="both"/>
        <w:rPr>
          <w:rFonts w:asciiTheme="minorHAnsi" w:eastAsia="Times New Roman" w:hAnsiTheme="minorHAnsi" w:cs="Arial"/>
          <w:sz w:val="20"/>
          <w:szCs w:val="20"/>
        </w:rPr>
      </w:pPr>
      <w:r w:rsidRPr="00F13BE7">
        <w:rPr>
          <w:rFonts w:asciiTheme="minorHAnsi" w:eastAsia="Times New Roman" w:hAnsiTheme="minorHAnsi" w:cs="Arial"/>
          <w:sz w:val="20"/>
          <w:szCs w:val="20"/>
        </w:rPr>
        <w:t>Zgłoszenie wykonanej dokumentacji projektowej do odbioru i przekazanie jej Zamawiającemu.</w:t>
      </w:r>
    </w:p>
    <w:p w:rsidR="00F13BE7" w:rsidRPr="00F13BE7" w:rsidRDefault="00F13BE7" w:rsidP="00F13BE7">
      <w:pPr>
        <w:numPr>
          <w:ilvl w:val="0"/>
          <w:numId w:val="59"/>
        </w:numPr>
        <w:tabs>
          <w:tab w:val="num" w:pos="0"/>
          <w:tab w:val="left" w:pos="360"/>
        </w:tabs>
        <w:autoSpaceDE w:val="0"/>
        <w:ind w:left="0" w:right="142" w:firstLine="0"/>
        <w:jc w:val="both"/>
        <w:rPr>
          <w:rFonts w:asciiTheme="minorHAnsi" w:eastAsia="Times New Roman" w:hAnsiTheme="minorHAnsi" w:cs="Arial"/>
          <w:sz w:val="20"/>
          <w:szCs w:val="20"/>
        </w:rPr>
      </w:pPr>
      <w:r w:rsidRPr="00F13BE7">
        <w:rPr>
          <w:rFonts w:asciiTheme="minorHAnsi" w:eastAsia="Times New Roman" w:hAnsiTheme="minorHAnsi" w:cs="Arial"/>
          <w:sz w:val="20"/>
          <w:szCs w:val="20"/>
        </w:rPr>
        <w:t>Uzupełnienie braków w przekazanej Zamawiającemu dokumentacji lub usunięcie jej wad w terminie określonym przez  Zamawiającego.</w:t>
      </w:r>
    </w:p>
    <w:p w:rsidR="00F13BE7" w:rsidRPr="00F13BE7" w:rsidRDefault="00F13BE7" w:rsidP="00F13BE7">
      <w:pPr>
        <w:widowControl w:val="0"/>
        <w:tabs>
          <w:tab w:val="left" w:pos="360"/>
        </w:tabs>
        <w:autoSpaceDE w:val="0"/>
        <w:autoSpaceDN w:val="0"/>
        <w:adjustRightInd w:val="0"/>
        <w:ind w:right="142"/>
        <w:jc w:val="both"/>
        <w:rPr>
          <w:rFonts w:asciiTheme="minorHAnsi" w:eastAsia="Times New Roman" w:hAnsiTheme="minorHAnsi" w:cs="Arial"/>
          <w:sz w:val="20"/>
          <w:szCs w:val="20"/>
        </w:rPr>
      </w:pPr>
      <w:r w:rsidRPr="00F13BE7">
        <w:rPr>
          <w:rFonts w:asciiTheme="minorHAnsi" w:eastAsia="Times New Roman" w:hAnsiTheme="minorHAnsi" w:cs="Arial"/>
          <w:sz w:val="20"/>
          <w:szCs w:val="20"/>
        </w:rPr>
        <w:t>7. Kosztorys i przedmiar muszą być sporządzone w sposób jednolity, w jednym programie kosztorysowym (preferowany program kosztorysowy NORMA). Kosztorys i przedmiar wykonany w różnych programach nie zostaną przyjęte przez Zamawiającego do odbioru.</w:t>
      </w:r>
    </w:p>
    <w:p w:rsidR="00F13BE7" w:rsidRPr="00F13BE7" w:rsidRDefault="00F13BE7" w:rsidP="00F13BE7">
      <w:pPr>
        <w:widowControl w:val="0"/>
        <w:autoSpaceDE w:val="0"/>
        <w:autoSpaceDN w:val="0"/>
        <w:adjustRightInd w:val="0"/>
        <w:ind w:right="142"/>
        <w:jc w:val="both"/>
        <w:rPr>
          <w:rFonts w:asciiTheme="minorHAnsi" w:eastAsia="Times New Roman" w:hAnsiTheme="minorHAnsi" w:cs="Arial"/>
          <w:sz w:val="20"/>
          <w:szCs w:val="20"/>
        </w:rPr>
      </w:pPr>
      <w:r w:rsidRPr="00F13BE7">
        <w:rPr>
          <w:rFonts w:asciiTheme="minorHAnsi" w:eastAsia="Times New Roman" w:hAnsiTheme="minorHAnsi" w:cs="Arial"/>
          <w:sz w:val="20"/>
          <w:szCs w:val="20"/>
        </w:rPr>
        <w:t>8. Dokumentacja będąca przedmiotem Umowy musi być wykonana i przekazana Zamawiającemu w formie graficznej i opisowej we wskazanych w § 1 Umowy ilościach oraz w wersji elektronicznej. Wersja elektroniczna musi być tożsama z wersją papierową, a pliki muszą odpowiadać zakresowi wyszczególnionemu w  § 1</w:t>
      </w:r>
      <w:r w:rsidRPr="00F13BE7">
        <w:rPr>
          <w:rFonts w:asciiTheme="minorHAnsi" w:eastAsia="Times New Roman" w:hAnsiTheme="minorHAnsi" w:cs="Arial"/>
          <w:b/>
          <w:sz w:val="20"/>
          <w:szCs w:val="20"/>
        </w:rPr>
        <w:t xml:space="preserve"> </w:t>
      </w:r>
      <w:r w:rsidRPr="00F13BE7">
        <w:rPr>
          <w:rFonts w:asciiTheme="minorHAnsi" w:eastAsia="Times New Roman" w:hAnsiTheme="minorHAnsi" w:cs="Arial"/>
          <w:sz w:val="20"/>
          <w:szCs w:val="20"/>
        </w:rPr>
        <w:t>Umowy.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9. Posiadanie kopii polisy OC w ramach prowadzonej działalności.</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Projekty budowlane w branży drogowej i ewentualne branżowe należy wykonać po 5 egzemplarzy łącznie z  inwentaryzacją drzew, badaniami geotechnicznymi, specyfikacje techniczne wykonania i odbioru robót -2 egz., przedmiar robót – 2 egz., kosztorys inwestorski - 1egz., płyta CD z nagraną całością opracowania, 4 egz. organizacji ruchu dla całego rejonu z naniesionymi organizacjami ruchu dla poszczególnych zadań plus płyta CD.</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r w:rsidRPr="00F13BE7">
        <w:rPr>
          <w:rFonts w:asciiTheme="minorHAnsi" w:eastAsia="Times New Roman" w:hAnsiTheme="minorHAnsi" w:cs="Arial"/>
          <w:sz w:val="20"/>
          <w:szCs w:val="20"/>
        </w:rPr>
        <w:t>Obsługa geodezyjna prac projektowych, pozyskanie map do celów projektowych,  wszelkie opłaty za uzgodnienia, odstępstwa, pozwolenia wodno-prawne itp. należy do Wykonawcy.</w:t>
      </w:r>
    </w:p>
    <w:p w:rsidR="00F13BE7" w:rsidRPr="00F13BE7" w:rsidRDefault="00F13BE7" w:rsidP="00F13BE7">
      <w:pPr>
        <w:widowControl w:val="0"/>
        <w:autoSpaceDE w:val="0"/>
        <w:autoSpaceDN w:val="0"/>
        <w:adjustRightInd w:val="0"/>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jc w:val="both"/>
        <w:rPr>
          <w:rFonts w:asciiTheme="minorHAnsi" w:eastAsia="Times New Roman" w:hAnsiTheme="minorHAnsi" w:cs="Arial"/>
          <w:b/>
          <w:sz w:val="20"/>
          <w:szCs w:val="20"/>
        </w:rPr>
      </w:pPr>
      <w:r w:rsidRPr="00F13BE7">
        <w:rPr>
          <w:rFonts w:asciiTheme="minorHAnsi" w:eastAsia="Times New Roman" w:hAnsiTheme="minorHAnsi" w:cs="Arial"/>
          <w:b/>
          <w:sz w:val="20"/>
          <w:szCs w:val="20"/>
        </w:rPr>
        <w:t>Organizacja ruchu całego rejonu musi być składową dla poszczególnych zadań i możliwa do wprowadzania etapami realizacyjnymi poszczególnych zadań.</w:t>
      </w:r>
    </w:p>
    <w:p w:rsidR="00F13BE7" w:rsidRPr="00F13BE7" w:rsidRDefault="00F13BE7" w:rsidP="00F13BE7">
      <w:pPr>
        <w:widowControl w:val="0"/>
        <w:autoSpaceDE w:val="0"/>
        <w:autoSpaceDN w:val="0"/>
        <w:adjustRightInd w:val="0"/>
        <w:jc w:val="both"/>
        <w:rPr>
          <w:rFonts w:asciiTheme="minorHAnsi" w:eastAsia="Times New Roman" w:hAnsiTheme="minorHAnsi" w:cs="Arial"/>
          <w:sz w:val="20"/>
          <w:szCs w:val="20"/>
        </w:rPr>
      </w:pPr>
    </w:p>
    <w:p w:rsidR="00F13BE7" w:rsidRPr="00F13BE7" w:rsidRDefault="00F13BE7" w:rsidP="00F13BE7">
      <w:pPr>
        <w:widowControl w:val="0"/>
        <w:autoSpaceDE w:val="0"/>
        <w:autoSpaceDN w:val="0"/>
        <w:adjustRightInd w:val="0"/>
        <w:jc w:val="both"/>
        <w:rPr>
          <w:rFonts w:asciiTheme="minorHAnsi" w:eastAsia="Times New Roman" w:hAnsiTheme="minorHAnsi" w:cs="Arial"/>
          <w:sz w:val="20"/>
          <w:szCs w:val="20"/>
        </w:rPr>
      </w:pPr>
      <w:r w:rsidRPr="00F13BE7">
        <w:rPr>
          <w:rFonts w:asciiTheme="minorHAnsi" w:eastAsia="Times New Roman" w:hAnsiTheme="minorHAnsi" w:cs="Arial"/>
          <w:sz w:val="20"/>
          <w:szCs w:val="20"/>
        </w:rPr>
        <w:t>Przed wykonaniem projektu budowlanego dla każdego zadania należy wykonać w okresie 1 m-ca od dnia podpisania umowy koncepcję rozwiązań geometrycznych, odwodnienia i organizację ruchu, które należy przedstawić w trakcie spotkań z mieszkańcami i uzyskać akceptację inwestora. Dla każdego zadania należy przewidzieć około 2 spotkania konsultacyjne z mieszkańcami.</w:t>
      </w:r>
    </w:p>
    <w:p w:rsidR="00F13BE7" w:rsidRPr="00F13BE7" w:rsidRDefault="00F13BE7" w:rsidP="00F13BE7">
      <w:pPr>
        <w:widowControl w:val="0"/>
        <w:autoSpaceDE w:val="0"/>
        <w:autoSpaceDN w:val="0"/>
        <w:adjustRightInd w:val="0"/>
        <w:jc w:val="both"/>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jc w:val="both"/>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jc w:val="both"/>
        <w:rPr>
          <w:rFonts w:asciiTheme="minorHAnsi" w:eastAsia="Times New Roman" w:hAnsiTheme="minorHAnsi" w:cs="Arial"/>
          <w:b/>
          <w:sz w:val="20"/>
          <w:szCs w:val="20"/>
        </w:rPr>
      </w:pPr>
      <w:r w:rsidRPr="00F13BE7">
        <w:rPr>
          <w:rFonts w:asciiTheme="minorHAnsi" w:eastAsia="Times New Roman" w:hAnsiTheme="minorHAnsi" w:cs="Arial"/>
          <w:b/>
          <w:sz w:val="20"/>
          <w:szCs w:val="20"/>
        </w:rPr>
        <w:t>Termin wykonania zamówienia:</w:t>
      </w:r>
    </w:p>
    <w:p w:rsidR="00F13BE7" w:rsidRPr="00F13BE7" w:rsidRDefault="00F13BE7" w:rsidP="00F13BE7">
      <w:pPr>
        <w:widowControl w:val="0"/>
        <w:autoSpaceDE w:val="0"/>
        <w:autoSpaceDN w:val="0"/>
        <w:adjustRightInd w:val="0"/>
        <w:spacing w:line="360" w:lineRule="auto"/>
        <w:jc w:val="both"/>
        <w:rPr>
          <w:rFonts w:asciiTheme="minorHAnsi" w:eastAsia="Times New Roman" w:hAnsiTheme="minorHAnsi" w:cs="Arial"/>
          <w:b/>
          <w:sz w:val="20"/>
          <w:szCs w:val="20"/>
        </w:rPr>
      </w:pPr>
    </w:p>
    <w:p w:rsidR="00F13BE7" w:rsidRPr="00F13BE7" w:rsidRDefault="00F13BE7" w:rsidP="00F13BE7">
      <w:pPr>
        <w:widowControl w:val="0"/>
        <w:autoSpaceDE w:val="0"/>
        <w:autoSpaceDN w:val="0"/>
        <w:adjustRightInd w:val="0"/>
        <w:spacing w:line="360" w:lineRule="auto"/>
        <w:jc w:val="both"/>
        <w:rPr>
          <w:rFonts w:asciiTheme="minorHAnsi" w:eastAsia="Times New Roman" w:hAnsiTheme="minorHAnsi" w:cs="Arial"/>
          <w:b/>
          <w:sz w:val="20"/>
          <w:szCs w:val="20"/>
        </w:rPr>
      </w:pPr>
      <w:r w:rsidRPr="00F13BE7">
        <w:rPr>
          <w:rFonts w:asciiTheme="minorHAnsi" w:eastAsia="Times New Roman" w:hAnsiTheme="minorHAnsi" w:cs="Arial"/>
          <w:b/>
          <w:sz w:val="20"/>
          <w:szCs w:val="20"/>
        </w:rPr>
        <w:t>Zad. I – 120 dni od dnia podpisania umowy</w:t>
      </w:r>
    </w:p>
    <w:p w:rsidR="00F13BE7" w:rsidRPr="00F13BE7" w:rsidRDefault="00F13BE7" w:rsidP="00F13BE7">
      <w:pPr>
        <w:widowControl w:val="0"/>
        <w:autoSpaceDE w:val="0"/>
        <w:autoSpaceDN w:val="0"/>
        <w:adjustRightInd w:val="0"/>
        <w:spacing w:line="360" w:lineRule="auto"/>
        <w:jc w:val="both"/>
        <w:rPr>
          <w:rFonts w:asciiTheme="minorHAnsi" w:eastAsia="Times New Roman" w:hAnsiTheme="minorHAnsi" w:cs="Arial"/>
          <w:b/>
          <w:sz w:val="20"/>
          <w:szCs w:val="20"/>
        </w:rPr>
      </w:pPr>
      <w:r w:rsidRPr="00F13BE7">
        <w:rPr>
          <w:rFonts w:asciiTheme="minorHAnsi" w:eastAsia="Times New Roman" w:hAnsiTheme="minorHAnsi" w:cs="Arial"/>
          <w:b/>
          <w:sz w:val="20"/>
          <w:szCs w:val="20"/>
        </w:rPr>
        <w:t>Zada. II - 120 dni od dnia podpisania umowy</w:t>
      </w:r>
    </w:p>
    <w:p w:rsidR="00F13BE7" w:rsidRPr="00F13BE7" w:rsidRDefault="00F13BE7" w:rsidP="00F13BE7">
      <w:pPr>
        <w:widowControl w:val="0"/>
        <w:autoSpaceDE w:val="0"/>
        <w:autoSpaceDN w:val="0"/>
        <w:adjustRightInd w:val="0"/>
        <w:spacing w:line="360" w:lineRule="auto"/>
        <w:jc w:val="both"/>
        <w:rPr>
          <w:rFonts w:asciiTheme="minorHAnsi" w:eastAsia="Times New Roman" w:hAnsiTheme="minorHAnsi" w:cs="Arial"/>
          <w:b/>
          <w:sz w:val="20"/>
          <w:szCs w:val="20"/>
        </w:rPr>
      </w:pPr>
      <w:r w:rsidRPr="00F13BE7">
        <w:rPr>
          <w:rFonts w:asciiTheme="minorHAnsi" w:eastAsia="Times New Roman" w:hAnsiTheme="minorHAnsi" w:cs="Arial"/>
          <w:b/>
          <w:sz w:val="20"/>
          <w:szCs w:val="20"/>
        </w:rPr>
        <w:t>Zad. III - 120 dni od dnia podpisania umowy</w:t>
      </w:r>
    </w:p>
    <w:p w:rsidR="00F13BE7" w:rsidRDefault="00F13BE7" w:rsidP="00F13BE7">
      <w:pPr>
        <w:widowControl w:val="0"/>
        <w:autoSpaceDE w:val="0"/>
        <w:autoSpaceDN w:val="0"/>
        <w:adjustRightInd w:val="0"/>
        <w:spacing w:line="360" w:lineRule="auto"/>
        <w:jc w:val="both"/>
        <w:rPr>
          <w:rFonts w:asciiTheme="minorHAnsi" w:eastAsia="Times New Roman" w:hAnsiTheme="minorHAnsi" w:cs="Arial"/>
          <w:b/>
          <w:sz w:val="20"/>
          <w:szCs w:val="20"/>
        </w:rPr>
      </w:pPr>
      <w:r w:rsidRPr="00F13BE7">
        <w:rPr>
          <w:rFonts w:asciiTheme="minorHAnsi" w:eastAsia="Times New Roman" w:hAnsiTheme="minorHAnsi" w:cs="Arial"/>
          <w:b/>
          <w:sz w:val="20"/>
          <w:szCs w:val="20"/>
        </w:rPr>
        <w:t>Zad. IV - 120 dni od dnia podpisania umowy</w:t>
      </w:r>
    </w:p>
    <w:p w:rsidR="00F13BE7" w:rsidRPr="00F13BE7" w:rsidRDefault="00F13BE7" w:rsidP="00F13BE7">
      <w:pPr>
        <w:widowControl w:val="0"/>
        <w:autoSpaceDE w:val="0"/>
        <w:autoSpaceDN w:val="0"/>
        <w:adjustRightInd w:val="0"/>
        <w:spacing w:line="360" w:lineRule="auto"/>
        <w:jc w:val="both"/>
        <w:rPr>
          <w:rFonts w:asciiTheme="minorHAnsi" w:eastAsia="Times New Roman" w:hAnsiTheme="minorHAnsi" w:cs="Arial"/>
          <w:b/>
          <w:color w:val="FF0000"/>
          <w:sz w:val="20"/>
          <w:szCs w:val="20"/>
        </w:rPr>
      </w:pPr>
      <w:r w:rsidRPr="00F13BE7">
        <w:rPr>
          <w:rFonts w:asciiTheme="minorHAnsi" w:eastAsia="Times New Roman" w:hAnsiTheme="minorHAnsi" w:cs="Arial"/>
          <w:b/>
          <w:color w:val="FF0000"/>
          <w:sz w:val="20"/>
          <w:szCs w:val="20"/>
        </w:rPr>
        <w:t>Uwaga</w:t>
      </w:r>
    </w:p>
    <w:p w:rsidR="00F13BE7" w:rsidRPr="00F13BE7" w:rsidRDefault="00F13BE7" w:rsidP="00F13BE7">
      <w:pPr>
        <w:widowControl w:val="0"/>
        <w:autoSpaceDE w:val="0"/>
        <w:autoSpaceDN w:val="0"/>
        <w:adjustRightInd w:val="0"/>
        <w:spacing w:line="360" w:lineRule="auto"/>
        <w:jc w:val="both"/>
        <w:rPr>
          <w:rFonts w:asciiTheme="minorHAnsi" w:eastAsia="Times New Roman" w:hAnsiTheme="minorHAnsi" w:cs="Arial"/>
          <w:b/>
          <w:color w:val="FF0000"/>
          <w:sz w:val="20"/>
          <w:szCs w:val="20"/>
        </w:rPr>
      </w:pPr>
      <w:r w:rsidRPr="00F13BE7">
        <w:rPr>
          <w:rFonts w:asciiTheme="minorHAnsi" w:eastAsia="Times New Roman" w:hAnsiTheme="minorHAnsi" w:cs="Arial"/>
          <w:b/>
          <w:color w:val="FF0000"/>
          <w:sz w:val="20"/>
          <w:szCs w:val="20"/>
        </w:rPr>
        <w:lastRenderedPageBreak/>
        <w:t>Dla każdego zadania  należy sporządzić odrębną ofertę oraz zapakować do oddzielnej koperty</w:t>
      </w:r>
    </w:p>
    <w:p w:rsidR="004F5C8D" w:rsidRPr="00F13BE7" w:rsidRDefault="004F5C8D" w:rsidP="00427453">
      <w:pPr>
        <w:spacing w:after="40"/>
        <w:jc w:val="both"/>
        <w:rPr>
          <w:rFonts w:asciiTheme="minorHAnsi" w:hAnsiTheme="minorHAnsi"/>
          <w:b/>
          <w:color w:val="008000"/>
          <w:sz w:val="20"/>
          <w:szCs w:val="20"/>
        </w:rPr>
      </w:pPr>
    </w:p>
    <w:p w:rsidR="004F5C8D" w:rsidRDefault="004F5C8D" w:rsidP="00427453">
      <w:pPr>
        <w:spacing w:after="40"/>
        <w:jc w:val="both"/>
        <w:rPr>
          <w:rFonts w:ascii="Calibri" w:hAnsi="Calibri"/>
          <w:b/>
          <w:color w:val="008000"/>
          <w:sz w:val="20"/>
          <w:szCs w:val="20"/>
        </w:rPr>
      </w:pPr>
    </w:p>
    <w:p w:rsidR="004F5C8D" w:rsidRPr="009F4795" w:rsidRDefault="004F5C8D" w:rsidP="00427453">
      <w:pPr>
        <w:pStyle w:val="pkt1"/>
        <w:spacing w:before="0" w:after="40"/>
        <w:ind w:left="540" w:firstLine="0"/>
        <w:rPr>
          <w:rFonts w:ascii="Calibri" w:hAnsi="Calibri" w:cs="Segoe UI"/>
          <w:b/>
        </w:rPr>
      </w:pPr>
    </w:p>
    <w:p w:rsidR="004F5C8D" w:rsidRPr="009F4795" w:rsidRDefault="004F5C8D" w:rsidP="00427453">
      <w:pPr>
        <w:pStyle w:val="pkt1"/>
        <w:spacing w:before="0" w:after="40"/>
        <w:ind w:left="540" w:firstLine="0"/>
        <w:rPr>
          <w:rFonts w:ascii="Calibri" w:hAnsi="Calibri" w:cs="Segoe UI"/>
          <w:b/>
        </w:rPr>
      </w:pPr>
    </w:p>
    <w:p w:rsidR="004F5C8D" w:rsidRPr="009F4795" w:rsidRDefault="004F5C8D" w:rsidP="00427453">
      <w:pPr>
        <w:spacing w:after="40"/>
        <w:jc w:val="both"/>
        <w:rPr>
          <w:rFonts w:ascii="Calibri" w:hAnsi="Calibri" w:cs="Segoe UI"/>
          <w:sz w:val="20"/>
          <w:szCs w:val="20"/>
        </w:rPr>
        <w:sectPr w:rsidR="004F5C8D" w:rsidRPr="009F4795" w:rsidSect="005E3059">
          <w:headerReference w:type="default" r:id="rId11"/>
          <w:pgSz w:w="11906" w:h="16838"/>
          <w:pgMar w:top="1417" w:right="1417" w:bottom="1417" w:left="1417" w:header="708" w:footer="708" w:gutter="0"/>
          <w:cols w:space="708"/>
          <w:docGrid w:linePitch="360"/>
        </w:sectPr>
      </w:pPr>
    </w:p>
    <w:p w:rsidR="004F5C8D" w:rsidRDefault="004F5C8D"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4F5C8D" w:rsidRPr="009F4795" w:rsidTr="005E3059">
        <w:tc>
          <w:tcPr>
            <w:tcW w:w="9214" w:type="dxa"/>
            <w:shd w:val="clear" w:color="auto" w:fill="D9D9D9"/>
          </w:tcPr>
          <w:p w:rsidR="004F5C8D" w:rsidRPr="009F4795" w:rsidRDefault="004F5C8D"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4F5C8D" w:rsidRPr="009F4795" w:rsidTr="005E3059">
        <w:trPr>
          <w:trHeight w:val="480"/>
        </w:trPr>
        <w:tc>
          <w:tcPr>
            <w:tcW w:w="9214" w:type="dxa"/>
            <w:shd w:val="clear" w:color="auto" w:fill="D9D9D9"/>
            <w:vAlign w:val="center"/>
          </w:tcPr>
          <w:p w:rsidR="004F5C8D" w:rsidRPr="009F4795" w:rsidRDefault="004F5C8D" w:rsidP="00427453">
            <w:pPr>
              <w:pStyle w:val="Tekstprzypisudolnego"/>
              <w:spacing w:after="40"/>
              <w:jc w:val="center"/>
              <w:rPr>
                <w:rFonts w:ascii="Calibri" w:hAnsi="Calibri" w:cs="Segoe UI"/>
                <w:b/>
              </w:rPr>
            </w:pPr>
            <w:r w:rsidRPr="009F4795">
              <w:rPr>
                <w:rFonts w:ascii="Calibri" w:hAnsi="Calibri" w:cs="Segoe UI"/>
                <w:b/>
              </w:rPr>
              <w:t>FORMULARZ OFERTOWY</w:t>
            </w:r>
            <w:r w:rsidR="00467AA3">
              <w:rPr>
                <w:rFonts w:ascii="Calibri" w:hAnsi="Calibri" w:cs="Segoe UI"/>
                <w:b/>
              </w:rPr>
              <w:t xml:space="preserve"> – ZADANIE NR …………..</w:t>
            </w:r>
          </w:p>
        </w:tc>
      </w:tr>
    </w:tbl>
    <w:p w:rsidR="004F5C8D" w:rsidRPr="009F4795" w:rsidRDefault="004F5C8D"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4F5C8D" w:rsidRPr="009F4795" w:rsidTr="005E3059">
        <w:trPr>
          <w:trHeight w:val="2396"/>
        </w:trPr>
        <w:tc>
          <w:tcPr>
            <w:tcW w:w="9214" w:type="dxa"/>
            <w:gridSpan w:val="2"/>
            <w:vAlign w:val="center"/>
          </w:tcPr>
          <w:p w:rsidR="004F5C8D" w:rsidRPr="009F4795" w:rsidRDefault="004F5C8D" w:rsidP="00427453">
            <w:pPr>
              <w:pStyle w:val="Tekstprzypisudolnego"/>
              <w:spacing w:after="40"/>
              <w:jc w:val="center"/>
              <w:rPr>
                <w:rFonts w:ascii="Calibri" w:hAnsi="Calibri" w:cs="Segoe UI"/>
                <w:b/>
              </w:rPr>
            </w:pPr>
          </w:p>
          <w:p w:rsidR="004F5C8D" w:rsidRPr="009F4795" w:rsidRDefault="004F5C8D" w:rsidP="00427453">
            <w:pPr>
              <w:pStyle w:val="Tekstprzypisudolnego"/>
              <w:spacing w:after="40"/>
              <w:jc w:val="center"/>
              <w:rPr>
                <w:rFonts w:ascii="Calibri" w:hAnsi="Calibri" w:cs="Segoe UI"/>
                <w:b/>
              </w:rPr>
            </w:pPr>
            <w:r w:rsidRPr="009F4795">
              <w:rPr>
                <w:rFonts w:ascii="Calibri" w:hAnsi="Calibri" w:cs="Segoe UI"/>
                <w:b/>
              </w:rPr>
              <w:t>OFERTA</w:t>
            </w:r>
          </w:p>
          <w:p w:rsidR="004F5C8D" w:rsidRPr="009F4795" w:rsidRDefault="004F5C8D" w:rsidP="00427453">
            <w:pPr>
              <w:pStyle w:val="Tekstprzypisudolnego"/>
              <w:spacing w:after="40"/>
              <w:ind w:firstLine="4712"/>
              <w:rPr>
                <w:rFonts w:ascii="Calibri" w:hAnsi="Calibri" w:cs="Segoe UI"/>
                <w:b/>
              </w:rPr>
            </w:pPr>
          </w:p>
          <w:p w:rsidR="004F5C8D" w:rsidRPr="009F4795" w:rsidRDefault="004F5C8D"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4F5C8D" w:rsidRPr="009F4795" w:rsidRDefault="004F5C8D"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4F5C8D" w:rsidRPr="009F4795" w:rsidRDefault="004F5C8D"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4F5C8D" w:rsidRPr="009F4795" w:rsidRDefault="004F5C8D" w:rsidP="00427453">
            <w:pPr>
              <w:pStyle w:val="Tekstprzypisudolnego"/>
              <w:spacing w:after="40"/>
              <w:jc w:val="both"/>
              <w:rPr>
                <w:rFonts w:ascii="Calibri" w:hAnsi="Calibri" w:cs="Segoe UI"/>
              </w:rPr>
            </w:pPr>
          </w:p>
          <w:p w:rsidR="00467AA3" w:rsidRDefault="004F5C8D" w:rsidP="00467AA3">
            <w:pPr>
              <w:pStyle w:val="Tekstprzypisudolnego"/>
              <w:jc w:val="both"/>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9F4795">
              <w:rPr>
                <w:rFonts w:ascii="Calibri" w:hAnsi="Calibri" w:cs="Segoe UI"/>
                <w:b/>
                <w:color w:val="000000"/>
              </w:rPr>
              <w:t>na </w:t>
            </w:r>
            <w:r w:rsidR="00467AA3" w:rsidRPr="00467AA3">
              <w:rPr>
                <w:rFonts w:ascii="Calibri" w:hAnsi="Calibri" w:cs="Segoe UI"/>
                <w:b/>
                <w:color w:val="000000"/>
              </w:rPr>
              <w:t>Opracowanie dokumentacji projektowej wraz z projektem organizacji ruchu oraz uzyskaniem decyzji o zatwierdzeniu projektu budowlanego i pozwoleniu na budowę lub równoważnej wymaganej prawem na przebudowę dróg w Mieście Ogród Podkowa Leśna</w:t>
            </w:r>
            <w:r w:rsidR="00467AA3">
              <w:rPr>
                <w:rFonts w:ascii="Calibri" w:hAnsi="Calibri" w:cs="Segoe UI"/>
                <w:b/>
                <w:color w:val="000000"/>
              </w:rPr>
              <w:t xml:space="preserve"> </w:t>
            </w:r>
          </w:p>
          <w:p w:rsidR="00467AA3" w:rsidRPr="00467AA3" w:rsidRDefault="00467AA3" w:rsidP="00467AA3">
            <w:pPr>
              <w:pStyle w:val="Tekstprzypisudolnego"/>
              <w:jc w:val="both"/>
              <w:rPr>
                <w:rFonts w:ascii="Calibri" w:hAnsi="Calibri" w:cs="Segoe UI"/>
                <w:b/>
                <w:color w:val="000000"/>
              </w:rPr>
            </w:pPr>
            <w:r>
              <w:rPr>
                <w:rFonts w:ascii="Calibri" w:hAnsi="Calibri" w:cs="Segoe UI"/>
                <w:b/>
                <w:color w:val="000000"/>
              </w:rPr>
              <w:t>ZADANIE NR……………………..</w:t>
            </w:r>
          </w:p>
          <w:p w:rsidR="004F5C8D" w:rsidRPr="00127EE1" w:rsidRDefault="004F5C8D" w:rsidP="00427453">
            <w:pPr>
              <w:pStyle w:val="Tekstprzypisudolnego"/>
              <w:spacing w:after="40"/>
              <w:jc w:val="both"/>
              <w:rPr>
                <w:rFonts w:ascii="Calibri" w:hAnsi="Calibri" w:cs="Segoe UI"/>
                <w:b/>
                <w:color w:val="000000"/>
              </w:rPr>
            </w:pPr>
          </w:p>
        </w:tc>
      </w:tr>
      <w:tr w:rsidR="004F5C8D" w:rsidRPr="009F4795" w:rsidTr="005E3059">
        <w:trPr>
          <w:trHeight w:val="1502"/>
        </w:trPr>
        <w:tc>
          <w:tcPr>
            <w:tcW w:w="9214" w:type="dxa"/>
            <w:gridSpan w:val="2"/>
          </w:tcPr>
          <w:p w:rsidR="004F5C8D" w:rsidRPr="009F4795" w:rsidRDefault="004F5C8D" w:rsidP="001F0BC2">
            <w:pPr>
              <w:pStyle w:val="Akapitzlist"/>
              <w:numPr>
                <w:ilvl w:val="0"/>
                <w:numId w:val="34"/>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4F5C8D" w:rsidRPr="009F4795" w:rsidRDefault="004F5C8D"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4F5C8D" w:rsidRPr="009F4795" w:rsidRDefault="004F5C8D"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4F5C8D" w:rsidRPr="009F4795" w:rsidRDefault="004F5C8D"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4F5C8D" w:rsidRPr="009F4795" w:rsidRDefault="004F5C8D"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467AA3" w:rsidRDefault="004F5C8D"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4F5C8D" w:rsidRPr="00762568" w:rsidRDefault="00467AA3" w:rsidP="00427453">
            <w:pPr>
              <w:spacing w:after="40"/>
              <w:rPr>
                <w:rFonts w:ascii="Calibri" w:hAnsi="Calibri" w:cs="Segoe UI"/>
                <w:sz w:val="20"/>
                <w:szCs w:val="20"/>
              </w:rPr>
            </w:pPr>
            <w:r>
              <w:rPr>
                <w:rFonts w:ascii="Calibri" w:hAnsi="Calibri" w:cs="Segoe UI"/>
                <w:sz w:val="20"/>
                <w:szCs w:val="20"/>
              </w:rPr>
              <w:t>…………………………………………………………….</w:t>
            </w:r>
          </w:p>
          <w:p w:rsidR="00467AA3" w:rsidRDefault="004F5C8D"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4F5C8D" w:rsidRPr="009F4795" w:rsidRDefault="00467AA3" w:rsidP="00427453">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p>
          <w:p w:rsidR="004F5C8D" w:rsidRPr="009F4795" w:rsidRDefault="004F5C8D"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4F5C8D" w:rsidRPr="009F4795" w:rsidRDefault="004F5C8D"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4F5C8D" w:rsidRPr="009F4795" w:rsidTr="005E3059">
        <w:trPr>
          <w:trHeight w:val="1969"/>
        </w:trPr>
        <w:tc>
          <w:tcPr>
            <w:tcW w:w="9214" w:type="dxa"/>
            <w:gridSpan w:val="2"/>
          </w:tcPr>
          <w:p w:rsidR="004F5C8D" w:rsidRDefault="004F5C8D" w:rsidP="001F0BC2">
            <w:pPr>
              <w:numPr>
                <w:ilvl w:val="0"/>
                <w:numId w:val="34"/>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4F5C8D" w:rsidRDefault="004F5C8D" w:rsidP="00427453">
            <w:pPr>
              <w:spacing w:after="40"/>
              <w:jc w:val="both"/>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4F5C8D" w:rsidRDefault="004F5C8D" w:rsidP="00427453">
            <w:pPr>
              <w:spacing w:after="40"/>
              <w:jc w:val="both"/>
              <w:rPr>
                <w:rFonts w:ascii="Calibri" w:hAnsi="Calibri" w:cs="Segoe UI"/>
                <w:b/>
                <w:sz w:val="20"/>
                <w:szCs w:val="20"/>
              </w:rPr>
            </w:pPr>
          </w:p>
          <w:p w:rsidR="004F5C8D" w:rsidRPr="00E374C7" w:rsidRDefault="004F5C8D" w:rsidP="00427453">
            <w:pPr>
              <w:spacing w:after="40"/>
              <w:jc w:val="both"/>
              <w:rPr>
                <w:rFonts w:ascii="Calibri" w:eastAsia="SimSun" w:hAnsi="Calibri"/>
                <w:b/>
                <w:i/>
                <w:sz w:val="20"/>
                <w:szCs w:val="20"/>
                <w:lang w:eastAsia="zh-CN"/>
              </w:rPr>
            </w:pPr>
            <w:r>
              <w:rPr>
                <w:rFonts w:ascii="Calibri" w:hAnsi="Calibri" w:cs="Segoe UI"/>
                <w:b/>
                <w:sz w:val="20"/>
                <w:szCs w:val="20"/>
              </w:rPr>
              <w:t>ZADANIE NR …………………………..</w:t>
            </w:r>
            <w:r w:rsidRPr="009F4795">
              <w:rPr>
                <w:rFonts w:ascii="Calibri" w:hAnsi="Calibri" w:cs="Segoe UI"/>
                <w:b/>
                <w:sz w:val="20"/>
                <w:szCs w:val="20"/>
              </w:rPr>
              <w:t>.</w:t>
            </w:r>
          </w:p>
        </w:tc>
      </w:tr>
      <w:tr w:rsidR="004F5C8D" w:rsidRPr="009F4795" w:rsidTr="000E6BF2">
        <w:trPr>
          <w:trHeight w:val="2055"/>
        </w:trPr>
        <w:tc>
          <w:tcPr>
            <w:tcW w:w="9214" w:type="dxa"/>
            <w:gridSpan w:val="2"/>
          </w:tcPr>
          <w:p w:rsidR="00F13BE7" w:rsidRDefault="00F13BE7" w:rsidP="001F0BC2">
            <w:pPr>
              <w:numPr>
                <w:ilvl w:val="0"/>
                <w:numId w:val="34"/>
              </w:numPr>
              <w:spacing w:after="40"/>
              <w:ind w:left="459" w:hanging="459"/>
              <w:contextualSpacing/>
              <w:rPr>
                <w:rFonts w:ascii="Calibri" w:hAnsi="Calibri"/>
                <w:b/>
                <w:sz w:val="20"/>
                <w:szCs w:val="20"/>
              </w:rPr>
            </w:pPr>
            <w:r>
              <w:rPr>
                <w:rFonts w:ascii="Calibri" w:hAnsi="Calibri"/>
                <w:b/>
                <w:sz w:val="20"/>
                <w:szCs w:val="20"/>
              </w:rPr>
              <w:t>KRYTERIA OCENY</w:t>
            </w:r>
          </w:p>
          <w:p w:rsidR="004F5C8D" w:rsidRPr="00B67092" w:rsidRDefault="004F5C8D" w:rsidP="00F13BE7">
            <w:pPr>
              <w:spacing w:after="40"/>
              <w:ind w:left="459"/>
              <w:contextualSpacing/>
              <w:rPr>
                <w:rFonts w:ascii="Calibri" w:hAnsi="Calibri"/>
                <w:b/>
                <w:sz w:val="20"/>
                <w:szCs w:val="20"/>
              </w:rPr>
            </w:pPr>
            <w:r w:rsidRPr="00B67092">
              <w:rPr>
                <w:rFonts w:ascii="Calibri" w:hAnsi="Calibri"/>
                <w:b/>
                <w:sz w:val="20"/>
                <w:szCs w:val="20"/>
              </w:rPr>
              <w:t>CENA OFERTOWA:</w:t>
            </w:r>
          </w:p>
          <w:p w:rsidR="004F5C8D" w:rsidRPr="009943FC" w:rsidRDefault="004F5C8D" w:rsidP="00427453">
            <w:pPr>
              <w:spacing w:after="40"/>
              <w:contextualSpacing/>
              <w:rPr>
                <w:rFonts w:ascii="Calibri" w:hAnsi="Calibri"/>
                <w:sz w:val="20"/>
                <w:szCs w:val="20"/>
                <w:lang w:eastAsia="en-US"/>
              </w:rPr>
            </w:pPr>
            <w:r w:rsidRPr="009943FC">
              <w:rPr>
                <w:rFonts w:ascii="Calibri" w:hAnsi="Calibri"/>
                <w:sz w:val="20"/>
                <w:szCs w:val="20"/>
                <w:lang w:eastAsia="en-US"/>
              </w:rPr>
              <w:t>Niniejszym oferuję realizację przedmiotu zamó</w:t>
            </w:r>
            <w:r>
              <w:rPr>
                <w:rFonts w:ascii="Calibri" w:hAnsi="Calibri"/>
                <w:sz w:val="20"/>
                <w:szCs w:val="20"/>
                <w:lang w:eastAsia="en-US"/>
              </w:rPr>
              <w:t>wienia za CENĘ OFERTOWĄ*</w:t>
            </w:r>
            <w:r>
              <w:rPr>
                <w:rFonts w:ascii="Calibri" w:hAnsi="Calibri"/>
                <w:vanish/>
                <w:sz w:val="20"/>
                <w:szCs w:val="20"/>
                <w:lang w:eastAsia="en-US"/>
              </w:rPr>
              <w:t>**nia za ŁĄCZNĄ CENĘ OFERTOWĄ**riumma w rozdziale III SIWZmacją o podstawie do dysponowania tymi osobami, konania zamówienia, a</w:t>
            </w:r>
            <w:r w:rsidRPr="009943FC">
              <w:rPr>
                <w:rFonts w:ascii="Calibri" w:hAnsi="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4F5C8D" w:rsidRPr="00315882"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4F5C8D" w:rsidRPr="00127EE1" w:rsidRDefault="004F5C8D" w:rsidP="00427453">
                  <w:pPr>
                    <w:spacing w:after="40"/>
                    <w:contextualSpacing/>
                    <w:jc w:val="center"/>
                    <w:rPr>
                      <w:rFonts w:ascii="Calibri" w:hAnsi="Calibri" w:cs="Segoe UI"/>
                      <w:b/>
                      <w:sz w:val="20"/>
                      <w:szCs w:val="20"/>
                    </w:rPr>
                  </w:pPr>
                  <w:r w:rsidRPr="00127EE1">
                    <w:rPr>
                      <w:rFonts w:ascii="Calibri" w:hAnsi="Calibri" w:cs="Segoe UI"/>
                      <w:b/>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4F5C8D" w:rsidRPr="00315882" w:rsidRDefault="004F5C8D" w:rsidP="00427453">
                  <w:pPr>
                    <w:spacing w:after="40"/>
                    <w:contextualSpacing/>
                    <w:jc w:val="both"/>
                    <w:rPr>
                      <w:rFonts w:ascii="Calibri" w:hAnsi="Calibri" w:cs="Segoe UI"/>
                      <w:b/>
                      <w:sz w:val="20"/>
                      <w:szCs w:val="20"/>
                      <w:highlight w:val="red"/>
                    </w:rPr>
                  </w:pPr>
                </w:p>
              </w:tc>
            </w:tr>
          </w:tbl>
          <w:p w:rsidR="004F5C8D" w:rsidRDefault="004F5C8D" w:rsidP="00427453">
            <w:pPr>
              <w:spacing w:after="40"/>
              <w:contextualSpacing/>
              <w:jc w:val="both"/>
              <w:rPr>
                <w:rFonts w:ascii="Calibri" w:hAnsi="Calibri" w:cs="Segoe UI"/>
                <w:b/>
                <w:sz w:val="20"/>
                <w:szCs w:val="20"/>
              </w:rPr>
            </w:pPr>
          </w:p>
          <w:p w:rsidR="004F5C8D" w:rsidRDefault="004F5C8D" w:rsidP="00427453">
            <w:pPr>
              <w:spacing w:after="40"/>
              <w:ind w:left="317" w:hanging="317"/>
              <w:jc w:val="both"/>
              <w:rPr>
                <w:rFonts w:ascii="Calibri" w:hAnsi="Calibri" w:cs="Segoe UI"/>
                <w:sz w:val="16"/>
                <w:szCs w:val="16"/>
              </w:rPr>
            </w:pPr>
            <w:r>
              <w:rPr>
                <w:rFonts w:ascii="Calibri" w:hAnsi="Calibri" w:cs="Segoe UI"/>
                <w:sz w:val="16"/>
                <w:szCs w:val="16"/>
              </w:rPr>
              <w:t>*</w:t>
            </w:r>
            <w:r w:rsidRPr="009F4795">
              <w:rPr>
                <w:rFonts w:ascii="Calibri" w:hAnsi="Calibri" w:cs="Segoe UI"/>
                <w:sz w:val="16"/>
                <w:szCs w:val="16"/>
              </w:rPr>
              <w:tab/>
            </w: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 niniejszą SIWZ.</w:t>
            </w:r>
          </w:p>
          <w:p w:rsidR="00467AA3" w:rsidRDefault="00467AA3" w:rsidP="00427453">
            <w:pPr>
              <w:spacing w:after="40"/>
              <w:ind w:left="317" w:hanging="317"/>
              <w:jc w:val="both"/>
              <w:rPr>
                <w:rFonts w:ascii="Calibri" w:hAnsi="Calibri" w:cs="Segoe UI"/>
                <w:sz w:val="16"/>
                <w:szCs w:val="16"/>
              </w:rPr>
            </w:pPr>
          </w:p>
          <w:p w:rsidR="00467AA3" w:rsidRDefault="00467AA3" w:rsidP="00427453">
            <w:pPr>
              <w:spacing w:after="40"/>
              <w:ind w:left="317" w:hanging="317"/>
              <w:jc w:val="both"/>
              <w:rPr>
                <w:rFonts w:ascii="Calibri" w:hAnsi="Calibri" w:cs="Segoe U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467AA3" w:rsidRPr="00315882"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467AA3" w:rsidRPr="00127EE1" w:rsidRDefault="00467AA3" w:rsidP="00467AA3">
                  <w:pPr>
                    <w:spacing w:after="40"/>
                    <w:contextualSpacing/>
                    <w:jc w:val="center"/>
                    <w:rPr>
                      <w:rFonts w:ascii="Calibri" w:hAnsi="Calibri" w:cs="Segoe UI"/>
                      <w:b/>
                      <w:sz w:val="20"/>
                      <w:szCs w:val="20"/>
                    </w:rPr>
                  </w:pPr>
                  <w:r>
                    <w:rPr>
                      <w:rFonts w:ascii="Calibri" w:hAnsi="Calibri" w:cs="Segoe UI"/>
                      <w:b/>
                      <w:sz w:val="20"/>
                      <w:szCs w:val="20"/>
                    </w:rPr>
                    <w:t>OKRES GWARANCJI</w:t>
                  </w:r>
                </w:p>
              </w:tc>
              <w:tc>
                <w:tcPr>
                  <w:tcW w:w="3284" w:type="dxa"/>
                  <w:tcBorders>
                    <w:top w:val="single" w:sz="4" w:space="0" w:color="auto"/>
                    <w:left w:val="single" w:sz="4" w:space="0" w:color="auto"/>
                    <w:bottom w:val="single" w:sz="4" w:space="0" w:color="auto"/>
                    <w:right w:val="single" w:sz="4" w:space="0" w:color="auto"/>
                  </w:tcBorders>
                </w:tcPr>
                <w:p w:rsidR="00467AA3" w:rsidRPr="00315882" w:rsidRDefault="00467AA3" w:rsidP="00467AA3">
                  <w:pPr>
                    <w:spacing w:after="40"/>
                    <w:contextualSpacing/>
                    <w:jc w:val="both"/>
                    <w:rPr>
                      <w:rFonts w:ascii="Calibri" w:hAnsi="Calibri" w:cs="Segoe UI"/>
                      <w:b/>
                      <w:sz w:val="20"/>
                      <w:szCs w:val="20"/>
                      <w:highlight w:val="red"/>
                    </w:rPr>
                  </w:pPr>
                </w:p>
              </w:tc>
            </w:tr>
          </w:tbl>
          <w:p w:rsidR="00467AA3" w:rsidRPr="00261697" w:rsidRDefault="00467AA3" w:rsidP="00467AA3">
            <w:pPr>
              <w:ind w:left="567"/>
              <w:jc w:val="both"/>
              <w:rPr>
                <w:rFonts w:ascii="Calibri" w:hAnsi="Calibri"/>
                <w:b/>
                <w:sz w:val="20"/>
                <w:szCs w:val="20"/>
              </w:rPr>
            </w:pPr>
            <w:r w:rsidRPr="00261697">
              <w:rPr>
                <w:rFonts w:ascii="Calibri" w:hAnsi="Calibri"/>
                <w:b/>
                <w:sz w:val="20"/>
                <w:szCs w:val="20"/>
              </w:rPr>
              <w:t>minimalny okres gwarancji  – 12 miesięcy.</w:t>
            </w:r>
          </w:p>
          <w:p w:rsidR="00467AA3" w:rsidRPr="00261697" w:rsidRDefault="00467AA3" w:rsidP="00467AA3">
            <w:pPr>
              <w:ind w:left="567"/>
              <w:jc w:val="both"/>
              <w:rPr>
                <w:rFonts w:ascii="Calibri" w:hAnsi="Calibri"/>
                <w:b/>
                <w:sz w:val="20"/>
                <w:szCs w:val="20"/>
              </w:rPr>
            </w:pPr>
            <w:r w:rsidRPr="00261697">
              <w:rPr>
                <w:rFonts w:ascii="Calibri" w:hAnsi="Calibri"/>
                <w:b/>
                <w:sz w:val="20"/>
                <w:szCs w:val="20"/>
              </w:rPr>
              <w:t>maksymalny okres gwarancji – 60 miesięcy.</w:t>
            </w:r>
          </w:p>
          <w:p w:rsidR="00467AA3" w:rsidRPr="00951AAB" w:rsidRDefault="00467AA3" w:rsidP="00427453">
            <w:pPr>
              <w:spacing w:after="40"/>
              <w:ind w:left="317" w:hanging="317"/>
              <w:jc w:val="both"/>
              <w:rPr>
                <w:rFonts w:ascii="Calibri" w:hAnsi="Calibri" w:cs="Segoe UI"/>
                <w:sz w:val="16"/>
                <w:szCs w:val="16"/>
              </w:rPr>
            </w:pPr>
          </w:p>
        </w:tc>
      </w:tr>
      <w:tr w:rsidR="004F5C8D" w:rsidRPr="00E37F70" w:rsidTr="005E3059">
        <w:trPr>
          <w:trHeight w:val="268"/>
        </w:trPr>
        <w:tc>
          <w:tcPr>
            <w:tcW w:w="9214" w:type="dxa"/>
            <w:gridSpan w:val="2"/>
          </w:tcPr>
          <w:p w:rsidR="004F5C8D" w:rsidRPr="009F4795" w:rsidRDefault="004F5C8D" w:rsidP="001F0BC2">
            <w:pPr>
              <w:pStyle w:val="Akapitzlist"/>
              <w:numPr>
                <w:ilvl w:val="0"/>
                <w:numId w:val="34"/>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4F5C8D" w:rsidRPr="00AE73DF" w:rsidRDefault="004F5C8D" w:rsidP="001F0BC2">
            <w:pPr>
              <w:pStyle w:val="Tekstpodstawowywcity2"/>
              <w:numPr>
                <w:ilvl w:val="0"/>
                <w:numId w:val="33"/>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4F5C8D" w:rsidRPr="00501FC7" w:rsidRDefault="004F5C8D" w:rsidP="001F0BC2">
            <w:pPr>
              <w:pStyle w:val="Tekstpodstawowywcity2"/>
              <w:numPr>
                <w:ilvl w:val="0"/>
                <w:numId w:val="33"/>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4F5C8D" w:rsidRPr="00501FC7" w:rsidRDefault="004F5C8D" w:rsidP="001F0BC2">
            <w:pPr>
              <w:pStyle w:val="Tekstpodstawowywcity2"/>
              <w:numPr>
                <w:ilvl w:val="0"/>
                <w:numId w:val="33"/>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4F5C8D" w:rsidRPr="00501FC7" w:rsidRDefault="004F5C8D" w:rsidP="001F0BC2">
            <w:pPr>
              <w:pStyle w:val="Tekstpodstawowywcity2"/>
              <w:numPr>
                <w:ilvl w:val="0"/>
                <w:numId w:val="33"/>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00467AA3">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4F5C8D" w:rsidRPr="00501FC7" w:rsidRDefault="004F5C8D" w:rsidP="001F0BC2">
            <w:pPr>
              <w:numPr>
                <w:ilvl w:val="0"/>
                <w:numId w:val="33"/>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sidR="00467AA3">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4F5C8D" w:rsidRPr="00501FC7" w:rsidRDefault="004F5C8D" w:rsidP="001F0BC2">
            <w:pPr>
              <w:numPr>
                <w:ilvl w:val="0"/>
                <w:numId w:val="33"/>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4F5C8D" w:rsidRPr="00501FC7" w:rsidRDefault="004F5C8D" w:rsidP="001F0BC2">
            <w:pPr>
              <w:numPr>
                <w:ilvl w:val="0"/>
                <w:numId w:val="33"/>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4F5C8D" w:rsidRPr="009F4795" w:rsidRDefault="004F5C8D" w:rsidP="00427453">
            <w:pPr>
              <w:pStyle w:val="Tekstpodstawowywcity2"/>
              <w:tabs>
                <w:tab w:val="left" w:pos="459"/>
              </w:tabs>
              <w:spacing w:after="40" w:line="240" w:lineRule="auto"/>
              <w:ind w:left="459"/>
              <w:jc w:val="both"/>
              <w:rPr>
                <w:rFonts w:ascii="Calibri" w:hAnsi="Calibri" w:cs="Segoe UI"/>
                <w:sz w:val="20"/>
                <w:szCs w:val="20"/>
              </w:rPr>
            </w:pPr>
          </w:p>
        </w:tc>
      </w:tr>
      <w:tr w:rsidR="004F5C8D" w:rsidRPr="00E37F70" w:rsidTr="005E3059">
        <w:trPr>
          <w:trHeight w:val="425"/>
        </w:trPr>
        <w:tc>
          <w:tcPr>
            <w:tcW w:w="9214" w:type="dxa"/>
            <w:gridSpan w:val="2"/>
          </w:tcPr>
          <w:p w:rsidR="004F5C8D" w:rsidRPr="009F4795" w:rsidRDefault="004F5C8D" w:rsidP="001F0BC2">
            <w:pPr>
              <w:pStyle w:val="Akapitzlist"/>
              <w:numPr>
                <w:ilvl w:val="0"/>
                <w:numId w:val="34"/>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4F5C8D" w:rsidRPr="00A01F2E" w:rsidRDefault="004F5C8D" w:rsidP="001F0BC2">
            <w:pPr>
              <w:numPr>
                <w:ilvl w:val="0"/>
                <w:numId w:val="25"/>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4F5C8D" w:rsidRPr="00F13BE7" w:rsidRDefault="004F5C8D" w:rsidP="001F0BC2">
            <w:pPr>
              <w:numPr>
                <w:ilvl w:val="0"/>
                <w:numId w:val="25"/>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 xml:space="preserve">zobowiązujemy się do wniesienia najpóźniej w dniu zawarcia umowy zabezpieczenia należytego wykonania umowy w wysokości </w:t>
            </w:r>
            <w:r w:rsidR="00F13BE7" w:rsidRPr="00F13BE7">
              <w:rPr>
                <w:rFonts w:ascii="Calibri" w:hAnsi="Calibri"/>
                <w:sz w:val="20"/>
                <w:szCs w:val="20"/>
              </w:rPr>
              <w:t>10</w:t>
            </w:r>
            <w:r w:rsidRPr="00F13BE7">
              <w:rPr>
                <w:rFonts w:ascii="Calibri" w:hAnsi="Calibri"/>
                <w:b/>
                <w:sz w:val="20"/>
                <w:szCs w:val="20"/>
              </w:rPr>
              <w:t xml:space="preserve"> % ceny ofertowej brutto</w:t>
            </w:r>
            <w:r w:rsidRPr="00F13BE7">
              <w:rPr>
                <w:rFonts w:ascii="Calibri" w:hAnsi="Calibri"/>
                <w:sz w:val="20"/>
                <w:szCs w:val="20"/>
              </w:rPr>
              <w:t>;</w:t>
            </w:r>
          </w:p>
          <w:p w:rsidR="004F5C8D" w:rsidRPr="00501FC7" w:rsidRDefault="004F5C8D" w:rsidP="001F0BC2">
            <w:pPr>
              <w:numPr>
                <w:ilvl w:val="0"/>
                <w:numId w:val="25"/>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4F5C8D" w:rsidRDefault="004F5C8D"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4F5C8D" w:rsidRPr="004C33E9" w:rsidRDefault="004F5C8D" w:rsidP="001F0BC2">
            <w:pPr>
              <w:pStyle w:val="Akapitzlist"/>
              <w:numPr>
                <w:ilvl w:val="0"/>
                <w:numId w:val="47"/>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4F5C8D" w:rsidRPr="001E6C7C" w:rsidRDefault="004F5C8D" w:rsidP="004C33E9">
            <w:pPr>
              <w:spacing w:after="40"/>
              <w:jc w:val="both"/>
              <w:rPr>
                <w:rFonts w:ascii="Calibri" w:hAnsi="Calibri" w:cs="Segoe UI"/>
                <w:bCs/>
                <w:iCs/>
                <w:sz w:val="20"/>
                <w:szCs w:val="20"/>
              </w:rPr>
            </w:pPr>
          </w:p>
        </w:tc>
      </w:tr>
      <w:tr w:rsidR="004F5C8D" w:rsidRPr="00E37F70" w:rsidTr="005E3059">
        <w:trPr>
          <w:trHeight w:val="241"/>
        </w:trPr>
        <w:tc>
          <w:tcPr>
            <w:tcW w:w="9214" w:type="dxa"/>
            <w:gridSpan w:val="2"/>
          </w:tcPr>
          <w:p w:rsidR="004F5C8D" w:rsidRPr="009F4795" w:rsidRDefault="004F5C8D" w:rsidP="001F0BC2">
            <w:pPr>
              <w:pStyle w:val="Akapitzlist"/>
              <w:numPr>
                <w:ilvl w:val="0"/>
                <w:numId w:val="34"/>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4F5C8D" w:rsidRPr="009F4795" w:rsidRDefault="004F5C8D"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4F5C8D" w:rsidRPr="009F4795" w:rsidRDefault="004F5C8D" w:rsidP="001F0BC2">
            <w:pPr>
              <w:numPr>
                <w:ilvl w:val="0"/>
                <w:numId w:val="32"/>
              </w:numPr>
              <w:spacing w:after="40"/>
              <w:ind w:left="459" w:hanging="425"/>
              <w:rPr>
                <w:rFonts w:ascii="Calibri" w:hAnsi="Calibri" w:cs="Segoe UI"/>
                <w:sz w:val="20"/>
                <w:szCs w:val="20"/>
              </w:rPr>
            </w:pPr>
            <w:r w:rsidRPr="009F4795">
              <w:rPr>
                <w:rFonts w:ascii="Calibri" w:hAnsi="Calibri" w:cs="Segoe UI"/>
                <w:sz w:val="20"/>
                <w:szCs w:val="20"/>
              </w:rPr>
              <w:t>.........................................................................................................................................................</w:t>
            </w:r>
          </w:p>
          <w:p w:rsidR="004F5C8D" w:rsidRPr="009F4795" w:rsidRDefault="004F5C8D" w:rsidP="001F0BC2">
            <w:pPr>
              <w:numPr>
                <w:ilvl w:val="0"/>
                <w:numId w:val="32"/>
              </w:numPr>
              <w:spacing w:after="40"/>
              <w:ind w:left="459" w:hanging="425"/>
              <w:rPr>
                <w:rFonts w:ascii="Calibri" w:hAnsi="Calibri" w:cs="Segoe UI"/>
                <w:sz w:val="20"/>
                <w:szCs w:val="20"/>
              </w:rPr>
            </w:pPr>
            <w:r w:rsidRPr="009F4795">
              <w:rPr>
                <w:rFonts w:ascii="Calibri" w:hAnsi="Calibri" w:cs="Segoe UI"/>
                <w:sz w:val="20"/>
                <w:szCs w:val="20"/>
              </w:rPr>
              <w:t>.........................................................................................................................................................</w:t>
            </w:r>
          </w:p>
          <w:p w:rsidR="004F5C8D" w:rsidRPr="009F4795" w:rsidRDefault="004F5C8D" w:rsidP="001F0BC2">
            <w:pPr>
              <w:numPr>
                <w:ilvl w:val="0"/>
                <w:numId w:val="32"/>
              </w:numPr>
              <w:spacing w:after="40"/>
              <w:ind w:left="459" w:hanging="425"/>
              <w:rPr>
                <w:rFonts w:ascii="Calibri" w:hAnsi="Calibri" w:cs="Segoe UI"/>
                <w:sz w:val="20"/>
                <w:szCs w:val="20"/>
              </w:rPr>
            </w:pPr>
            <w:r w:rsidRPr="009F4795">
              <w:rPr>
                <w:rFonts w:ascii="Calibri" w:hAnsi="Calibri" w:cs="Segoe UI"/>
                <w:sz w:val="20"/>
                <w:szCs w:val="20"/>
              </w:rPr>
              <w:t>.........................................................................................................................................................</w:t>
            </w:r>
          </w:p>
          <w:p w:rsidR="004F5C8D" w:rsidRPr="009F4795" w:rsidRDefault="004F5C8D" w:rsidP="001F0BC2">
            <w:pPr>
              <w:numPr>
                <w:ilvl w:val="0"/>
                <w:numId w:val="32"/>
              </w:numPr>
              <w:spacing w:after="40"/>
              <w:ind w:left="459" w:hanging="425"/>
              <w:rPr>
                <w:rFonts w:ascii="Calibri" w:hAnsi="Calibri" w:cs="Segoe UI"/>
                <w:sz w:val="20"/>
                <w:szCs w:val="20"/>
              </w:rPr>
            </w:pPr>
            <w:r w:rsidRPr="009F4795">
              <w:rPr>
                <w:rFonts w:ascii="Calibri" w:hAnsi="Calibri" w:cs="Segoe UI"/>
                <w:sz w:val="20"/>
                <w:szCs w:val="20"/>
              </w:rPr>
              <w:t>.........................................................................................................................................................</w:t>
            </w:r>
          </w:p>
          <w:p w:rsidR="004F5C8D" w:rsidRPr="009F4795" w:rsidRDefault="004F5C8D"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4F5C8D" w:rsidRPr="00E37F70" w:rsidTr="005E3059">
        <w:trPr>
          <w:trHeight w:val="1677"/>
        </w:trPr>
        <w:tc>
          <w:tcPr>
            <w:tcW w:w="4500" w:type="dxa"/>
            <w:vAlign w:val="bottom"/>
          </w:tcPr>
          <w:p w:rsidR="004F5C8D" w:rsidRPr="009F4795" w:rsidRDefault="004F5C8D" w:rsidP="00427453">
            <w:pPr>
              <w:spacing w:after="40"/>
              <w:jc w:val="center"/>
              <w:rPr>
                <w:rFonts w:ascii="Calibri" w:hAnsi="Calibri" w:cs="Segoe UI"/>
                <w:sz w:val="16"/>
                <w:szCs w:val="16"/>
              </w:rPr>
            </w:pPr>
            <w:r w:rsidRPr="009F4795">
              <w:rPr>
                <w:rFonts w:ascii="Calibri" w:hAnsi="Calibri" w:cs="Segoe UI"/>
                <w:sz w:val="16"/>
                <w:szCs w:val="16"/>
              </w:rPr>
              <w:t>……………………………………………………….</w:t>
            </w:r>
          </w:p>
          <w:p w:rsidR="004F5C8D" w:rsidRPr="009F4795" w:rsidRDefault="004F5C8D"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4F5C8D" w:rsidRPr="009F4795" w:rsidRDefault="004F5C8D"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4F5C8D" w:rsidRPr="009F4795" w:rsidRDefault="004F5C8D"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4F5C8D" w:rsidRPr="009F4795" w:rsidRDefault="004F5C8D" w:rsidP="00427453">
      <w:pPr>
        <w:pStyle w:val="Tekstpodstawowywcity2"/>
        <w:spacing w:after="40" w:line="240" w:lineRule="auto"/>
        <w:ind w:left="567"/>
        <w:jc w:val="both"/>
        <w:rPr>
          <w:rFonts w:ascii="Calibri" w:hAnsi="Calibri" w:cs="Segoe UI"/>
          <w:sz w:val="22"/>
          <w:szCs w:val="22"/>
        </w:rPr>
      </w:pPr>
    </w:p>
    <w:p w:rsidR="004F5C8D" w:rsidRDefault="004F5C8D" w:rsidP="00427453">
      <w:pPr>
        <w:spacing w:after="40"/>
        <w:rPr>
          <w:rFonts w:ascii="Calibri" w:hAnsi="Calibri" w:cs="Segoe UI"/>
          <w:sz w:val="22"/>
          <w:szCs w:val="22"/>
        </w:rPr>
      </w:pPr>
      <w:r>
        <w:rPr>
          <w:rFonts w:ascii="Calibri" w:hAnsi="Calibri" w:cs="Segoe UI"/>
          <w:sz w:val="22"/>
          <w:szCs w:val="22"/>
        </w:rPr>
        <w:br w:type="page"/>
      </w:r>
    </w:p>
    <w:p w:rsidR="004F5C8D" w:rsidRPr="009F4795" w:rsidRDefault="004F5C8D" w:rsidP="00427453">
      <w:pPr>
        <w:spacing w:after="40"/>
        <w:rPr>
          <w:rFonts w:ascii="Calibri" w:hAnsi="Calibri" w:cs="Segoe UI"/>
          <w:sz w:val="22"/>
          <w:szCs w:val="22"/>
        </w:rPr>
      </w:pPr>
    </w:p>
    <w:p w:rsidR="004F5C8D" w:rsidRPr="009F4795" w:rsidRDefault="004F5C8D" w:rsidP="00427453">
      <w:pPr>
        <w:pStyle w:val="Tekstprzypisudolnego"/>
        <w:tabs>
          <w:tab w:val="left" w:pos="4678"/>
        </w:tabs>
        <w:spacing w:after="40"/>
        <w:rPr>
          <w:rFonts w:ascii="Calibri" w:hAnsi="Calibri" w:cs="Segoe U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4F5C8D" w:rsidRPr="004C33E9" w:rsidTr="005E3059">
        <w:tc>
          <w:tcPr>
            <w:tcW w:w="9214" w:type="dxa"/>
            <w:shd w:val="clear" w:color="auto" w:fill="D9D9D9"/>
            <w:vAlign w:val="center"/>
          </w:tcPr>
          <w:p w:rsidR="004F5C8D" w:rsidRPr="004C33E9" w:rsidRDefault="004F5C8D"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4F5C8D" w:rsidRPr="004C33E9" w:rsidTr="005E3059">
        <w:trPr>
          <w:trHeight w:val="460"/>
        </w:trPr>
        <w:tc>
          <w:tcPr>
            <w:tcW w:w="9214" w:type="dxa"/>
            <w:shd w:val="clear" w:color="auto" w:fill="D9D9D9"/>
            <w:vAlign w:val="center"/>
          </w:tcPr>
          <w:p w:rsidR="004F5C8D" w:rsidRPr="004C33E9" w:rsidRDefault="004F5C8D"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sidR="00F13BE7">
              <w:rPr>
                <w:rFonts w:ascii="Calibri" w:hAnsi="Calibri" w:cs="Segoe UI"/>
                <w:sz w:val="20"/>
                <w:szCs w:val="20"/>
              </w:rPr>
              <w:t xml:space="preserve"> </w:t>
            </w:r>
          </w:p>
        </w:tc>
      </w:tr>
    </w:tbl>
    <w:p w:rsidR="004F5C8D" w:rsidRPr="004C33E9" w:rsidRDefault="004F5C8D"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8"/>
        <w:gridCol w:w="5167"/>
      </w:tblGrid>
      <w:tr w:rsidR="004F5C8D" w:rsidRPr="004C33E9" w:rsidTr="005E3059">
        <w:trPr>
          <w:trHeight w:val="429"/>
        </w:trPr>
        <w:tc>
          <w:tcPr>
            <w:tcW w:w="9214" w:type="dxa"/>
            <w:gridSpan w:val="2"/>
            <w:vAlign w:val="center"/>
          </w:tcPr>
          <w:p w:rsidR="004F5C8D" w:rsidRPr="004C33E9" w:rsidRDefault="004F5C8D" w:rsidP="00427453">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4F5C8D" w:rsidRPr="004C33E9" w:rsidTr="005E3059">
        <w:trPr>
          <w:trHeight w:val="429"/>
        </w:trPr>
        <w:tc>
          <w:tcPr>
            <w:tcW w:w="9214" w:type="dxa"/>
            <w:gridSpan w:val="2"/>
            <w:vAlign w:val="center"/>
          </w:tcPr>
          <w:p w:rsidR="004F5C8D" w:rsidRPr="004C33E9" w:rsidRDefault="004F5C8D"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4F5C8D" w:rsidRPr="004C33E9" w:rsidRDefault="004F5C8D" w:rsidP="00427453">
            <w:pPr>
              <w:spacing w:after="40"/>
              <w:rPr>
                <w:rFonts w:ascii="Calibri" w:hAnsi="Calibri" w:cs="Segoe UI"/>
                <w:b/>
                <w:sz w:val="20"/>
                <w:szCs w:val="20"/>
              </w:rPr>
            </w:pPr>
            <w:r w:rsidRPr="004C33E9">
              <w:rPr>
                <w:rFonts w:ascii="Calibri" w:hAnsi="Calibri" w:cs="Segoe UI"/>
                <w:b/>
                <w:sz w:val="20"/>
                <w:szCs w:val="20"/>
              </w:rPr>
              <w:t>……………………………………………………………………………………………………………………………………………………………………………</w:t>
            </w:r>
          </w:p>
          <w:p w:rsidR="004F5C8D" w:rsidRPr="004C33E9" w:rsidRDefault="004F5C8D"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4F5C8D" w:rsidRPr="004C33E9" w:rsidTr="005E3059">
        <w:trPr>
          <w:trHeight w:val="803"/>
        </w:trPr>
        <w:tc>
          <w:tcPr>
            <w:tcW w:w="9214" w:type="dxa"/>
            <w:gridSpan w:val="2"/>
            <w:vAlign w:val="center"/>
          </w:tcPr>
          <w:p w:rsidR="004F5C8D" w:rsidRPr="00F13BE7" w:rsidRDefault="004F5C8D"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4F5C8D" w:rsidRPr="00F13BE7" w:rsidTr="005E3059">
        <w:trPr>
          <w:trHeight w:val="283"/>
        </w:trPr>
        <w:tc>
          <w:tcPr>
            <w:tcW w:w="9214" w:type="dxa"/>
            <w:gridSpan w:val="2"/>
            <w:vAlign w:val="center"/>
          </w:tcPr>
          <w:p w:rsidR="004F5C8D" w:rsidRPr="00F13BE7" w:rsidRDefault="004F5C8D"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4F5C8D" w:rsidRPr="00F13BE7" w:rsidRDefault="004F5C8D" w:rsidP="001F0BC2">
            <w:pPr>
              <w:pStyle w:val="Akapitzlist"/>
              <w:numPr>
                <w:ilvl w:val="0"/>
                <w:numId w:val="42"/>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4F5C8D" w:rsidRPr="00F13BE7" w:rsidRDefault="004F5C8D" w:rsidP="001F0BC2">
            <w:pPr>
              <w:pStyle w:val="Akapitzlist"/>
              <w:numPr>
                <w:ilvl w:val="0"/>
                <w:numId w:val="42"/>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4F5C8D" w:rsidRPr="00F13BE7" w:rsidRDefault="004F5C8D" w:rsidP="001F0BC2">
            <w:pPr>
              <w:pStyle w:val="Akapitzlist"/>
              <w:numPr>
                <w:ilvl w:val="0"/>
                <w:numId w:val="43"/>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późn. zm.) lub</w:t>
            </w:r>
            <w:r w:rsidRPr="00F13BE7">
              <w:rPr>
                <w:rFonts w:ascii="Calibri" w:hAnsi="Calibri"/>
                <w:bCs/>
                <w:sz w:val="20"/>
                <w:szCs w:val="20"/>
              </w:rPr>
              <w:softHyphen/>
              <w:t xml:space="preserve"> art. 46 lub art. 48 ustawy z dnia 25 czerwca 2010 r. o sporcie (Dz. U. z 2016 r. poz. 176),</w:t>
            </w:r>
          </w:p>
          <w:p w:rsidR="004F5C8D" w:rsidRPr="00F13BE7" w:rsidRDefault="004F5C8D" w:rsidP="001F0BC2">
            <w:pPr>
              <w:pStyle w:val="Akapitzlist"/>
              <w:numPr>
                <w:ilvl w:val="0"/>
                <w:numId w:val="43"/>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4F5C8D" w:rsidRPr="00F13BE7" w:rsidRDefault="004F5C8D" w:rsidP="001F0BC2">
            <w:pPr>
              <w:pStyle w:val="Akapitzlist"/>
              <w:numPr>
                <w:ilvl w:val="0"/>
                <w:numId w:val="43"/>
              </w:numPr>
              <w:spacing w:after="40"/>
              <w:contextualSpacing/>
              <w:jc w:val="both"/>
              <w:rPr>
                <w:rFonts w:ascii="Calibri" w:hAnsi="Calibri"/>
                <w:bCs/>
                <w:sz w:val="20"/>
                <w:szCs w:val="20"/>
              </w:rPr>
            </w:pPr>
            <w:r w:rsidRPr="00F13BE7">
              <w:rPr>
                <w:rFonts w:ascii="Calibri" w:hAnsi="Calibri"/>
                <w:bCs/>
                <w:sz w:val="20"/>
                <w:szCs w:val="20"/>
              </w:rPr>
              <w:t>skarbowe,</w:t>
            </w:r>
          </w:p>
          <w:p w:rsidR="004F5C8D" w:rsidRPr="00F13BE7" w:rsidRDefault="004F5C8D" w:rsidP="001F0BC2">
            <w:pPr>
              <w:pStyle w:val="Akapitzlist"/>
              <w:numPr>
                <w:ilvl w:val="0"/>
                <w:numId w:val="43"/>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4F5C8D" w:rsidRPr="00F13BE7" w:rsidRDefault="004F5C8D" w:rsidP="001F0BC2">
            <w:pPr>
              <w:pStyle w:val="Akapitzlist"/>
              <w:numPr>
                <w:ilvl w:val="0"/>
                <w:numId w:val="42"/>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4F5C8D" w:rsidRPr="00F13BE7" w:rsidRDefault="004F5C8D" w:rsidP="001F0BC2">
            <w:pPr>
              <w:pStyle w:val="Akapitzlist"/>
              <w:numPr>
                <w:ilvl w:val="0"/>
                <w:numId w:val="42"/>
              </w:numPr>
              <w:spacing w:after="40"/>
              <w:ind w:left="459"/>
              <w:jc w:val="both"/>
              <w:rPr>
                <w:rFonts w:ascii="Calibri" w:hAnsi="Calibri"/>
                <w:bCs/>
                <w:sz w:val="20"/>
                <w:szCs w:val="20"/>
              </w:rPr>
            </w:pPr>
            <w:r w:rsidRPr="00F13BE7">
              <w:rPr>
                <w:rFonts w:ascii="Calibri" w:hAnsi="Calibr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4F5C8D" w:rsidRPr="00F13BE7" w:rsidRDefault="004F5C8D" w:rsidP="001F0BC2">
            <w:pPr>
              <w:pStyle w:val="Akapitzlist"/>
              <w:numPr>
                <w:ilvl w:val="0"/>
                <w:numId w:val="42"/>
              </w:numPr>
              <w:spacing w:after="40"/>
              <w:ind w:left="459"/>
              <w:jc w:val="both"/>
              <w:rPr>
                <w:rFonts w:ascii="Calibri" w:hAnsi="Calibri"/>
                <w:bCs/>
                <w:sz w:val="20"/>
                <w:szCs w:val="20"/>
              </w:rPr>
            </w:pPr>
            <w:r w:rsidRPr="00F13BE7">
              <w:rPr>
                <w:rFonts w:ascii="Calibri" w:hAnsi="Calibr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4F5C8D" w:rsidRPr="00F13BE7" w:rsidRDefault="004F5C8D" w:rsidP="001F0BC2">
            <w:pPr>
              <w:pStyle w:val="Akapitzlist"/>
              <w:numPr>
                <w:ilvl w:val="0"/>
                <w:numId w:val="42"/>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4F5C8D" w:rsidRPr="00F13BE7" w:rsidRDefault="004F5C8D" w:rsidP="001F0BC2">
            <w:pPr>
              <w:pStyle w:val="Akapitzlist"/>
              <w:numPr>
                <w:ilvl w:val="0"/>
                <w:numId w:val="42"/>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4F5C8D" w:rsidRPr="00F13BE7" w:rsidRDefault="004F5C8D" w:rsidP="001F0BC2">
            <w:pPr>
              <w:pStyle w:val="Akapitzlist"/>
              <w:numPr>
                <w:ilvl w:val="0"/>
                <w:numId w:val="42"/>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F5C8D" w:rsidRPr="00F13BE7" w:rsidRDefault="004F5C8D" w:rsidP="001F0BC2">
            <w:pPr>
              <w:pStyle w:val="Akapitzlist"/>
              <w:numPr>
                <w:ilvl w:val="0"/>
                <w:numId w:val="42"/>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4F5C8D" w:rsidRPr="00F13BE7" w:rsidRDefault="004F5C8D" w:rsidP="001F0BC2">
            <w:pPr>
              <w:pStyle w:val="Akapitzlist"/>
              <w:numPr>
                <w:ilvl w:val="0"/>
                <w:numId w:val="42"/>
              </w:numPr>
              <w:spacing w:after="40"/>
              <w:ind w:left="459"/>
              <w:jc w:val="both"/>
              <w:rPr>
                <w:rFonts w:ascii="Calibri" w:hAnsi="Calibri"/>
                <w:bCs/>
                <w:sz w:val="20"/>
                <w:szCs w:val="20"/>
              </w:rPr>
            </w:pPr>
            <w:r w:rsidRPr="00F13BE7">
              <w:rPr>
                <w:rFonts w:ascii="Calibri" w:hAnsi="Calibri"/>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4F5C8D" w:rsidRPr="00F13BE7" w:rsidRDefault="004F5C8D" w:rsidP="001F0BC2">
            <w:pPr>
              <w:pStyle w:val="Akapitzlist"/>
              <w:numPr>
                <w:ilvl w:val="0"/>
                <w:numId w:val="42"/>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4F5C8D" w:rsidRPr="00F13BE7" w:rsidRDefault="004F5C8D" w:rsidP="001F0BC2">
            <w:pPr>
              <w:pStyle w:val="Akapitzlist"/>
              <w:numPr>
                <w:ilvl w:val="0"/>
                <w:numId w:val="42"/>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4F5C8D" w:rsidRPr="00F13BE7" w:rsidRDefault="004F5C8D"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4F5C8D" w:rsidRPr="00F13BE7" w:rsidRDefault="004F5C8D" w:rsidP="001F0BC2">
            <w:pPr>
              <w:pStyle w:val="Akapitzlist"/>
              <w:numPr>
                <w:ilvl w:val="0"/>
                <w:numId w:val="44"/>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4F5C8D" w:rsidRPr="00F13BE7" w:rsidRDefault="004F5C8D" w:rsidP="001F0BC2">
            <w:pPr>
              <w:pStyle w:val="Akapitzlist"/>
              <w:numPr>
                <w:ilvl w:val="0"/>
                <w:numId w:val="44"/>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4F5C8D" w:rsidRPr="00F13BE7" w:rsidRDefault="004F5C8D" w:rsidP="001F0BC2">
            <w:pPr>
              <w:pStyle w:val="Akapitzlist"/>
              <w:numPr>
                <w:ilvl w:val="0"/>
                <w:numId w:val="44"/>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4F5C8D" w:rsidRPr="00F13BE7" w:rsidRDefault="004F5C8D" w:rsidP="001F0BC2">
            <w:pPr>
              <w:pStyle w:val="Akapitzlist"/>
              <w:numPr>
                <w:ilvl w:val="0"/>
                <w:numId w:val="45"/>
              </w:numPr>
              <w:spacing w:after="40"/>
              <w:jc w:val="both"/>
              <w:rPr>
                <w:rFonts w:ascii="Calibri" w:hAnsi="Calibri"/>
                <w:bCs/>
                <w:sz w:val="20"/>
                <w:szCs w:val="20"/>
              </w:rPr>
            </w:pPr>
            <w:r w:rsidRPr="00F13BE7">
              <w:rPr>
                <w:rFonts w:ascii="Calibri" w:hAnsi="Calibri"/>
                <w:bCs/>
                <w:sz w:val="20"/>
                <w:szCs w:val="20"/>
              </w:rPr>
              <w:t>zamawiającym,</w:t>
            </w:r>
          </w:p>
          <w:p w:rsidR="004F5C8D" w:rsidRPr="00F13BE7" w:rsidRDefault="004F5C8D" w:rsidP="001F0BC2">
            <w:pPr>
              <w:pStyle w:val="Akapitzlist"/>
              <w:numPr>
                <w:ilvl w:val="0"/>
                <w:numId w:val="45"/>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4F5C8D" w:rsidRPr="00F13BE7" w:rsidRDefault="004F5C8D" w:rsidP="001F0BC2">
            <w:pPr>
              <w:pStyle w:val="Akapitzlist"/>
              <w:numPr>
                <w:ilvl w:val="0"/>
                <w:numId w:val="45"/>
              </w:numPr>
              <w:spacing w:after="40"/>
              <w:jc w:val="both"/>
              <w:rPr>
                <w:rFonts w:ascii="Calibri" w:hAnsi="Calibri"/>
                <w:bCs/>
                <w:sz w:val="20"/>
                <w:szCs w:val="20"/>
              </w:rPr>
            </w:pPr>
            <w:r w:rsidRPr="00F13BE7">
              <w:rPr>
                <w:rFonts w:ascii="Calibri" w:hAnsi="Calibri"/>
                <w:bCs/>
                <w:sz w:val="20"/>
                <w:szCs w:val="20"/>
              </w:rPr>
              <w:t>członkami komisji przetargowej,</w:t>
            </w:r>
          </w:p>
          <w:p w:rsidR="004F5C8D" w:rsidRPr="00F13BE7" w:rsidRDefault="004F5C8D" w:rsidP="001F0BC2">
            <w:pPr>
              <w:pStyle w:val="Akapitzlist"/>
              <w:numPr>
                <w:ilvl w:val="0"/>
                <w:numId w:val="45"/>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4F5C8D" w:rsidRPr="00F13BE7" w:rsidRDefault="004F5C8D"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4F5C8D" w:rsidRPr="00F13BE7" w:rsidRDefault="004F5C8D" w:rsidP="001F0BC2">
            <w:pPr>
              <w:pStyle w:val="Akapitzlist"/>
              <w:numPr>
                <w:ilvl w:val="0"/>
                <w:numId w:val="44"/>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4F5C8D" w:rsidRPr="00F13BE7" w:rsidRDefault="004F5C8D" w:rsidP="001F0BC2">
            <w:pPr>
              <w:pStyle w:val="Akapitzlist"/>
              <w:numPr>
                <w:ilvl w:val="0"/>
                <w:numId w:val="44"/>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4F5C8D" w:rsidRPr="00F13BE7" w:rsidRDefault="004F5C8D" w:rsidP="001F0BC2">
            <w:pPr>
              <w:pStyle w:val="Akapitzlist"/>
              <w:numPr>
                <w:ilvl w:val="0"/>
                <w:numId w:val="44"/>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4F5C8D" w:rsidRPr="00F13BE7" w:rsidRDefault="004F5C8D" w:rsidP="001F0BC2">
            <w:pPr>
              <w:pStyle w:val="Akapitzlist"/>
              <w:numPr>
                <w:ilvl w:val="0"/>
                <w:numId w:val="44"/>
              </w:numPr>
              <w:spacing w:after="40"/>
              <w:ind w:left="459"/>
              <w:jc w:val="both"/>
              <w:rPr>
                <w:rFonts w:ascii="Calibri" w:hAnsi="Calibri"/>
                <w:bCs/>
                <w:sz w:val="20"/>
                <w:szCs w:val="20"/>
              </w:rPr>
            </w:pPr>
            <w:r w:rsidRPr="00F13BE7">
              <w:rPr>
                <w:rFonts w:ascii="Calibri" w:hAnsi="Calibri"/>
                <w:bCs/>
                <w:sz w:val="20"/>
                <w:szCs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4F5C8D" w:rsidRPr="00F13BE7" w:rsidRDefault="004F5C8D" w:rsidP="001F0BC2">
            <w:pPr>
              <w:pStyle w:val="Akapitzlist"/>
              <w:numPr>
                <w:ilvl w:val="0"/>
                <w:numId w:val="44"/>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F5C8D" w:rsidRPr="00F13BE7" w:rsidRDefault="004F5C8D"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F13BE7" w:rsidRPr="00F13BE7" w:rsidRDefault="004F5C8D" w:rsidP="00332FD8">
            <w:pPr>
              <w:pStyle w:val="Akapitzlist"/>
              <w:numPr>
                <w:ilvl w:val="0"/>
                <w:numId w:val="46"/>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4F5C8D" w:rsidRPr="00F13BE7" w:rsidRDefault="00F13BE7" w:rsidP="00332FD8">
            <w:pPr>
              <w:pStyle w:val="Akapitzlist"/>
              <w:numPr>
                <w:ilvl w:val="0"/>
                <w:numId w:val="46"/>
              </w:numPr>
              <w:tabs>
                <w:tab w:val="left" w:pos="459"/>
              </w:tabs>
              <w:spacing w:after="40"/>
              <w:ind w:left="459"/>
              <w:jc w:val="both"/>
              <w:rPr>
                <w:rFonts w:ascii="Calibri" w:hAnsi="Calibri" w:cs="Segoe UI"/>
                <w:sz w:val="20"/>
                <w:szCs w:val="20"/>
              </w:rPr>
            </w:pPr>
            <w:r w:rsidRPr="00F13BE7">
              <w:rPr>
                <w:rFonts w:ascii="Calibri" w:hAnsi="Calibri"/>
                <w:bCs/>
                <w:sz w:val="20"/>
                <w:szCs w:val="20"/>
              </w:rPr>
              <w:t>S</w:t>
            </w:r>
            <w:r w:rsidR="004F5C8D" w:rsidRPr="00F13BE7">
              <w:rPr>
                <w:rFonts w:ascii="Calibri" w:hAnsi="Calibri"/>
                <w:bCs/>
                <w:sz w:val="20"/>
                <w:szCs w:val="20"/>
              </w:rPr>
              <w:t xml:space="preserve">ytuacji ekonomicznej lub finansowej. </w:t>
            </w:r>
          </w:p>
          <w:p w:rsidR="004F5C8D" w:rsidRPr="00F13BE7" w:rsidRDefault="004F5C8D" w:rsidP="001F0BC2">
            <w:pPr>
              <w:pStyle w:val="Akapitzlist"/>
              <w:numPr>
                <w:ilvl w:val="0"/>
                <w:numId w:val="46"/>
              </w:numPr>
              <w:tabs>
                <w:tab w:val="left" w:pos="459"/>
              </w:tabs>
              <w:spacing w:after="40"/>
              <w:ind w:left="459"/>
              <w:jc w:val="both"/>
              <w:rPr>
                <w:rFonts w:ascii="Calibri" w:hAnsi="Calibri" w:cs="Segoe UI"/>
                <w:sz w:val="20"/>
                <w:szCs w:val="20"/>
              </w:rPr>
            </w:pPr>
            <w:r w:rsidRPr="00F13BE7">
              <w:rPr>
                <w:rFonts w:ascii="Calibri" w:hAnsi="Calibri"/>
                <w:sz w:val="20"/>
                <w:szCs w:val="20"/>
              </w:rPr>
              <w:lastRenderedPageBreak/>
              <w:t xml:space="preserve">zdolności technicznej lub zawodowej. </w:t>
            </w:r>
          </w:p>
          <w:p w:rsidR="004F5C8D" w:rsidRPr="00F13BE7" w:rsidRDefault="004F5C8D"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4F5C8D" w:rsidRPr="004C33E9" w:rsidTr="005E3059">
        <w:trPr>
          <w:trHeight w:val="1459"/>
        </w:trPr>
        <w:tc>
          <w:tcPr>
            <w:tcW w:w="4500" w:type="dxa"/>
            <w:vAlign w:val="bottom"/>
          </w:tcPr>
          <w:p w:rsidR="004F5C8D" w:rsidRPr="004C33E9" w:rsidRDefault="004F5C8D"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4F5C8D" w:rsidRPr="004C33E9" w:rsidRDefault="004F5C8D"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4F5C8D" w:rsidRPr="004C33E9" w:rsidRDefault="004F5C8D"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4F5C8D" w:rsidRPr="004C33E9" w:rsidRDefault="004F5C8D"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4F5C8D" w:rsidRPr="000E6BF2" w:rsidRDefault="004F5C8D"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4F5C8D" w:rsidRPr="000E6BF2" w:rsidRDefault="004F5C8D" w:rsidP="00427453">
      <w:pPr>
        <w:tabs>
          <w:tab w:val="left" w:pos="5760"/>
        </w:tabs>
        <w:spacing w:after="40"/>
        <w:jc w:val="both"/>
        <w:rPr>
          <w:rFonts w:ascii="Calibri" w:hAnsi="Calibri" w:cs="Segoe UI"/>
          <w:color w:val="008000"/>
          <w:sz w:val="22"/>
          <w:szCs w:val="22"/>
        </w:rPr>
      </w:pPr>
    </w:p>
    <w:p w:rsidR="004F5C8D" w:rsidRPr="000E6BF2" w:rsidRDefault="004F5C8D" w:rsidP="00427453">
      <w:pPr>
        <w:pStyle w:val="Tekstprzypisudolnego"/>
        <w:spacing w:after="40"/>
        <w:ind w:left="4254"/>
        <w:rPr>
          <w:rFonts w:ascii="Calibri" w:hAnsi="Calibri" w:cs="Segoe UI"/>
          <w:color w:val="008000"/>
        </w:rPr>
      </w:pPr>
    </w:p>
    <w:p w:rsidR="004F5C8D" w:rsidRPr="000E6BF2" w:rsidRDefault="004F5C8D" w:rsidP="00427453">
      <w:pPr>
        <w:tabs>
          <w:tab w:val="left" w:pos="5760"/>
        </w:tabs>
        <w:spacing w:after="40"/>
        <w:jc w:val="both"/>
        <w:rPr>
          <w:rFonts w:ascii="Calibri" w:hAnsi="Calibri" w:cs="Segoe UI"/>
          <w:b/>
          <w:color w:val="008000"/>
          <w:sz w:val="22"/>
          <w:szCs w:val="22"/>
        </w:rPr>
      </w:pPr>
    </w:p>
    <w:p w:rsidR="004F5C8D" w:rsidRPr="000E6BF2" w:rsidRDefault="004F5C8D" w:rsidP="00427453">
      <w:pPr>
        <w:tabs>
          <w:tab w:val="left" w:pos="5760"/>
        </w:tabs>
        <w:spacing w:after="40"/>
        <w:jc w:val="both"/>
        <w:rPr>
          <w:rFonts w:ascii="Arial Narrow" w:hAnsi="Arial Narrow"/>
          <w:color w:val="008000"/>
          <w:sz w:val="22"/>
          <w:szCs w:val="22"/>
        </w:rPr>
      </w:pPr>
    </w:p>
    <w:p w:rsidR="004F5C8D" w:rsidRPr="000E6BF2" w:rsidRDefault="004F5C8D" w:rsidP="00261697">
      <w:pPr>
        <w:rPr>
          <w:color w:val="008000"/>
        </w:rPr>
      </w:pPr>
    </w:p>
    <w:sectPr w:rsidR="004F5C8D"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936" w:rsidRDefault="00876936">
      <w:r>
        <w:separator/>
      </w:r>
    </w:p>
  </w:endnote>
  <w:endnote w:type="continuationSeparator" w:id="0">
    <w:p w:rsidR="00876936" w:rsidRDefault="0087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E7" w:rsidRPr="00F13BE7" w:rsidRDefault="00F13BE7" w:rsidP="00F13BE7">
    <w:pPr>
      <w:widowControl w:val="0"/>
      <w:tabs>
        <w:tab w:val="center" w:pos="4536"/>
        <w:tab w:val="right" w:pos="9072"/>
      </w:tabs>
      <w:autoSpaceDE w:val="0"/>
      <w:autoSpaceDN w:val="0"/>
      <w:adjustRightInd w:val="0"/>
      <w:jc w:val="center"/>
      <w:rPr>
        <w:rFonts w:ascii="Calibri" w:eastAsia="Times New Roman" w:hAnsi="Calibri" w:cs="Arial"/>
        <w:b/>
        <w:sz w:val="14"/>
        <w:szCs w:val="14"/>
      </w:rPr>
    </w:pPr>
    <w:r w:rsidRPr="00F13BE7">
      <w:rPr>
        <w:rFonts w:ascii="Calibri" w:eastAsia="Times New Roman" w:hAnsi="Calibri" w:cs="Arial"/>
        <w:b/>
        <w:sz w:val="14"/>
        <w:szCs w:val="14"/>
      </w:rPr>
      <w:t xml:space="preserve">                                                                                                                                                                                                                                                           ZP 271/</w:t>
    </w:r>
    <w:r>
      <w:rPr>
        <w:rFonts w:ascii="Calibri" w:eastAsia="Times New Roman" w:hAnsi="Calibri" w:cs="Arial"/>
        <w:b/>
        <w:sz w:val="14"/>
        <w:szCs w:val="14"/>
      </w:rPr>
      <w:t>4</w:t>
    </w:r>
    <w:r w:rsidRPr="00F13BE7">
      <w:rPr>
        <w:rFonts w:ascii="Calibri" w:eastAsia="Times New Roman" w:hAnsi="Calibri" w:cs="Arial"/>
        <w:b/>
        <w:sz w:val="14"/>
        <w:szCs w:val="14"/>
      </w:rPr>
      <w:t>/2016</w:t>
    </w:r>
  </w:p>
  <w:p w:rsidR="00F13BE7" w:rsidRPr="00F13BE7" w:rsidRDefault="00F13BE7" w:rsidP="00F13BE7">
    <w:pPr>
      <w:widowControl w:val="0"/>
      <w:tabs>
        <w:tab w:val="center" w:pos="4536"/>
        <w:tab w:val="right" w:pos="9072"/>
      </w:tabs>
      <w:autoSpaceDE w:val="0"/>
      <w:autoSpaceDN w:val="0"/>
      <w:adjustRightInd w:val="0"/>
      <w:jc w:val="center"/>
      <w:rPr>
        <w:rFonts w:ascii="Calibri" w:eastAsia="Times New Roman" w:hAnsi="Calibri" w:cs="Arial"/>
        <w:b/>
        <w:sz w:val="14"/>
        <w:szCs w:val="14"/>
      </w:rPr>
    </w:pPr>
  </w:p>
  <w:p w:rsidR="00876936" w:rsidRPr="00C5421E" w:rsidRDefault="00876936"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36" w:rsidRPr="009433E1" w:rsidRDefault="0087693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7851D4">
      <w:rPr>
        <w:rStyle w:val="Numerstrony"/>
        <w:rFonts w:ascii="Arial Narrow" w:hAnsi="Arial Narrow"/>
        <w:noProof/>
      </w:rPr>
      <w:t>22</w:t>
    </w:r>
    <w:r w:rsidRPr="009433E1">
      <w:rPr>
        <w:rStyle w:val="Numerstrony"/>
        <w:rFonts w:ascii="Arial Narrow" w:hAnsi="Arial Narrow"/>
      </w:rPr>
      <w:fldChar w:fldCharType="end"/>
    </w:r>
  </w:p>
  <w:p w:rsidR="00876936" w:rsidRDefault="00876936"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876936" w:rsidRDefault="00876936" w:rsidP="005E3059">
    <w:pPr>
      <w:pStyle w:val="Stopka"/>
      <w:framePr w:wrap="around" w:vAnchor="text" w:hAnchor="margin" w:xAlign="center" w:y="1"/>
      <w:ind w:right="360"/>
      <w:rPr>
        <w:rStyle w:val="Numerstrony"/>
      </w:rPr>
    </w:pPr>
  </w:p>
  <w:p w:rsidR="00876936" w:rsidRDefault="0087693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936" w:rsidRDefault="00876936">
      <w:r>
        <w:separator/>
      </w:r>
    </w:p>
  </w:footnote>
  <w:footnote w:type="continuationSeparator" w:id="0">
    <w:p w:rsidR="00876936" w:rsidRDefault="00876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36" w:rsidRDefault="008769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4BC651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7"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8"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72809"/>
    <w:multiLevelType w:val="hybridMultilevel"/>
    <w:tmpl w:val="4D9CF3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8AA73F5"/>
    <w:multiLevelType w:val="multilevel"/>
    <w:tmpl w:val="8FE81F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7A92881"/>
    <w:multiLevelType w:val="hybridMultilevel"/>
    <w:tmpl w:val="D01E9500"/>
    <w:lvl w:ilvl="0" w:tplc="41DC0532">
      <w:start w:val="4"/>
      <w:numFmt w:val="decimal"/>
      <w:lvlText w:val="%1."/>
      <w:lvlJc w:val="left"/>
      <w:pPr>
        <w:ind w:left="2880" w:hanging="360"/>
      </w:pPr>
      <w:rPr>
        <w:rFonts w:cs="Times New Roman" w:hint="default"/>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4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FE54431"/>
    <w:multiLevelType w:val="hybridMultilevel"/>
    <w:tmpl w:val="A4FCDCE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0"/>
  </w:num>
  <w:num w:numId="8">
    <w:abstractNumId w:val="52"/>
  </w:num>
  <w:num w:numId="9">
    <w:abstractNumId w:val="35"/>
  </w:num>
  <w:num w:numId="10">
    <w:abstractNumId w:val="51"/>
  </w:num>
  <w:num w:numId="11">
    <w:abstractNumId w:val="9"/>
  </w:num>
  <w:num w:numId="12">
    <w:abstractNumId w:val="12"/>
  </w:num>
  <w:num w:numId="13">
    <w:abstractNumId w:val="11"/>
  </w:num>
  <w:num w:numId="14">
    <w:abstractNumId w:val="18"/>
  </w:num>
  <w:num w:numId="15">
    <w:abstractNumId w:val="28"/>
  </w:num>
  <w:num w:numId="16">
    <w:abstractNumId w:val="21"/>
  </w:num>
  <w:num w:numId="17">
    <w:abstractNumId w:val="14"/>
  </w:num>
  <w:num w:numId="18">
    <w:abstractNumId w:val="45"/>
  </w:num>
  <w:num w:numId="19">
    <w:abstractNumId w:val="56"/>
  </w:num>
  <w:num w:numId="20">
    <w:abstractNumId w:val="22"/>
  </w:num>
  <w:num w:numId="21">
    <w:abstractNumId w:val="31"/>
  </w:num>
  <w:num w:numId="22">
    <w:abstractNumId w:val="23"/>
  </w:num>
  <w:num w:numId="23">
    <w:abstractNumId w:val="10"/>
  </w:num>
  <w:num w:numId="24">
    <w:abstractNumId w:val="26"/>
  </w:num>
  <w:num w:numId="25">
    <w:abstractNumId w:val="50"/>
  </w:num>
  <w:num w:numId="26">
    <w:abstractNumId w:val="48"/>
  </w:num>
  <w:num w:numId="27">
    <w:abstractNumId w:val="44"/>
  </w:num>
  <w:num w:numId="28">
    <w:abstractNumId w:val="38"/>
  </w:num>
  <w:num w:numId="29">
    <w:abstractNumId w:val="41"/>
  </w:num>
  <w:num w:numId="30">
    <w:abstractNumId w:val="7"/>
  </w:num>
  <w:num w:numId="31">
    <w:abstractNumId w:val="47"/>
  </w:num>
  <w:num w:numId="32">
    <w:abstractNumId w:val="17"/>
  </w:num>
  <w:num w:numId="33">
    <w:abstractNumId w:val="25"/>
  </w:num>
  <w:num w:numId="34">
    <w:abstractNumId w:val="16"/>
  </w:num>
  <w:num w:numId="35">
    <w:abstractNumId w:val="32"/>
  </w:num>
  <w:num w:numId="36">
    <w:abstractNumId w:val="24"/>
  </w:num>
  <w:num w:numId="37">
    <w:abstractNumId w:val="13"/>
  </w:num>
  <w:num w:numId="38">
    <w:abstractNumId w:val="29"/>
  </w:num>
  <w:num w:numId="39">
    <w:abstractNumId w:val="49"/>
  </w:num>
  <w:num w:numId="40">
    <w:abstractNumId w:val="55"/>
  </w:num>
  <w:num w:numId="41">
    <w:abstractNumId w:val="36"/>
  </w:num>
  <w:num w:numId="42">
    <w:abstractNumId w:val="15"/>
  </w:num>
  <w:num w:numId="43">
    <w:abstractNumId w:val="19"/>
  </w:num>
  <w:num w:numId="44">
    <w:abstractNumId w:val="42"/>
  </w:num>
  <w:num w:numId="45">
    <w:abstractNumId w:val="33"/>
  </w:num>
  <w:num w:numId="46">
    <w:abstractNumId w:val="30"/>
  </w:num>
  <w:num w:numId="47">
    <w:abstractNumId w:val="53"/>
  </w:num>
  <w:num w:numId="48">
    <w:abstractNumId w:val="37"/>
  </w:num>
  <w:num w:numId="49">
    <w:abstractNumId w:val="39"/>
  </w:num>
  <w:num w:numId="50">
    <w:abstractNumId w:val="54"/>
  </w:num>
  <w:num w:numId="51">
    <w:abstractNumId w:val="40"/>
  </w:num>
  <w:num w:numId="52">
    <w:abstractNumId w:val="46"/>
    <w:lvlOverride w:ilvl="0">
      <w:startOverride w:val="1"/>
    </w:lvlOverride>
  </w:num>
  <w:num w:numId="53">
    <w:abstractNumId w:val="34"/>
    <w:lvlOverride w:ilvl="0">
      <w:startOverride w:val="1"/>
    </w:lvlOverride>
  </w:num>
  <w:num w:numId="54">
    <w:abstractNumId w:val="46"/>
  </w:num>
  <w:num w:numId="55">
    <w:abstractNumId w:val="34"/>
  </w:num>
  <w:num w:numId="56">
    <w:abstractNumId w:val="20"/>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70"/>
    <w:rsid w:val="000342FD"/>
    <w:rsid w:val="00047987"/>
    <w:rsid w:val="000731B6"/>
    <w:rsid w:val="00074B47"/>
    <w:rsid w:val="00080477"/>
    <w:rsid w:val="000A4D1B"/>
    <w:rsid w:val="000D6737"/>
    <w:rsid w:val="000E45A8"/>
    <w:rsid w:val="000E6BF2"/>
    <w:rsid w:val="000E6D8E"/>
    <w:rsid w:val="000F1121"/>
    <w:rsid w:val="00112466"/>
    <w:rsid w:val="00127EE1"/>
    <w:rsid w:val="0013085E"/>
    <w:rsid w:val="00130DAE"/>
    <w:rsid w:val="001315EB"/>
    <w:rsid w:val="00165B14"/>
    <w:rsid w:val="0019007C"/>
    <w:rsid w:val="0019732B"/>
    <w:rsid w:val="001C4391"/>
    <w:rsid w:val="001E6C7C"/>
    <w:rsid w:val="001F0BC2"/>
    <w:rsid w:val="001F2392"/>
    <w:rsid w:val="00203FCF"/>
    <w:rsid w:val="00223729"/>
    <w:rsid w:val="00226C84"/>
    <w:rsid w:val="00261697"/>
    <w:rsid w:val="002733D9"/>
    <w:rsid w:val="00277010"/>
    <w:rsid w:val="002967F6"/>
    <w:rsid w:val="002A77C1"/>
    <w:rsid w:val="002B567A"/>
    <w:rsid w:val="002E5708"/>
    <w:rsid w:val="00302547"/>
    <w:rsid w:val="00313DB0"/>
    <w:rsid w:val="00315882"/>
    <w:rsid w:val="00322343"/>
    <w:rsid w:val="00330C13"/>
    <w:rsid w:val="00344470"/>
    <w:rsid w:val="00357C90"/>
    <w:rsid w:val="0038373E"/>
    <w:rsid w:val="00394F71"/>
    <w:rsid w:val="003A5EC0"/>
    <w:rsid w:val="003B6373"/>
    <w:rsid w:val="003B7726"/>
    <w:rsid w:val="003C50DA"/>
    <w:rsid w:val="003E28B2"/>
    <w:rsid w:val="003E794B"/>
    <w:rsid w:val="004028DA"/>
    <w:rsid w:val="00404D7B"/>
    <w:rsid w:val="0040790B"/>
    <w:rsid w:val="00427453"/>
    <w:rsid w:val="00444056"/>
    <w:rsid w:val="0045589E"/>
    <w:rsid w:val="00467AA3"/>
    <w:rsid w:val="004761F6"/>
    <w:rsid w:val="004877BC"/>
    <w:rsid w:val="00491F35"/>
    <w:rsid w:val="004A4535"/>
    <w:rsid w:val="004A626B"/>
    <w:rsid w:val="004C33E9"/>
    <w:rsid w:val="004F3AD0"/>
    <w:rsid w:val="004F595C"/>
    <w:rsid w:val="004F5C8D"/>
    <w:rsid w:val="004F7CEE"/>
    <w:rsid w:val="00501FC7"/>
    <w:rsid w:val="00523A86"/>
    <w:rsid w:val="005459B2"/>
    <w:rsid w:val="00552FBA"/>
    <w:rsid w:val="00562853"/>
    <w:rsid w:val="005822C2"/>
    <w:rsid w:val="00597C23"/>
    <w:rsid w:val="005E3059"/>
    <w:rsid w:val="005F758C"/>
    <w:rsid w:val="006177D1"/>
    <w:rsid w:val="006266FE"/>
    <w:rsid w:val="00627978"/>
    <w:rsid w:val="00672733"/>
    <w:rsid w:val="00676EFD"/>
    <w:rsid w:val="00682DD7"/>
    <w:rsid w:val="0068399D"/>
    <w:rsid w:val="00694D31"/>
    <w:rsid w:val="00701C68"/>
    <w:rsid w:val="00713D75"/>
    <w:rsid w:val="00737F05"/>
    <w:rsid w:val="007568AF"/>
    <w:rsid w:val="00762568"/>
    <w:rsid w:val="007851D4"/>
    <w:rsid w:val="007A4E10"/>
    <w:rsid w:val="007B6766"/>
    <w:rsid w:val="007C7179"/>
    <w:rsid w:val="007D5A18"/>
    <w:rsid w:val="007F1170"/>
    <w:rsid w:val="008150E0"/>
    <w:rsid w:val="00825AB2"/>
    <w:rsid w:val="008445F8"/>
    <w:rsid w:val="00845FCF"/>
    <w:rsid w:val="008739C8"/>
    <w:rsid w:val="00876936"/>
    <w:rsid w:val="008846A9"/>
    <w:rsid w:val="0089511D"/>
    <w:rsid w:val="009008F0"/>
    <w:rsid w:val="00933B0C"/>
    <w:rsid w:val="00934689"/>
    <w:rsid w:val="009433E1"/>
    <w:rsid w:val="00951AAB"/>
    <w:rsid w:val="009621E2"/>
    <w:rsid w:val="009943FC"/>
    <w:rsid w:val="009B2BE1"/>
    <w:rsid w:val="009B7B93"/>
    <w:rsid w:val="009D226A"/>
    <w:rsid w:val="009E5619"/>
    <w:rsid w:val="009F4795"/>
    <w:rsid w:val="00A004EF"/>
    <w:rsid w:val="00A01F2E"/>
    <w:rsid w:val="00A21F94"/>
    <w:rsid w:val="00A226E5"/>
    <w:rsid w:val="00A32FDC"/>
    <w:rsid w:val="00A34889"/>
    <w:rsid w:val="00A47DFF"/>
    <w:rsid w:val="00A5463B"/>
    <w:rsid w:val="00A611A1"/>
    <w:rsid w:val="00A804CC"/>
    <w:rsid w:val="00A95A27"/>
    <w:rsid w:val="00AA680A"/>
    <w:rsid w:val="00AE5EEB"/>
    <w:rsid w:val="00AE608D"/>
    <w:rsid w:val="00AE6FDB"/>
    <w:rsid w:val="00AE73DF"/>
    <w:rsid w:val="00B011C3"/>
    <w:rsid w:val="00B07A6A"/>
    <w:rsid w:val="00B15F71"/>
    <w:rsid w:val="00B2217B"/>
    <w:rsid w:val="00B30CE7"/>
    <w:rsid w:val="00B44B35"/>
    <w:rsid w:val="00B44E07"/>
    <w:rsid w:val="00B475D7"/>
    <w:rsid w:val="00B63587"/>
    <w:rsid w:val="00B67092"/>
    <w:rsid w:val="00B96A47"/>
    <w:rsid w:val="00B97E4A"/>
    <w:rsid w:val="00BC47F3"/>
    <w:rsid w:val="00BC587E"/>
    <w:rsid w:val="00BD11A4"/>
    <w:rsid w:val="00BD2D6D"/>
    <w:rsid w:val="00BD3F19"/>
    <w:rsid w:val="00BD5D76"/>
    <w:rsid w:val="00BF6DC9"/>
    <w:rsid w:val="00C01278"/>
    <w:rsid w:val="00C15B48"/>
    <w:rsid w:val="00C15F45"/>
    <w:rsid w:val="00C402AF"/>
    <w:rsid w:val="00C52B99"/>
    <w:rsid w:val="00C5421E"/>
    <w:rsid w:val="00C57950"/>
    <w:rsid w:val="00C6799F"/>
    <w:rsid w:val="00C918D7"/>
    <w:rsid w:val="00CA57E2"/>
    <w:rsid w:val="00CC3070"/>
    <w:rsid w:val="00CE44C8"/>
    <w:rsid w:val="00D05F80"/>
    <w:rsid w:val="00D07418"/>
    <w:rsid w:val="00D1354E"/>
    <w:rsid w:val="00D23898"/>
    <w:rsid w:val="00D5098B"/>
    <w:rsid w:val="00D54CB9"/>
    <w:rsid w:val="00D60108"/>
    <w:rsid w:val="00D66C61"/>
    <w:rsid w:val="00DB18B0"/>
    <w:rsid w:val="00DC41EC"/>
    <w:rsid w:val="00DF3869"/>
    <w:rsid w:val="00E14C83"/>
    <w:rsid w:val="00E374C7"/>
    <w:rsid w:val="00E37F70"/>
    <w:rsid w:val="00E41DF5"/>
    <w:rsid w:val="00E5206D"/>
    <w:rsid w:val="00E52C3B"/>
    <w:rsid w:val="00E650C1"/>
    <w:rsid w:val="00E71BF4"/>
    <w:rsid w:val="00EC12B0"/>
    <w:rsid w:val="00EC3B3D"/>
    <w:rsid w:val="00EE097F"/>
    <w:rsid w:val="00EE5D3F"/>
    <w:rsid w:val="00F13BE7"/>
    <w:rsid w:val="00F171C1"/>
    <w:rsid w:val="00F30409"/>
    <w:rsid w:val="00F52249"/>
    <w:rsid w:val="00F71E2F"/>
    <w:rsid w:val="00F7689B"/>
    <w:rsid w:val="00F90BE8"/>
    <w:rsid w:val="00FA3840"/>
    <w:rsid w:val="00FB05DF"/>
    <w:rsid w:val="00FB1B30"/>
    <w:rsid w:val="00FC5DA2"/>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5E7A6301"/>
  <w15:docId w15:val="{AD54CC40-1317-47D3-A7D7-B42E7A42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8"/>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4"/>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10"/>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9"/>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uiPriority w:val="99"/>
    <w:rsid w:val="00E37F70"/>
    <w:pPr>
      <w:numPr>
        <w:numId w:val="31"/>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9"/>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50"/>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7"/>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7"/>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7"/>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50"/>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12881">
      <w:marLeft w:val="0"/>
      <w:marRight w:val="0"/>
      <w:marTop w:val="0"/>
      <w:marBottom w:val="0"/>
      <w:divBdr>
        <w:top w:val="none" w:sz="0" w:space="0" w:color="auto"/>
        <w:left w:val="none" w:sz="0" w:space="0" w:color="auto"/>
        <w:bottom w:val="none" w:sz="0" w:space="0" w:color="auto"/>
        <w:right w:val="none" w:sz="0" w:space="0" w:color="auto"/>
      </w:divBdr>
      <w:divsChild>
        <w:div w:id="664012883">
          <w:marLeft w:val="821"/>
          <w:marRight w:val="0"/>
          <w:marTop w:val="0"/>
          <w:marBottom w:val="0"/>
          <w:divBdr>
            <w:top w:val="none" w:sz="0" w:space="0" w:color="auto"/>
            <w:left w:val="none" w:sz="0" w:space="0" w:color="auto"/>
            <w:bottom w:val="none" w:sz="0" w:space="0" w:color="auto"/>
            <w:right w:val="none" w:sz="0" w:space="0" w:color="auto"/>
          </w:divBdr>
        </w:div>
        <w:div w:id="664012894">
          <w:marLeft w:val="821"/>
          <w:marRight w:val="0"/>
          <w:marTop w:val="0"/>
          <w:marBottom w:val="0"/>
          <w:divBdr>
            <w:top w:val="none" w:sz="0" w:space="0" w:color="auto"/>
            <w:left w:val="none" w:sz="0" w:space="0" w:color="auto"/>
            <w:bottom w:val="none" w:sz="0" w:space="0" w:color="auto"/>
            <w:right w:val="none" w:sz="0" w:space="0" w:color="auto"/>
          </w:divBdr>
        </w:div>
      </w:divsChild>
    </w:div>
    <w:div w:id="664012886">
      <w:marLeft w:val="0"/>
      <w:marRight w:val="0"/>
      <w:marTop w:val="0"/>
      <w:marBottom w:val="0"/>
      <w:divBdr>
        <w:top w:val="none" w:sz="0" w:space="0" w:color="auto"/>
        <w:left w:val="none" w:sz="0" w:space="0" w:color="auto"/>
        <w:bottom w:val="none" w:sz="0" w:space="0" w:color="auto"/>
        <w:right w:val="none" w:sz="0" w:space="0" w:color="auto"/>
      </w:divBdr>
      <w:divsChild>
        <w:div w:id="664012882">
          <w:marLeft w:val="547"/>
          <w:marRight w:val="0"/>
          <w:marTop w:val="0"/>
          <w:marBottom w:val="0"/>
          <w:divBdr>
            <w:top w:val="none" w:sz="0" w:space="0" w:color="auto"/>
            <w:left w:val="none" w:sz="0" w:space="0" w:color="auto"/>
            <w:bottom w:val="none" w:sz="0" w:space="0" w:color="auto"/>
            <w:right w:val="none" w:sz="0" w:space="0" w:color="auto"/>
          </w:divBdr>
        </w:div>
      </w:divsChild>
    </w:div>
    <w:div w:id="664012887">
      <w:marLeft w:val="0"/>
      <w:marRight w:val="0"/>
      <w:marTop w:val="0"/>
      <w:marBottom w:val="0"/>
      <w:divBdr>
        <w:top w:val="none" w:sz="0" w:space="0" w:color="auto"/>
        <w:left w:val="none" w:sz="0" w:space="0" w:color="auto"/>
        <w:bottom w:val="none" w:sz="0" w:space="0" w:color="auto"/>
        <w:right w:val="none" w:sz="0" w:space="0" w:color="auto"/>
      </w:divBdr>
    </w:div>
    <w:div w:id="664012888">
      <w:marLeft w:val="0"/>
      <w:marRight w:val="0"/>
      <w:marTop w:val="0"/>
      <w:marBottom w:val="0"/>
      <w:divBdr>
        <w:top w:val="none" w:sz="0" w:space="0" w:color="auto"/>
        <w:left w:val="none" w:sz="0" w:space="0" w:color="auto"/>
        <w:bottom w:val="none" w:sz="0" w:space="0" w:color="auto"/>
        <w:right w:val="none" w:sz="0" w:space="0" w:color="auto"/>
      </w:divBdr>
      <w:divsChild>
        <w:div w:id="664012884">
          <w:marLeft w:val="749"/>
          <w:marRight w:val="0"/>
          <w:marTop w:val="0"/>
          <w:marBottom w:val="0"/>
          <w:divBdr>
            <w:top w:val="none" w:sz="0" w:space="0" w:color="auto"/>
            <w:left w:val="none" w:sz="0" w:space="0" w:color="auto"/>
            <w:bottom w:val="none" w:sz="0" w:space="0" w:color="auto"/>
            <w:right w:val="none" w:sz="0" w:space="0" w:color="auto"/>
          </w:divBdr>
        </w:div>
        <w:div w:id="664012885">
          <w:marLeft w:val="749"/>
          <w:marRight w:val="0"/>
          <w:marTop w:val="0"/>
          <w:marBottom w:val="0"/>
          <w:divBdr>
            <w:top w:val="none" w:sz="0" w:space="0" w:color="auto"/>
            <w:left w:val="none" w:sz="0" w:space="0" w:color="auto"/>
            <w:bottom w:val="none" w:sz="0" w:space="0" w:color="auto"/>
            <w:right w:val="none" w:sz="0" w:space="0" w:color="auto"/>
          </w:divBdr>
        </w:div>
        <w:div w:id="664012893">
          <w:marLeft w:val="749"/>
          <w:marRight w:val="0"/>
          <w:marTop w:val="0"/>
          <w:marBottom w:val="0"/>
          <w:divBdr>
            <w:top w:val="none" w:sz="0" w:space="0" w:color="auto"/>
            <w:left w:val="none" w:sz="0" w:space="0" w:color="auto"/>
            <w:bottom w:val="none" w:sz="0" w:space="0" w:color="auto"/>
            <w:right w:val="none" w:sz="0" w:space="0" w:color="auto"/>
          </w:divBdr>
        </w:div>
      </w:divsChild>
    </w:div>
    <w:div w:id="664012889">
      <w:marLeft w:val="0"/>
      <w:marRight w:val="0"/>
      <w:marTop w:val="0"/>
      <w:marBottom w:val="0"/>
      <w:divBdr>
        <w:top w:val="none" w:sz="0" w:space="0" w:color="auto"/>
        <w:left w:val="none" w:sz="0" w:space="0" w:color="auto"/>
        <w:bottom w:val="none" w:sz="0" w:space="0" w:color="auto"/>
        <w:right w:val="none" w:sz="0" w:space="0" w:color="auto"/>
      </w:divBdr>
    </w:div>
    <w:div w:id="664012890">
      <w:marLeft w:val="0"/>
      <w:marRight w:val="0"/>
      <w:marTop w:val="0"/>
      <w:marBottom w:val="0"/>
      <w:divBdr>
        <w:top w:val="none" w:sz="0" w:space="0" w:color="auto"/>
        <w:left w:val="none" w:sz="0" w:space="0" w:color="auto"/>
        <w:bottom w:val="none" w:sz="0" w:space="0" w:color="auto"/>
        <w:right w:val="none" w:sz="0" w:space="0" w:color="auto"/>
      </w:divBdr>
    </w:div>
    <w:div w:id="664012891">
      <w:marLeft w:val="0"/>
      <w:marRight w:val="0"/>
      <w:marTop w:val="0"/>
      <w:marBottom w:val="0"/>
      <w:divBdr>
        <w:top w:val="none" w:sz="0" w:space="0" w:color="auto"/>
        <w:left w:val="none" w:sz="0" w:space="0" w:color="auto"/>
        <w:bottom w:val="none" w:sz="0" w:space="0" w:color="auto"/>
        <w:right w:val="none" w:sz="0" w:space="0" w:color="auto"/>
      </w:divBdr>
    </w:div>
    <w:div w:id="664012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dkowalesna.pl" TargetMode="External"/><Relationship Id="rId4" Type="http://schemas.openxmlformats.org/officeDocument/2006/relationships/webSettings" Target="webSettings.xml"/><Relationship Id="rId9" Type="http://schemas.openxmlformats.org/officeDocument/2006/relationships/hyperlink" Target="http://www.podkowalesna.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24</Pages>
  <Words>9751</Words>
  <Characters>58508</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WZORCOWA </vt:lpstr>
    </vt:vector>
  </TitlesOfParts>
  <Company/>
  <LinksUpToDate>false</LinksUpToDate>
  <CharactersWithSpaces>68123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 </dc:title>
  <dc:subject/>
  <dc:creator>Lukasz Czaban</dc:creator>
  <cp:keywords/>
  <dc:description/>
  <cp:lastModifiedBy>Joanna Kacprowicz</cp:lastModifiedBy>
  <cp:revision>20</cp:revision>
  <cp:lastPrinted>2016-08-24T10:12:00Z</cp:lastPrinted>
  <dcterms:created xsi:type="dcterms:W3CDTF">2016-08-23T20:12:00Z</dcterms:created>
  <dcterms:modified xsi:type="dcterms:W3CDTF">2016-08-24T10:27:00Z</dcterms:modified>
</cp:coreProperties>
</file>